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F8376E" w14:paraId="1EB80C6D" w14:textId="77777777">
        <w:tc>
          <w:tcPr>
            <w:tcW w:w="6516" w:type="dxa"/>
          </w:tcPr>
          <w:p w14:paraId="1B45C04C" w14:textId="77777777" w:rsidR="00F8376E" w:rsidRDefault="00000000">
            <w:pPr>
              <w:spacing w:before="0"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TRƯỜNG</w:t>
            </w:r>
            <w:r>
              <w:rPr>
                <w:b/>
                <w:bCs/>
                <w:sz w:val="24"/>
                <w:szCs w:val="24"/>
                <w:lang w:val="vi-VN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THPT Đỗ Đăng Tuyển</w:t>
            </w:r>
          </w:p>
          <w:p w14:paraId="5DEEF61B" w14:textId="77777777" w:rsidR="00F8376E" w:rsidRDefault="00000000">
            <w:pPr>
              <w:spacing w:before="0"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 xml:space="preserve">TỔ: </w:t>
            </w:r>
            <w:r>
              <w:rPr>
                <w:b/>
                <w:bCs/>
                <w:sz w:val="24"/>
                <w:szCs w:val="24"/>
              </w:rPr>
              <w:t>Vật lí</w:t>
            </w:r>
          </w:p>
          <w:p w14:paraId="33644320" w14:textId="551F70AE" w:rsidR="00F8376E" w:rsidRDefault="00000000">
            <w:pPr>
              <w:spacing w:before="0"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Họ và tên giáo viên: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51AB5">
              <w:rPr>
                <w:b/>
                <w:bCs/>
                <w:sz w:val="24"/>
                <w:szCs w:val="24"/>
              </w:rPr>
              <w:t>Đặng Minh Thành</w:t>
            </w:r>
          </w:p>
        </w:tc>
        <w:tc>
          <w:tcPr>
            <w:tcW w:w="8046" w:type="dxa"/>
          </w:tcPr>
          <w:p w14:paraId="286FE9E2" w14:textId="77777777" w:rsidR="00F8376E" w:rsidRDefault="00000000">
            <w:pPr>
              <w:spacing w:before="0" w:after="0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b/>
                <w:bCs/>
                <w:sz w:val="24"/>
                <w:szCs w:val="24"/>
              </w:rPr>
              <w:t>CỘNG</w:t>
            </w:r>
            <w:r>
              <w:rPr>
                <w:b/>
                <w:bCs/>
                <w:sz w:val="24"/>
                <w:szCs w:val="24"/>
                <w:lang w:val="vi-VN"/>
              </w:rPr>
              <w:t xml:space="preserve"> HÒA XÃ HỘI CHỦ NGHĨA VIỆT NAM</w:t>
            </w:r>
          </w:p>
          <w:p w14:paraId="686C52F9" w14:textId="77777777" w:rsidR="00F8376E" w:rsidRDefault="00000000">
            <w:pPr>
              <w:spacing w:before="0" w:after="0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19DC65" wp14:editId="1728F7BE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235585</wp:posOffset>
                      </wp:positionV>
                      <wp:extent cx="1800225" cy="0"/>
                      <wp:effectExtent l="0" t="0" r="2921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F5E2E7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65pt,18.55pt" to="267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  <w:lang w:val="vi-VN"/>
              </w:rPr>
              <w:t>Độc lập - Tự do - Hạnh phúc</w:t>
            </w:r>
          </w:p>
        </w:tc>
      </w:tr>
    </w:tbl>
    <w:p w14:paraId="15C16FA4" w14:textId="77777777" w:rsidR="00F8376E" w:rsidRDefault="00000000">
      <w:pPr>
        <w:spacing w:before="0"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KẾ</w:t>
      </w:r>
      <w:r>
        <w:rPr>
          <w:b/>
          <w:bCs/>
          <w:sz w:val="24"/>
          <w:szCs w:val="24"/>
          <w:lang w:val="vi-VN"/>
        </w:rPr>
        <w:t xml:space="preserve"> HOẠCH </w:t>
      </w:r>
      <w:r>
        <w:rPr>
          <w:b/>
          <w:bCs/>
          <w:sz w:val="24"/>
          <w:szCs w:val="24"/>
        </w:rPr>
        <w:t>GIÁO DỤC CỦA GIÁO VIÊN</w:t>
      </w:r>
    </w:p>
    <w:p w14:paraId="38E4A957" w14:textId="77777777" w:rsidR="00F8376E" w:rsidRDefault="00000000">
      <w:pPr>
        <w:spacing w:before="0"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vi-VN"/>
        </w:rPr>
        <w:t>MÔN HỌC/HOẠT ĐỘNG GIÁO DỤC</w:t>
      </w:r>
      <w:r>
        <w:rPr>
          <w:b/>
          <w:bCs/>
          <w:sz w:val="24"/>
          <w:szCs w:val="24"/>
        </w:rPr>
        <w:t xml:space="preserve">:  </w:t>
      </w:r>
      <w:r>
        <w:rPr>
          <w:b/>
          <w:bCs/>
          <w:sz w:val="24"/>
          <w:szCs w:val="24"/>
          <w:lang w:val="vi-VN"/>
        </w:rPr>
        <w:t>CÔNG NGHỆ LỚP</w:t>
      </w:r>
      <w:r>
        <w:rPr>
          <w:b/>
          <w:bCs/>
          <w:sz w:val="24"/>
          <w:szCs w:val="24"/>
        </w:rPr>
        <w:t xml:space="preserve"> 12 KNTT</w:t>
      </w:r>
    </w:p>
    <w:p w14:paraId="37414260" w14:textId="77777777" w:rsidR="00F8376E" w:rsidRDefault="00000000">
      <w:pPr>
        <w:spacing w:before="0" w:after="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(Năm học 20</w:t>
      </w:r>
      <w:r>
        <w:rPr>
          <w:b/>
          <w:sz w:val="24"/>
          <w:szCs w:val="24"/>
        </w:rPr>
        <w:t>24</w:t>
      </w:r>
      <w:r>
        <w:rPr>
          <w:b/>
          <w:sz w:val="24"/>
          <w:szCs w:val="24"/>
          <w:lang w:val="vi-VN"/>
        </w:rPr>
        <w:t xml:space="preserve"> - 20</w:t>
      </w:r>
      <w:r>
        <w:rPr>
          <w:b/>
          <w:sz w:val="24"/>
          <w:szCs w:val="24"/>
        </w:rPr>
        <w:t>25</w:t>
      </w:r>
      <w:r>
        <w:rPr>
          <w:b/>
          <w:sz w:val="24"/>
          <w:szCs w:val="24"/>
          <w:lang w:val="vi-VN"/>
        </w:rPr>
        <w:t>)</w:t>
      </w:r>
    </w:p>
    <w:p w14:paraId="5D9C398F" w14:textId="77777777" w:rsidR="00F8376E" w:rsidRDefault="00000000">
      <w:pPr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Học kỳ II: (17 tuần x 2 tiết/tuần) = 34 tiết.</w:t>
      </w:r>
    </w:p>
    <w:p w14:paraId="4D59173D" w14:textId="77777777" w:rsidR="00F8376E" w:rsidRDefault="00F8376E">
      <w:pPr>
        <w:spacing w:before="0" w:after="0"/>
        <w:jc w:val="center"/>
        <w:rPr>
          <w:sz w:val="24"/>
          <w:szCs w:val="24"/>
        </w:rPr>
      </w:pPr>
    </w:p>
    <w:p w14:paraId="6DDD5566" w14:textId="77777777" w:rsidR="00F8376E" w:rsidRDefault="00000000">
      <w:pPr>
        <w:spacing w:before="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vi-VN"/>
        </w:rPr>
        <w:t xml:space="preserve">I. </w:t>
      </w:r>
      <w:r>
        <w:rPr>
          <w:b/>
          <w:bCs/>
          <w:sz w:val="24"/>
          <w:szCs w:val="24"/>
          <w:u w:val="single"/>
          <w:lang w:val="vi-VN"/>
        </w:rPr>
        <w:t>Kế hoạch dạy học</w:t>
      </w:r>
    </w:p>
    <w:p w14:paraId="5F222CE1" w14:textId="77777777" w:rsidR="00F8376E" w:rsidRDefault="00F8376E">
      <w:pPr>
        <w:spacing w:before="0" w:after="0"/>
        <w:rPr>
          <w:b/>
          <w:bCs/>
          <w:sz w:val="24"/>
          <w:szCs w:val="24"/>
        </w:rPr>
      </w:pPr>
    </w:p>
    <w:tbl>
      <w:tblPr>
        <w:tblStyle w:val="Style25"/>
        <w:tblW w:w="14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3"/>
        <w:gridCol w:w="1281"/>
        <w:gridCol w:w="4293"/>
        <w:gridCol w:w="6332"/>
      </w:tblGrid>
      <w:tr w:rsidR="00F8376E" w14:paraId="138DBAEC" w14:textId="77777777">
        <w:trPr>
          <w:trHeight w:val="243"/>
          <w:jc w:val="center"/>
        </w:trPr>
        <w:tc>
          <w:tcPr>
            <w:tcW w:w="2743" w:type="dxa"/>
            <w:vAlign w:val="center"/>
          </w:tcPr>
          <w:p w14:paraId="3D209346" w14:textId="77777777" w:rsidR="00F8376E" w:rsidRDefault="00000000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TUẦN</w:t>
            </w:r>
          </w:p>
          <w:p w14:paraId="25BEAE9C" w14:textId="77777777" w:rsidR="00F8376E" w:rsidRDefault="00000000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(Thời gian)</w:t>
            </w:r>
          </w:p>
        </w:tc>
        <w:tc>
          <w:tcPr>
            <w:tcW w:w="1281" w:type="dxa"/>
          </w:tcPr>
          <w:p w14:paraId="1F3D69C5" w14:textId="77777777" w:rsidR="00F8376E" w:rsidRDefault="00000000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Tiết</w:t>
            </w:r>
          </w:p>
          <w:p w14:paraId="120F6EE7" w14:textId="77777777" w:rsidR="00F8376E" w:rsidRDefault="00000000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(1)</w:t>
            </w:r>
          </w:p>
        </w:tc>
        <w:tc>
          <w:tcPr>
            <w:tcW w:w="4293" w:type="dxa"/>
          </w:tcPr>
          <w:p w14:paraId="751E6091" w14:textId="77777777" w:rsidR="00F8376E" w:rsidRDefault="00000000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Bài học</w:t>
            </w:r>
          </w:p>
          <w:p w14:paraId="296B93E9" w14:textId="77777777" w:rsidR="00F8376E" w:rsidRDefault="00000000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6332" w:type="dxa"/>
          </w:tcPr>
          <w:p w14:paraId="1F162797" w14:textId="77777777" w:rsidR="00F8376E" w:rsidRDefault="00000000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Yêu cầu cần đạt</w:t>
            </w:r>
          </w:p>
          <w:p w14:paraId="2FF98C72" w14:textId="77777777" w:rsidR="00F8376E" w:rsidRDefault="00000000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(3)</w:t>
            </w:r>
          </w:p>
        </w:tc>
      </w:tr>
      <w:tr w:rsidR="00F8376E" w14:paraId="1F86FF53" w14:textId="77777777">
        <w:trPr>
          <w:trHeight w:val="118"/>
          <w:jc w:val="center"/>
        </w:trPr>
        <w:tc>
          <w:tcPr>
            <w:tcW w:w="14649" w:type="dxa"/>
            <w:gridSpan w:val="4"/>
          </w:tcPr>
          <w:p w14:paraId="3F48AA7B" w14:textId="77777777" w:rsidR="00F8376E" w:rsidRDefault="0000000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PHẦN 2 – CÔNG NGHỆ ĐIỆN TỬ</w:t>
            </w:r>
          </w:p>
          <w:p w14:paraId="61C0F3BE" w14:textId="77777777" w:rsidR="00F8376E" w:rsidRDefault="0000000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Chương 5. Giới thiệu chung về kĩ thuật điện tử </w:t>
            </w:r>
          </w:p>
          <w:p w14:paraId="4253AFAB" w14:textId="77777777" w:rsidR="00F8376E" w:rsidRDefault="00F8376E">
            <w:pPr>
              <w:spacing w:before="0" w:after="0"/>
              <w:ind w:hanging="318"/>
              <w:jc w:val="center"/>
              <w:rPr>
                <w:b/>
                <w:sz w:val="24"/>
                <w:szCs w:val="24"/>
              </w:rPr>
            </w:pPr>
          </w:p>
        </w:tc>
      </w:tr>
      <w:tr w:rsidR="00F8376E" w14:paraId="2E641BEF" w14:textId="77777777">
        <w:trPr>
          <w:trHeight w:val="964"/>
          <w:jc w:val="center"/>
        </w:trPr>
        <w:tc>
          <w:tcPr>
            <w:tcW w:w="2743" w:type="dxa"/>
          </w:tcPr>
          <w:p w14:paraId="18FDE294" w14:textId="77777777" w:rsidR="00F8376E" w:rsidRDefault="00000000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19</w:t>
            </w:r>
          </w:p>
          <w:p w14:paraId="5EEA0FEC" w14:textId="77777777" w:rsidR="00F8376E" w:rsidRDefault="00000000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(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vi-VN"/>
              </w:rPr>
              <w:t xml:space="preserve">/1 </w:t>
            </w:r>
            <w:r>
              <w:rPr>
                <w:rFonts w:ascii="Cambria Math" w:hAnsi="Cambria Math"/>
                <w:sz w:val="24"/>
                <w:szCs w:val="24"/>
                <w:lang w:val="vi-VN"/>
              </w:rPr>
              <w:t xml:space="preserve">→ </w:t>
            </w:r>
            <w:r>
              <w:rPr>
                <w:sz w:val="24"/>
                <w:szCs w:val="24"/>
                <w:lang w:val="vi-VN"/>
              </w:rPr>
              <w:t>2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vi-VN"/>
              </w:rPr>
              <w:t>/1/202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>)</w:t>
            </w:r>
          </w:p>
          <w:p w14:paraId="5471A780" w14:textId="77777777" w:rsidR="00F8376E" w:rsidRDefault="00F8376E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14:paraId="2733C061" w14:textId="77777777" w:rsidR="00F8376E" w:rsidRDefault="00000000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37, 38</w:t>
            </w:r>
          </w:p>
        </w:tc>
        <w:tc>
          <w:tcPr>
            <w:tcW w:w="4293" w:type="dxa"/>
          </w:tcPr>
          <w:p w14:paraId="07680BC7" w14:textId="77777777" w:rsidR="00F8376E" w:rsidRDefault="00000000">
            <w:pPr>
              <w:spacing w:before="0" w:after="0"/>
              <w:rPr>
                <w:b/>
                <w:bCs/>
                <w:sz w:val="24"/>
                <w:szCs w:val="24"/>
              </w:rPr>
            </w:pPr>
            <w:r>
              <w:rPr>
                <w:color w:val="000000" w:themeColor="text1"/>
                <w:sz w:val="26"/>
                <w:szCs w:val="24"/>
              </w:rPr>
              <w:t>Bài 14. Ngành nghề và dịch vụ trong lĩnh vực kĩ thuật điện tử</w:t>
            </w:r>
          </w:p>
        </w:tc>
        <w:tc>
          <w:tcPr>
            <w:tcW w:w="6332" w:type="dxa"/>
          </w:tcPr>
          <w:p w14:paraId="3D989029" w14:textId="77777777" w:rsidR="00F8376E" w:rsidRDefault="00000000">
            <w:pPr>
              <w:jc w:val="both"/>
              <w:rPr>
                <w:color w:val="000000" w:themeColor="text1"/>
                <w:sz w:val="26"/>
                <w:szCs w:val="24"/>
              </w:rPr>
            </w:pPr>
            <w:r>
              <w:rPr>
                <w:color w:val="000000" w:themeColor="text1"/>
                <w:sz w:val="26"/>
                <w:szCs w:val="24"/>
              </w:rPr>
              <w:t>- Nhận biết được một số ngành nghề thuộc lĩnh vực kỹ thuật điện tử</w:t>
            </w:r>
          </w:p>
          <w:p w14:paraId="20DF3795" w14:textId="77777777" w:rsidR="00F8376E" w:rsidRDefault="00000000">
            <w:pPr>
              <w:spacing w:before="0" w:after="0"/>
              <w:rPr>
                <w:sz w:val="24"/>
                <w:szCs w:val="24"/>
              </w:rPr>
            </w:pPr>
            <w:r>
              <w:rPr>
                <w:color w:val="000000" w:themeColor="text1"/>
                <w:sz w:val="26"/>
                <w:szCs w:val="24"/>
              </w:rPr>
              <w:t>- Kể tên và mô tả được một số dịch vụ phổ biến trong xã hội có ứng dụng kĩ thuật điện tử.</w:t>
            </w:r>
          </w:p>
        </w:tc>
      </w:tr>
      <w:tr w:rsidR="00F8376E" w14:paraId="29E3D69E" w14:textId="77777777">
        <w:trPr>
          <w:trHeight w:val="964"/>
          <w:jc w:val="center"/>
        </w:trPr>
        <w:tc>
          <w:tcPr>
            <w:tcW w:w="14649" w:type="dxa"/>
            <w:gridSpan w:val="4"/>
          </w:tcPr>
          <w:p w14:paraId="51905A44" w14:textId="77777777" w:rsidR="00F8376E" w:rsidRDefault="00000000">
            <w:pPr>
              <w:spacing w:before="0" w:after="0"/>
              <w:rPr>
                <w:color w:val="000000" w:themeColor="text1"/>
                <w:sz w:val="26"/>
                <w:szCs w:val="24"/>
              </w:rPr>
            </w:pPr>
            <w:r>
              <w:rPr>
                <w:b/>
                <w:bCs/>
                <w:color w:val="000000" w:themeColor="text1"/>
                <w:sz w:val="26"/>
                <w:szCs w:val="24"/>
              </w:rPr>
              <w:t>Chương 6. Linh kiện điện tử</w:t>
            </w:r>
          </w:p>
        </w:tc>
      </w:tr>
      <w:tr w:rsidR="00F8376E" w14:paraId="704151B0" w14:textId="77777777">
        <w:trPr>
          <w:trHeight w:val="2508"/>
          <w:jc w:val="center"/>
        </w:trPr>
        <w:tc>
          <w:tcPr>
            <w:tcW w:w="2743" w:type="dxa"/>
          </w:tcPr>
          <w:p w14:paraId="24AD452A" w14:textId="77777777" w:rsidR="00F8376E" w:rsidRDefault="00000000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vi-VN"/>
              </w:rPr>
              <w:t>0</w:t>
            </w:r>
          </w:p>
          <w:p w14:paraId="264326F7" w14:textId="77777777" w:rsidR="00F8376E" w:rsidRDefault="00000000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(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rFonts w:ascii="Cambria Math" w:hAnsi="Cambria Math"/>
                <w:sz w:val="24"/>
                <w:szCs w:val="24"/>
                <w:lang w:val="vi-VN"/>
              </w:rPr>
              <w:t xml:space="preserve">→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vi-VN"/>
              </w:rPr>
              <w:t>/202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>)</w:t>
            </w:r>
          </w:p>
          <w:p w14:paraId="793A88E0" w14:textId="77777777" w:rsidR="00F8376E" w:rsidRDefault="00F8376E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14:paraId="55A1ED96" w14:textId="77777777" w:rsidR="00F8376E" w:rsidRDefault="00000000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39, 40 </w:t>
            </w:r>
          </w:p>
        </w:tc>
        <w:tc>
          <w:tcPr>
            <w:tcW w:w="4293" w:type="dxa"/>
            <w:vAlign w:val="center"/>
          </w:tcPr>
          <w:p w14:paraId="40248934" w14:textId="77777777" w:rsidR="00F8376E" w:rsidRDefault="00000000">
            <w:pPr>
              <w:spacing w:after="0"/>
              <w:jc w:val="both"/>
              <w:rPr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Arial"/>
                <w:color w:val="000000" w:themeColor="text1"/>
                <w:sz w:val="26"/>
                <w:szCs w:val="24"/>
              </w:rPr>
              <w:t>Bài 15. Điện trở, tụ điện và Cuộn cảm</w:t>
            </w:r>
          </w:p>
        </w:tc>
        <w:tc>
          <w:tcPr>
            <w:tcW w:w="6332" w:type="dxa"/>
            <w:vAlign w:val="center"/>
          </w:tcPr>
          <w:p w14:paraId="54B07771" w14:textId="77777777" w:rsidR="00F8376E" w:rsidRDefault="00000000">
            <w:pPr>
              <w:jc w:val="both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Vẽ được kí hiệu, trình bày được công dụng và thông số kĩ thuật của một số linh kiện điện tử: điện trở, tụ điện, cuộn cảm.</w:t>
            </w:r>
          </w:p>
          <w:p w14:paraId="10E304F1" w14:textId="77777777" w:rsidR="00F8376E" w:rsidRDefault="00000000">
            <w:pPr>
              <w:spacing w:after="0"/>
              <w:rPr>
                <w:sz w:val="24"/>
                <w:szCs w:val="24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Nhận biết, đọc số liệu kĩ thuật, lựa chọn, kiểm tra được một số linh kiện điện tử: điện trở, tụ điện, cuộn cảm.</w:t>
            </w:r>
          </w:p>
        </w:tc>
      </w:tr>
      <w:tr w:rsidR="00F8376E" w14:paraId="1ABF2A74" w14:textId="77777777">
        <w:trPr>
          <w:trHeight w:val="124"/>
          <w:jc w:val="center"/>
        </w:trPr>
        <w:tc>
          <w:tcPr>
            <w:tcW w:w="2743" w:type="dxa"/>
          </w:tcPr>
          <w:p w14:paraId="14E7B95D" w14:textId="77777777" w:rsidR="00F8376E" w:rsidRDefault="00000000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21</w:t>
            </w:r>
          </w:p>
          <w:p w14:paraId="18BED1F8" w14:textId="77777777" w:rsidR="00F8376E" w:rsidRDefault="00000000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(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rFonts w:ascii="Cambria Math" w:hAnsi="Cambria Math"/>
                <w:sz w:val="24"/>
                <w:szCs w:val="24"/>
                <w:lang w:val="vi-VN"/>
              </w:rPr>
              <w:t xml:space="preserve">→ </w:t>
            </w: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vi-VN"/>
              </w:rPr>
              <w:t>/202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>)</w:t>
            </w:r>
          </w:p>
          <w:p w14:paraId="6B89DEDF" w14:textId="77777777" w:rsidR="00F8376E" w:rsidRDefault="00F8376E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233811AA" w14:textId="77777777" w:rsidR="00F8376E" w:rsidRDefault="00F8376E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14:paraId="390A7BF4" w14:textId="77777777" w:rsidR="00F8376E" w:rsidRDefault="00000000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41, 42</w:t>
            </w:r>
          </w:p>
        </w:tc>
        <w:tc>
          <w:tcPr>
            <w:tcW w:w="4293" w:type="dxa"/>
          </w:tcPr>
          <w:p w14:paraId="62420745" w14:textId="77777777" w:rsidR="00F8376E" w:rsidRDefault="00000000">
            <w:pPr>
              <w:spacing w:before="0" w:after="0"/>
              <w:rPr>
                <w:b/>
                <w:bCs/>
                <w:sz w:val="24"/>
                <w:szCs w:val="24"/>
              </w:rPr>
            </w:pPr>
            <w:r>
              <w:rPr>
                <w:rFonts w:eastAsia="Arial"/>
                <w:color w:val="000000" w:themeColor="text1"/>
                <w:sz w:val="26"/>
                <w:szCs w:val="24"/>
              </w:rPr>
              <w:t>Bài 16. Diode, transistor và mạch tích hợp IC</w:t>
            </w:r>
          </w:p>
        </w:tc>
        <w:tc>
          <w:tcPr>
            <w:tcW w:w="6332" w:type="dxa"/>
          </w:tcPr>
          <w:p w14:paraId="1A1DD4C9" w14:textId="77777777" w:rsidR="00F8376E" w:rsidRDefault="00000000">
            <w:pPr>
              <w:jc w:val="both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 xml:space="preserve">- Vẽ được kí hiệu, trình bày được công dụng và thông số kĩ thuật của một số linh kiện bán dẫn diode, transistor và </w:t>
            </w:r>
            <w:r>
              <w:rPr>
                <w:color w:val="000000" w:themeColor="text1"/>
                <w:sz w:val="26"/>
                <w:szCs w:val="24"/>
                <w:lang w:val="sv-SE"/>
              </w:rPr>
              <w:lastRenderedPageBreak/>
              <w:t>IC.</w:t>
            </w:r>
          </w:p>
          <w:p w14:paraId="0578DA05" w14:textId="77777777" w:rsidR="00F8376E" w:rsidRDefault="0000000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Nhận biết, đọc số liệu kĩ thuật, lựa chọn, kiểm tra được một số linh kiện bán dẫn diode, transistor và IC.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850B1BC" w14:textId="77777777" w:rsidR="00F8376E" w:rsidRDefault="00F8376E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F8376E" w14:paraId="5BFDD266" w14:textId="77777777">
        <w:trPr>
          <w:trHeight w:val="1306"/>
          <w:jc w:val="center"/>
        </w:trPr>
        <w:tc>
          <w:tcPr>
            <w:tcW w:w="2743" w:type="dxa"/>
          </w:tcPr>
          <w:p w14:paraId="32CC5D9D" w14:textId="77777777" w:rsidR="00F8376E" w:rsidRDefault="00000000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lastRenderedPageBreak/>
              <w:t>22</w:t>
            </w:r>
          </w:p>
          <w:p w14:paraId="65300FB9" w14:textId="77777777" w:rsidR="00F8376E" w:rsidRDefault="00000000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(</w:t>
            </w: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rFonts w:ascii="Cambria Math" w:hAnsi="Cambria Math"/>
                <w:sz w:val="24"/>
                <w:szCs w:val="24"/>
                <w:lang w:val="vi-VN"/>
              </w:rPr>
              <w:t xml:space="preserve">→ </w:t>
            </w: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vi-VN"/>
              </w:rPr>
              <w:t>/202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>)</w:t>
            </w:r>
          </w:p>
          <w:p w14:paraId="7FD8152E" w14:textId="77777777" w:rsidR="00F8376E" w:rsidRDefault="00F8376E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14:paraId="1FB171E9" w14:textId="77777777" w:rsidR="00F8376E" w:rsidRDefault="00000000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43, 44</w:t>
            </w:r>
          </w:p>
        </w:tc>
        <w:tc>
          <w:tcPr>
            <w:tcW w:w="4293" w:type="dxa"/>
          </w:tcPr>
          <w:p w14:paraId="756BB635" w14:textId="77777777" w:rsidR="00F8376E" w:rsidRDefault="00000000">
            <w:pPr>
              <w:spacing w:before="0" w:after="0"/>
              <w:rPr>
                <w:rFonts w:eastAsia="Arial"/>
                <w:color w:val="000000" w:themeColor="text1"/>
                <w:sz w:val="26"/>
                <w:szCs w:val="24"/>
              </w:rPr>
            </w:pPr>
            <w:r>
              <w:rPr>
                <w:rFonts w:eastAsia="Arial"/>
                <w:color w:val="000000" w:themeColor="text1"/>
                <w:sz w:val="26"/>
                <w:szCs w:val="24"/>
              </w:rPr>
              <w:t>Bài 17. Thực hành: Mạch phát hiện dòng điện trong dây dẫn</w:t>
            </w:r>
          </w:p>
          <w:p w14:paraId="403A02CB" w14:textId="77777777" w:rsidR="00F8376E" w:rsidRDefault="00000000">
            <w:pPr>
              <w:spacing w:before="0" w:after="0"/>
              <w:rPr>
                <w:sz w:val="24"/>
                <w:szCs w:val="24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332" w:type="dxa"/>
          </w:tcPr>
          <w:p w14:paraId="0C8A032F" w14:textId="77777777" w:rsidR="00F8376E" w:rsidRDefault="00000000">
            <w:pPr>
              <w:spacing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5A8E8F5" w14:textId="77777777" w:rsidR="00F8376E" w:rsidRDefault="00000000">
            <w:pPr>
              <w:spacing w:before="0" w:after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6"/>
                <w:szCs w:val="24"/>
                <w:lang w:val="sv-SE"/>
              </w:rPr>
              <w:t>- Lắp ráp, kiểm tra được một mạch điện tử đơn giản dùng các linh kiện điện tử cơ bản</w:t>
            </w:r>
          </w:p>
        </w:tc>
      </w:tr>
      <w:tr w:rsidR="00F8376E" w14:paraId="6EBBB3DE" w14:textId="77777777">
        <w:trPr>
          <w:trHeight w:val="1344"/>
          <w:jc w:val="center"/>
        </w:trPr>
        <w:tc>
          <w:tcPr>
            <w:tcW w:w="14649" w:type="dxa"/>
            <w:gridSpan w:val="4"/>
          </w:tcPr>
          <w:p w14:paraId="337D7344" w14:textId="77777777" w:rsidR="00F8376E" w:rsidRDefault="00000000">
            <w:pPr>
              <w:spacing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Chương 7. Điện tử tương tự</w:t>
            </w:r>
          </w:p>
        </w:tc>
      </w:tr>
      <w:tr w:rsidR="00F8376E" w14:paraId="7E963B21" w14:textId="77777777">
        <w:trPr>
          <w:trHeight w:val="1227"/>
          <w:jc w:val="center"/>
        </w:trPr>
        <w:tc>
          <w:tcPr>
            <w:tcW w:w="2743" w:type="dxa"/>
          </w:tcPr>
          <w:p w14:paraId="31F04662" w14:textId="77777777" w:rsidR="00F8376E" w:rsidRDefault="00000000">
            <w:pPr>
              <w:tabs>
                <w:tab w:val="left" w:pos="1080"/>
                <w:tab w:val="center" w:pos="1215"/>
              </w:tabs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lang w:val="vi-VN"/>
              </w:rPr>
              <w:t>23</w:t>
            </w:r>
          </w:p>
          <w:p w14:paraId="69C8E575" w14:textId="77777777" w:rsidR="00F8376E" w:rsidRDefault="00000000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(</w:t>
            </w: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rFonts w:ascii="Cambria Math" w:hAnsi="Cambria Math"/>
                <w:sz w:val="24"/>
                <w:szCs w:val="24"/>
                <w:lang w:val="vi-VN"/>
              </w:rPr>
              <w:t xml:space="preserve">→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vi-VN"/>
              </w:rPr>
              <w:t>/202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>)</w:t>
            </w:r>
          </w:p>
          <w:p w14:paraId="5B179AC2" w14:textId="77777777" w:rsidR="00F8376E" w:rsidRDefault="00F8376E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14:paraId="3398FBD7" w14:textId="77777777" w:rsidR="00F8376E" w:rsidRDefault="00000000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45, 46 </w:t>
            </w:r>
          </w:p>
          <w:p w14:paraId="0F022826" w14:textId="77777777" w:rsidR="00F8376E" w:rsidRDefault="00000000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93" w:type="dxa"/>
          </w:tcPr>
          <w:p w14:paraId="60CAE064" w14:textId="77777777" w:rsidR="00F8376E" w:rsidRDefault="00000000">
            <w:pPr>
              <w:spacing w:before="0" w:after="0"/>
              <w:rPr>
                <w:color w:val="000000" w:themeColor="text1"/>
                <w:sz w:val="26"/>
                <w:szCs w:val="24"/>
              </w:rPr>
            </w:pPr>
            <w:r>
              <w:rPr>
                <w:color w:val="000000" w:themeColor="text1"/>
                <w:sz w:val="26"/>
                <w:szCs w:val="24"/>
              </w:rPr>
              <w:t>Bài 18. Giới thiệu về điện tử tương tự</w:t>
            </w:r>
          </w:p>
          <w:p w14:paraId="620F4B12" w14:textId="77777777" w:rsidR="00F8376E" w:rsidRDefault="00000000">
            <w:pPr>
              <w:spacing w:before="0" w:after="0"/>
              <w:rPr>
                <w:rFonts w:eastAsia="Arial"/>
                <w:color w:val="000000" w:themeColor="text1"/>
                <w:sz w:val="24"/>
                <w:szCs w:val="24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332" w:type="dxa"/>
          </w:tcPr>
          <w:p w14:paraId="7FBFDD35" w14:textId="77777777" w:rsidR="00F8376E" w:rsidRDefault="00000000">
            <w:pPr>
              <w:spacing w:before="0" w:after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6"/>
                <w:szCs w:val="24"/>
                <w:lang w:val="sv-SE"/>
              </w:rPr>
              <w:t>- Trình bày được nội dung cơ bản về tín hiệu, một số mạch xử lí tín hiệu của điện tử tương tự.</w:t>
            </w:r>
          </w:p>
        </w:tc>
      </w:tr>
      <w:tr w:rsidR="00F8376E" w14:paraId="232A648C" w14:textId="77777777">
        <w:trPr>
          <w:trHeight w:val="63"/>
          <w:jc w:val="center"/>
        </w:trPr>
        <w:tc>
          <w:tcPr>
            <w:tcW w:w="2743" w:type="dxa"/>
          </w:tcPr>
          <w:p w14:paraId="64674B03" w14:textId="77777777" w:rsidR="00F8376E" w:rsidRDefault="00000000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24</w:t>
            </w:r>
          </w:p>
          <w:p w14:paraId="69B58CD3" w14:textId="77777777" w:rsidR="00F8376E" w:rsidRDefault="00000000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(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rFonts w:ascii="Cambria Math" w:hAnsi="Cambria Math"/>
                <w:sz w:val="24"/>
                <w:szCs w:val="24"/>
                <w:lang w:val="vi-VN"/>
              </w:rPr>
              <w:t xml:space="preserve">→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vi-VN"/>
              </w:rPr>
              <w:t>/202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>)</w:t>
            </w:r>
          </w:p>
          <w:p w14:paraId="74E87994" w14:textId="77777777" w:rsidR="00F8376E" w:rsidRDefault="00F8376E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158D176F" w14:textId="77777777" w:rsidR="00F8376E" w:rsidRDefault="00F8376E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14:paraId="60C8A9C1" w14:textId="77777777" w:rsidR="00F8376E" w:rsidRDefault="00000000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47, 48</w:t>
            </w:r>
          </w:p>
        </w:tc>
        <w:tc>
          <w:tcPr>
            <w:tcW w:w="4293" w:type="dxa"/>
          </w:tcPr>
          <w:p w14:paraId="0D25464E" w14:textId="77777777" w:rsidR="00F8376E" w:rsidRDefault="00000000">
            <w:pPr>
              <w:rPr>
                <w:b/>
                <w:bCs/>
                <w:sz w:val="24"/>
                <w:szCs w:val="24"/>
              </w:rPr>
            </w:pPr>
            <w:r>
              <w:rPr>
                <w:color w:val="000000" w:themeColor="text1"/>
                <w:sz w:val="26"/>
                <w:szCs w:val="24"/>
              </w:rPr>
              <w:t xml:space="preserve">Bài 19. Mạch khuếch đại thuật toán </w:t>
            </w:r>
          </w:p>
        </w:tc>
        <w:tc>
          <w:tcPr>
            <w:tcW w:w="6332" w:type="dxa"/>
            <w:vAlign w:val="center"/>
          </w:tcPr>
          <w:p w14:paraId="6A06D51B" w14:textId="77777777" w:rsidR="00F8376E" w:rsidRDefault="0000000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Trình bày được kí hiệu, nguyên lí làm việc và ứng dụng cơ bản của mạch khuếch đại thuật toán.</w:t>
            </w:r>
          </w:p>
        </w:tc>
      </w:tr>
      <w:tr w:rsidR="00F8376E" w14:paraId="31F0079F" w14:textId="77777777">
        <w:trPr>
          <w:trHeight w:val="63"/>
          <w:jc w:val="center"/>
        </w:trPr>
        <w:tc>
          <w:tcPr>
            <w:tcW w:w="2743" w:type="dxa"/>
            <w:vMerge w:val="restart"/>
          </w:tcPr>
          <w:p w14:paraId="2C600C61" w14:textId="77777777" w:rsidR="00F8376E" w:rsidRDefault="00000000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vi-VN"/>
              </w:rPr>
              <w:t>25</w:t>
            </w:r>
          </w:p>
          <w:p w14:paraId="7BC79D95" w14:textId="77777777" w:rsidR="00F8376E" w:rsidRDefault="00000000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(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rFonts w:ascii="Cambria Math" w:hAnsi="Cambria Math"/>
                <w:sz w:val="24"/>
                <w:szCs w:val="24"/>
                <w:lang w:val="vi-VN"/>
              </w:rPr>
              <w:t xml:space="preserve">→ </w:t>
            </w: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vi-VN"/>
              </w:rPr>
              <w:t>/202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>)</w:t>
            </w:r>
          </w:p>
          <w:p w14:paraId="33F54DBF" w14:textId="77777777" w:rsidR="00F8376E" w:rsidRDefault="00F8376E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14:paraId="64B47286" w14:textId="77777777" w:rsidR="00F8376E" w:rsidRDefault="00000000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4293" w:type="dxa"/>
          </w:tcPr>
          <w:p w14:paraId="799A6C39" w14:textId="77777777" w:rsidR="00F8376E" w:rsidRDefault="00000000">
            <w:pPr>
              <w:rPr>
                <w:color w:val="000000" w:themeColor="text1"/>
                <w:sz w:val="26"/>
                <w:szCs w:val="24"/>
              </w:rPr>
            </w:pPr>
            <w:r>
              <w:rPr>
                <w:color w:val="000000" w:themeColor="text1"/>
                <w:sz w:val="26"/>
                <w:szCs w:val="24"/>
              </w:rPr>
              <w:t xml:space="preserve">Bài 19. Mạch khuếch đại thuật toán </w:t>
            </w:r>
          </w:p>
        </w:tc>
        <w:tc>
          <w:tcPr>
            <w:tcW w:w="6332" w:type="dxa"/>
            <w:vAlign w:val="center"/>
          </w:tcPr>
          <w:p w14:paraId="3436B5FA" w14:textId="77777777" w:rsidR="00F8376E" w:rsidRDefault="00000000">
            <w:pPr>
              <w:spacing w:after="0"/>
              <w:jc w:val="both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Trình bày được kí hiệu, nguyên lí làm việc và ứng dụng cơ bản của mạch khuếch đại thuật toán.</w:t>
            </w:r>
          </w:p>
        </w:tc>
      </w:tr>
      <w:tr w:rsidR="00F8376E" w14:paraId="69EB64FF" w14:textId="77777777">
        <w:trPr>
          <w:trHeight w:val="1054"/>
          <w:jc w:val="center"/>
        </w:trPr>
        <w:tc>
          <w:tcPr>
            <w:tcW w:w="2743" w:type="dxa"/>
            <w:vMerge/>
          </w:tcPr>
          <w:p w14:paraId="60612365" w14:textId="77777777" w:rsidR="00F8376E" w:rsidRDefault="00F8376E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14:paraId="0997C238" w14:textId="77777777" w:rsidR="00F8376E" w:rsidRDefault="00000000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50 </w:t>
            </w:r>
          </w:p>
        </w:tc>
        <w:tc>
          <w:tcPr>
            <w:tcW w:w="4293" w:type="dxa"/>
          </w:tcPr>
          <w:p w14:paraId="1E02A0BC" w14:textId="77777777" w:rsidR="00F8376E" w:rsidRDefault="00000000">
            <w:pPr>
              <w:spacing w:before="0" w:after="0"/>
              <w:rPr>
                <w:b/>
                <w:bCs/>
                <w:sz w:val="24"/>
                <w:szCs w:val="24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6"/>
                <w:szCs w:val="24"/>
              </w:rPr>
              <w:t xml:space="preserve">Bài 20. Thực hành: Mạch khuếch đại đảo </w:t>
            </w:r>
          </w:p>
        </w:tc>
        <w:tc>
          <w:tcPr>
            <w:tcW w:w="6332" w:type="dxa"/>
            <w:vAlign w:val="center"/>
          </w:tcPr>
          <w:p w14:paraId="65DCFD39" w14:textId="77777777" w:rsidR="00F8376E" w:rsidRDefault="00000000">
            <w:pPr>
              <w:spacing w:after="0"/>
              <w:rPr>
                <w:sz w:val="24"/>
                <w:szCs w:val="24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Lắp ráp và kiểm tra được một mạch điện tử ứng dụng khuếch đại thuật toán.</w:t>
            </w:r>
          </w:p>
        </w:tc>
      </w:tr>
      <w:tr w:rsidR="00F8376E" w14:paraId="1F590AC5" w14:textId="77777777">
        <w:trPr>
          <w:trHeight w:val="1634"/>
          <w:jc w:val="center"/>
        </w:trPr>
        <w:tc>
          <w:tcPr>
            <w:tcW w:w="2743" w:type="dxa"/>
            <w:vMerge w:val="restart"/>
          </w:tcPr>
          <w:p w14:paraId="068E7D0E" w14:textId="77777777" w:rsidR="00F8376E" w:rsidRDefault="00000000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26</w:t>
            </w:r>
          </w:p>
          <w:p w14:paraId="23604393" w14:textId="77777777" w:rsidR="00F8376E" w:rsidRDefault="00000000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(</w:t>
            </w: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rFonts w:ascii="Cambria Math" w:hAnsi="Cambria Math"/>
                <w:sz w:val="24"/>
                <w:szCs w:val="24"/>
                <w:lang w:val="vi-VN"/>
              </w:rPr>
              <w:t xml:space="preserve">→ </w:t>
            </w: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vi-VN"/>
              </w:rPr>
              <w:t>/202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>)</w:t>
            </w:r>
          </w:p>
          <w:p w14:paraId="3F0D2ECD" w14:textId="77777777" w:rsidR="00F8376E" w:rsidRDefault="00F8376E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14:paraId="77C9447D" w14:textId="77777777" w:rsidR="00F8376E" w:rsidRDefault="00000000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51 </w:t>
            </w:r>
          </w:p>
        </w:tc>
        <w:tc>
          <w:tcPr>
            <w:tcW w:w="4293" w:type="dxa"/>
          </w:tcPr>
          <w:p w14:paraId="7F555D54" w14:textId="77777777" w:rsidR="00F8376E" w:rsidRDefault="00000000">
            <w:pPr>
              <w:spacing w:before="0" w:after="0"/>
              <w:rPr>
                <w:b/>
                <w:bCs/>
                <w:sz w:val="24"/>
                <w:szCs w:val="24"/>
              </w:rPr>
            </w:pPr>
            <w:r>
              <w:rPr>
                <w:color w:val="000000" w:themeColor="text1"/>
                <w:sz w:val="26"/>
                <w:szCs w:val="24"/>
              </w:rPr>
              <w:t xml:space="preserve">Bài 20. Thực hành: Mạch khuếch đại đảo </w:t>
            </w:r>
          </w:p>
        </w:tc>
        <w:tc>
          <w:tcPr>
            <w:tcW w:w="6332" w:type="dxa"/>
          </w:tcPr>
          <w:p w14:paraId="08EA4B57" w14:textId="77777777" w:rsidR="00F8376E" w:rsidRDefault="00000000">
            <w:pPr>
              <w:spacing w:before="0" w:after="0"/>
              <w:rPr>
                <w:sz w:val="24"/>
                <w:szCs w:val="24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Lắp ráp và kiểm tra được một mạch điện tử ứng dụng khuếch đại thuật toán.</w:t>
            </w:r>
          </w:p>
        </w:tc>
      </w:tr>
      <w:tr w:rsidR="00F8376E" w14:paraId="4187BB0F" w14:textId="77777777">
        <w:trPr>
          <w:trHeight w:val="1551"/>
          <w:jc w:val="center"/>
        </w:trPr>
        <w:tc>
          <w:tcPr>
            <w:tcW w:w="2743" w:type="dxa"/>
            <w:vMerge/>
          </w:tcPr>
          <w:p w14:paraId="35FEE9F4" w14:textId="77777777" w:rsidR="00F8376E" w:rsidRDefault="00F8376E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14:paraId="0F620CEF" w14:textId="77777777" w:rsidR="00F8376E" w:rsidRDefault="00000000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4293" w:type="dxa"/>
          </w:tcPr>
          <w:p w14:paraId="3F96F7C1" w14:textId="77777777" w:rsidR="00F8376E" w:rsidRDefault="00000000">
            <w:pPr>
              <w:rPr>
                <w:rFonts w:eastAsia="Arial"/>
                <w:b/>
                <w:color w:val="000000" w:themeColor="text1"/>
                <w:sz w:val="26"/>
                <w:szCs w:val="24"/>
              </w:rPr>
            </w:pPr>
            <w:r>
              <w:rPr>
                <w:rFonts w:eastAsia="Arial"/>
                <w:b/>
                <w:color w:val="000000" w:themeColor="text1"/>
                <w:sz w:val="26"/>
                <w:szCs w:val="24"/>
              </w:rPr>
              <w:t>Chương 8. Điện tử số</w:t>
            </w:r>
          </w:p>
          <w:p w14:paraId="1DAB732B" w14:textId="77777777" w:rsidR="00F8376E" w:rsidRDefault="00000000">
            <w:pPr>
              <w:spacing w:before="0" w:after="0"/>
              <w:rPr>
                <w:color w:val="000000" w:themeColor="text1"/>
                <w:sz w:val="26"/>
                <w:szCs w:val="24"/>
              </w:rPr>
            </w:pPr>
            <w:r>
              <w:rPr>
                <w:rFonts w:eastAsia="Arial"/>
                <w:color w:val="000000" w:themeColor="text1"/>
                <w:sz w:val="26"/>
                <w:szCs w:val="24"/>
              </w:rPr>
              <w:t>Bài 21. Tín hiệu s</w:t>
            </w:r>
            <w:r>
              <w:rPr>
                <w:rFonts w:eastAsia="Arial"/>
                <w:color w:val="000000" w:themeColor="text1"/>
                <w:spacing w:val="10"/>
                <w:sz w:val="26"/>
                <w:szCs w:val="24"/>
              </w:rPr>
              <w:t>ố</w:t>
            </w:r>
            <w:r>
              <w:rPr>
                <w:rFonts w:eastAsia="Arial"/>
                <w:color w:val="000000" w:themeColor="text1"/>
                <w:sz w:val="26"/>
                <w:szCs w:val="24"/>
              </w:rPr>
              <w:t xml:space="preserve"> và các cổng logic cơ bả</w:t>
            </w:r>
            <w:r>
              <w:rPr>
                <w:rFonts w:eastAsia="Arial"/>
                <w:color w:val="000000" w:themeColor="text1"/>
                <w:spacing w:val="1"/>
                <w:sz w:val="26"/>
                <w:szCs w:val="24"/>
              </w:rPr>
              <w:t>n</w:t>
            </w:r>
          </w:p>
        </w:tc>
        <w:tc>
          <w:tcPr>
            <w:tcW w:w="6332" w:type="dxa"/>
          </w:tcPr>
          <w:p w14:paraId="556DFA1C" w14:textId="77777777" w:rsidR="00F8376E" w:rsidRDefault="00000000">
            <w:pPr>
              <w:jc w:val="both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Trình bày được nội dung cơ bản về tín hiệu số.</w:t>
            </w:r>
          </w:p>
          <w:p w14:paraId="7720D491" w14:textId="77777777" w:rsidR="00F8376E" w:rsidRDefault="00F8376E">
            <w:pPr>
              <w:spacing w:before="0" w:after="0"/>
              <w:rPr>
                <w:color w:val="000000" w:themeColor="text1"/>
                <w:sz w:val="26"/>
                <w:szCs w:val="24"/>
                <w:lang w:val="sv-SE"/>
              </w:rPr>
            </w:pPr>
          </w:p>
        </w:tc>
      </w:tr>
      <w:tr w:rsidR="00F8376E" w14:paraId="235AD1C9" w14:textId="77777777">
        <w:trPr>
          <w:trHeight w:val="530"/>
          <w:jc w:val="center"/>
        </w:trPr>
        <w:tc>
          <w:tcPr>
            <w:tcW w:w="2743" w:type="dxa"/>
            <w:vMerge w:val="restart"/>
          </w:tcPr>
          <w:p w14:paraId="0F1FF602" w14:textId="77777777" w:rsidR="00F8376E" w:rsidRDefault="00000000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vi-VN"/>
              </w:rPr>
              <w:t>27</w:t>
            </w:r>
          </w:p>
          <w:p w14:paraId="582D701C" w14:textId="77777777" w:rsidR="00F8376E" w:rsidRDefault="00000000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(</w:t>
            </w: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rFonts w:ascii="Cambria Math" w:hAnsi="Cambria Math"/>
                <w:sz w:val="24"/>
                <w:szCs w:val="24"/>
                <w:lang w:val="vi-VN"/>
              </w:rPr>
              <w:t xml:space="preserve">→ </w:t>
            </w: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vi-VN"/>
              </w:rPr>
              <w:t>/202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>)</w:t>
            </w:r>
          </w:p>
          <w:p w14:paraId="6232C3A7" w14:textId="77777777" w:rsidR="00F8376E" w:rsidRDefault="00F8376E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14:paraId="5088C392" w14:textId="77777777" w:rsidR="00F8376E" w:rsidRDefault="00000000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4293" w:type="dxa"/>
          </w:tcPr>
          <w:p w14:paraId="29C39314" w14:textId="77777777" w:rsidR="00F8376E" w:rsidRDefault="00000000">
            <w:pPr>
              <w:spacing w:before="0"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eastAsia="Arial"/>
                <w:color w:val="000000" w:themeColor="text1"/>
                <w:sz w:val="26"/>
                <w:szCs w:val="24"/>
              </w:rPr>
              <w:t>Bài 21. Tín hiệu s</w:t>
            </w:r>
            <w:r>
              <w:rPr>
                <w:rFonts w:eastAsia="Arial"/>
                <w:color w:val="000000" w:themeColor="text1"/>
                <w:spacing w:val="10"/>
                <w:sz w:val="26"/>
                <w:szCs w:val="24"/>
              </w:rPr>
              <w:t>ố</w:t>
            </w:r>
            <w:r>
              <w:rPr>
                <w:rFonts w:eastAsia="Arial"/>
                <w:color w:val="000000" w:themeColor="text1"/>
                <w:sz w:val="26"/>
                <w:szCs w:val="24"/>
              </w:rPr>
              <w:t xml:space="preserve"> và các cổng logic cơ bả</w:t>
            </w:r>
            <w:r>
              <w:rPr>
                <w:rFonts w:eastAsia="Arial"/>
                <w:color w:val="000000" w:themeColor="text1"/>
                <w:spacing w:val="1"/>
                <w:sz w:val="26"/>
                <w:szCs w:val="24"/>
              </w:rPr>
              <w:t>n</w:t>
            </w:r>
          </w:p>
        </w:tc>
        <w:tc>
          <w:tcPr>
            <w:tcW w:w="6332" w:type="dxa"/>
          </w:tcPr>
          <w:p w14:paraId="4EEE3457" w14:textId="77777777" w:rsidR="00F8376E" w:rsidRDefault="00000000">
            <w:pPr>
              <w:spacing w:before="0" w:after="0"/>
              <w:rPr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6"/>
                <w:szCs w:val="24"/>
                <w:lang w:val="sv-SE"/>
              </w:rPr>
              <w:t>- Vẽ kí hiệu, trình bày được công dụng và nhận biết được một số cổng logic cơ bản.</w:t>
            </w:r>
          </w:p>
        </w:tc>
      </w:tr>
      <w:tr w:rsidR="00F8376E" w14:paraId="18927A2B" w14:textId="77777777">
        <w:trPr>
          <w:trHeight w:val="530"/>
          <w:jc w:val="center"/>
        </w:trPr>
        <w:tc>
          <w:tcPr>
            <w:tcW w:w="2743" w:type="dxa"/>
            <w:vMerge/>
          </w:tcPr>
          <w:p w14:paraId="6E2EE03D" w14:textId="77777777" w:rsidR="00F8376E" w:rsidRDefault="00F8376E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14:paraId="175D644C" w14:textId="77777777" w:rsidR="00F8376E" w:rsidRDefault="00000000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4293" w:type="dxa"/>
          </w:tcPr>
          <w:p w14:paraId="74DD6CE1" w14:textId="77777777" w:rsidR="00F8376E" w:rsidRDefault="00000000">
            <w:pPr>
              <w:spacing w:before="0"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00" w:themeColor="text1"/>
                <w:sz w:val="26"/>
                <w:szCs w:val="24"/>
              </w:rPr>
              <w:t>Ôn tập giữa học kì 2</w:t>
            </w:r>
          </w:p>
        </w:tc>
        <w:tc>
          <w:tcPr>
            <w:tcW w:w="6332" w:type="dxa"/>
          </w:tcPr>
          <w:p w14:paraId="6DA6F98F" w14:textId="77777777" w:rsidR="00F8376E" w:rsidRDefault="00000000">
            <w:pPr>
              <w:spacing w:line="360" w:lineRule="auto"/>
              <w:rPr>
                <w:i/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i/>
                <w:color w:val="000000" w:themeColor="text1"/>
                <w:sz w:val="26"/>
                <w:szCs w:val="24"/>
                <w:lang w:val="sv-SE"/>
              </w:rPr>
              <w:t>- Hệ thống kiến thức, kỹ năng của chương 6, chương 7  và các bài 21  – chương 8</w:t>
            </w:r>
          </w:p>
          <w:p w14:paraId="39C0CCAC" w14:textId="77777777" w:rsidR="00F8376E" w:rsidRDefault="00000000">
            <w:pPr>
              <w:spacing w:line="360" w:lineRule="auto"/>
              <w:rPr>
                <w:i/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i/>
                <w:color w:val="000000" w:themeColor="text1"/>
                <w:sz w:val="26"/>
                <w:szCs w:val="24"/>
                <w:lang w:val="sv-SE"/>
              </w:rPr>
              <w:t xml:space="preserve">- Vận dụng trả lời các câu hỏi, bài tập </w:t>
            </w:r>
          </w:p>
          <w:p w14:paraId="3478C7B7" w14:textId="77777777" w:rsidR="00F8376E" w:rsidRDefault="00000000">
            <w:pPr>
              <w:spacing w:before="0" w:after="0"/>
              <w:rPr>
                <w:sz w:val="24"/>
                <w:szCs w:val="24"/>
              </w:rPr>
            </w:pPr>
            <w:r>
              <w:rPr>
                <w:i/>
                <w:color w:val="000000" w:themeColor="text1"/>
                <w:sz w:val="26"/>
                <w:szCs w:val="24"/>
                <w:lang w:val="sv-SE"/>
              </w:rPr>
              <w:t>- Làm bài kiểm tra giữa kì (Trắc nghiệm theo dạng đề thi tốt nghiệp)</w:t>
            </w:r>
          </w:p>
        </w:tc>
      </w:tr>
      <w:tr w:rsidR="00F8376E" w14:paraId="266F81D4" w14:textId="77777777">
        <w:trPr>
          <w:trHeight w:val="530"/>
          <w:jc w:val="center"/>
        </w:trPr>
        <w:tc>
          <w:tcPr>
            <w:tcW w:w="2743" w:type="dxa"/>
            <w:vMerge w:val="restart"/>
          </w:tcPr>
          <w:p w14:paraId="4665906C" w14:textId="77777777" w:rsidR="00F8376E" w:rsidRDefault="00000000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28</w:t>
            </w:r>
          </w:p>
          <w:p w14:paraId="4162600B" w14:textId="77777777" w:rsidR="00F8376E" w:rsidRDefault="00000000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(</w:t>
            </w:r>
            <w:r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rFonts w:ascii="Cambria Math" w:hAnsi="Cambria Math"/>
                <w:sz w:val="24"/>
                <w:szCs w:val="24"/>
                <w:lang w:val="vi-VN"/>
              </w:rPr>
              <w:t xml:space="preserve">→ 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vi-VN"/>
              </w:rPr>
              <w:t>/202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>)</w:t>
            </w:r>
          </w:p>
          <w:p w14:paraId="760B538B" w14:textId="77777777" w:rsidR="00F8376E" w:rsidRDefault="00F8376E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14:paraId="2B90FBA0" w14:textId="77777777" w:rsidR="00F8376E" w:rsidRDefault="00000000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4293" w:type="dxa"/>
          </w:tcPr>
          <w:p w14:paraId="7411F3FA" w14:textId="77777777" w:rsidR="00F8376E" w:rsidRDefault="00000000">
            <w:pPr>
              <w:spacing w:before="0" w:after="0"/>
              <w:rPr>
                <w:b/>
                <w:color w:val="000000" w:themeColor="text1"/>
                <w:sz w:val="26"/>
                <w:szCs w:val="24"/>
              </w:rPr>
            </w:pPr>
            <w:r>
              <w:rPr>
                <w:b/>
                <w:color w:val="000000" w:themeColor="text1"/>
                <w:sz w:val="26"/>
                <w:szCs w:val="24"/>
              </w:rPr>
              <w:t>Kiểm tra giữa HK2</w:t>
            </w:r>
          </w:p>
        </w:tc>
        <w:tc>
          <w:tcPr>
            <w:tcW w:w="6332" w:type="dxa"/>
          </w:tcPr>
          <w:p w14:paraId="6FC9A944" w14:textId="77777777" w:rsidR="00F8376E" w:rsidRDefault="00000000">
            <w:pPr>
              <w:spacing w:before="0" w:after="0"/>
              <w:rPr>
                <w:i/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i/>
                <w:color w:val="000000" w:themeColor="text1"/>
                <w:sz w:val="26"/>
                <w:szCs w:val="24"/>
                <w:lang w:val="sv-SE"/>
              </w:rPr>
              <w:t xml:space="preserve">- Làm bài kiểm tra giữa kì </w:t>
            </w:r>
            <w:r>
              <w:rPr>
                <w:i/>
                <w:color w:val="000000" w:themeColor="text1"/>
                <w:sz w:val="26"/>
                <w:szCs w:val="24"/>
              </w:rPr>
              <w:t xml:space="preserve">theo lịch </w:t>
            </w:r>
            <w:r>
              <w:rPr>
                <w:i/>
                <w:color w:val="000000" w:themeColor="text1"/>
                <w:sz w:val="26"/>
                <w:szCs w:val="24"/>
                <w:lang w:val="sv-SE"/>
              </w:rPr>
              <w:t>(Trắc nghiệm theo dạng đề thi tốt nghiệp)</w:t>
            </w:r>
          </w:p>
        </w:tc>
      </w:tr>
      <w:tr w:rsidR="00F8376E" w14:paraId="6C02E93A" w14:textId="77777777">
        <w:trPr>
          <w:trHeight w:val="530"/>
          <w:jc w:val="center"/>
        </w:trPr>
        <w:tc>
          <w:tcPr>
            <w:tcW w:w="2743" w:type="dxa"/>
            <w:vMerge/>
          </w:tcPr>
          <w:p w14:paraId="1ED459B1" w14:textId="77777777" w:rsidR="00F8376E" w:rsidRDefault="00F8376E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14:paraId="53818D34" w14:textId="77777777" w:rsidR="00F8376E" w:rsidRDefault="00000000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4293" w:type="dxa"/>
          </w:tcPr>
          <w:p w14:paraId="2C12DCAF" w14:textId="77777777" w:rsidR="00F8376E" w:rsidRDefault="00000000">
            <w:pPr>
              <w:spacing w:before="0" w:after="0"/>
              <w:rPr>
                <w:b/>
                <w:color w:val="000000" w:themeColor="text1"/>
                <w:sz w:val="26"/>
                <w:szCs w:val="24"/>
              </w:rPr>
            </w:pPr>
            <w:r>
              <w:rPr>
                <w:rFonts w:eastAsia="Arial"/>
                <w:color w:val="000000" w:themeColor="text1"/>
                <w:sz w:val="26"/>
                <w:szCs w:val="24"/>
              </w:rPr>
              <w:t>Bài 22. Một số mạch xử lí tín hiệu trong điện tử số</w:t>
            </w:r>
            <w:r>
              <w:rPr>
                <w:rFonts w:eastAsia="Arial"/>
                <w:color w:val="000000" w:themeColor="text1"/>
                <w:spacing w:val="-25"/>
                <w:sz w:val="26"/>
                <w:szCs w:val="24"/>
              </w:rPr>
              <w:t xml:space="preserve"> </w:t>
            </w:r>
          </w:p>
        </w:tc>
        <w:tc>
          <w:tcPr>
            <w:tcW w:w="6332" w:type="dxa"/>
          </w:tcPr>
          <w:p w14:paraId="6AA8E26A" w14:textId="77777777" w:rsidR="00F8376E" w:rsidRDefault="00000000">
            <w:pPr>
              <w:spacing w:before="0" w:after="0"/>
              <w:rPr>
                <w:i/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Trình bày được nội dung cơ bản về một số mạch xử lí tín hiệu trong điện tử số.</w:t>
            </w:r>
          </w:p>
        </w:tc>
      </w:tr>
      <w:tr w:rsidR="00F8376E" w14:paraId="60BAF061" w14:textId="77777777">
        <w:trPr>
          <w:trHeight w:val="530"/>
          <w:jc w:val="center"/>
        </w:trPr>
        <w:tc>
          <w:tcPr>
            <w:tcW w:w="2743" w:type="dxa"/>
          </w:tcPr>
          <w:p w14:paraId="46BA456A" w14:textId="77777777" w:rsidR="00F8376E" w:rsidRDefault="00000000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29</w:t>
            </w:r>
          </w:p>
          <w:p w14:paraId="7305CA59" w14:textId="77777777" w:rsidR="00F8376E" w:rsidRDefault="00000000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(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rFonts w:ascii="Cambria Math" w:hAnsi="Cambria Math"/>
                <w:sz w:val="24"/>
                <w:szCs w:val="24"/>
                <w:lang w:val="vi-VN"/>
              </w:rPr>
              <w:t xml:space="preserve">→ </w:t>
            </w: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vi-VN"/>
              </w:rPr>
              <w:t>/202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>)</w:t>
            </w:r>
          </w:p>
        </w:tc>
        <w:tc>
          <w:tcPr>
            <w:tcW w:w="1281" w:type="dxa"/>
          </w:tcPr>
          <w:p w14:paraId="4030A62D" w14:textId="77777777" w:rsidR="00F8376E" w:rsidRDefault="00000000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57, 58</w:t>
            </w:r>
          </w:p>
        </w:tc>
        <w:tc>
          <w:tcPr>
            <w:tcW w:w="4293" w:type="dxa"/>
          </w:tcPr>
          <w:p w14:paraId="2563F147" w14:textId="77777777" w:rsidR="00F8376E" w:rsidRDefault="00000000">
            <w:pPr>
              <w:spacing w:before="0" w:after="0"/>
              <w:rPr>
                <w:rFonts w:eastAsia="Arial"/>
                <w:color w:val="000000" w:themeColor="text1"/>
                <w:sz w:val="26"/>
                <w:szCs w:val="24"/>
              </w:rPr>
            </w:pPr>
            <w:r>
              <w:rPr>
                <w:rFonts w:eastAsia="Arial"/>
                <w:color w:val="000000" w:themeColor="text1"/>
                <w:sz w:val="26"/>
                <w:szCs w:val="24"/>
              </w:rPr>
              <w:t>Bài 22. Một số mạch xử lí tín hiệu trong điện tử số</w:t>
            </w:r>
            <w:r>
              <w:rPr>
                <w:rFonts w:eastAsia="Arial"/>
                <w:color w:val="000000" w:themeColor="text1"/>
                <w:spacing w:val="-25"/>
                <w:sz w:val="26"/>
                <w:szCs w:val="24"/>
              </w:rPr>
              <w:t xml:space="preserve"> </w:t>
            </w:r>
          </w:p>
        </w:tc>
        <w:tc>
          <w:tcPr>
            <w:tcW w:w="6332" w:type="dxa"/>
          </w:tcPr>
          <w:p w14:paraId="062BFDF9" w14:textId="77777777" w:rsidR="00F8376E" w:rsidRDefault="00000000">
            <w:pPr>
              <w:spacing w:before="0" w:after="0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Trình bày được nội dung cơ bản về một số mạch xử lí tín hiệu trong điện tử số.</w:t>
            </w:r>
          </w:p>
        </w:tc>
      </w:tr>
      <w:tr w:rsidR="00F8376E" w14:paraId="2BC832F8" w14:textId="77777777">
        <w:trPr>
          <w:trHeight w:val="530"/>
          <w:jc w:val="center"/>
        </w:trPr>
        <w:tc>
          <w:tcPr>
            <w:tcW w:w="2743" w:type="dxa"/>
          </w:tcPr>
          <w:p w14:paraId="7EA4988B" w14:textId="77777777" w:rsidR="00F8376E" w:rsidRDefault="00000000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30</w:t>
            </w:r>
          </w:p>
          <w:p w14:paraId="0B7D0E80" w14:textId="77777777" w:rsidR="00F8376E" w:rsidRDefault="00000000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(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rFonts w:ascii="Cambria Math" w:hAnsi="Cambria Math"/>
                <w:sz w:val="24"/>
                <w:szCs w:val="24"/>
                <w:lang w:val="vi-VN"/>
              </w:rPr>
              <w:t xml:space="preserve">→ 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vi-VN"/>
              </w:rPr>
              <w:t>/202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>)</w:t>
            </w:r>
          </w:p>
        </w:tc>
        <w:tc>
          <w:tcPr>
            <w:tcW w:w="1281" w:type="dxa"/>
          </w:tcPr>
          <w:p w14:paraId="57A1FDAB" w14:textId="77777777" w:rsidR="00F8376E" w:rsidRDefault="00000000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59, 60</w:t>
            </w:r>
          </w:p>
        </w:tc>
        <w:tc>
          <w:tcPr>
            <w:tcW w:w="4293" w:type="dxa"/>
          </w:tcPr>
          <w:p w14:paraId="7C8D79A9" w14:textId="77777777" w:rsidR="00F8376E" w:rsidRDefault="00000000">
            <w:pPr>
              <w:spacing w:before="0" w:after="0"/>
              <w:rPr>
                <w:rFonts w:eastAsia="Arial"/>
                <w:color w:val="000000" w:themeColor="text1"/>
                <w:sz w:val="26"/>
                <w:szCs w:val="24"/>
              </w:rPr>
            </w:pPr>
            <w:r>
              <w:rPr>
                <w:rFonts w:eastAsia="Arial"/>
                <w:color w:val="000000" w:themeColor="text1"/>
                <w:sz w:val="26"/>
                <w:szCs w:val="24"/>
              </w:rPr>
              <w:t>Bài 23. Thực hành: Lắp ráp, kiểm tra mạch báo cháy sử dụng các cổng logic cơ bản</w:t>
            </w:r>
          </w:p>
        </w:tc>
        <w:tc>
          <w:tcPr>
            <w:tcW w:w="6332" w:type="dxa"/>
          </w:tcPr>
          <w:p w14:paraId="5A8141DA" w14:textId="77777777" w:rsidR="00F8376E" w:rsidRDefault="00000000">
            <w:pPr>
              <w:spacing w:before="0" w:after="0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Lắp ráp, kiểm tra được mạch điện tử số đơn giản dùng các cổng logic cơ bản.</w:t>
            </w:r>
          </w:p>
        </w:tc>
      </w:tr>
      <w:tr w:rsidR="00F8376E" w14:paraId="62F8663A" w14:textId="77777777">
        <w:trPr>
          <w:trHeight w:val="530"/>
          <w:jc w:val="center"/>
        </w:trPr>
        <w:tc>
          <w:tcPr>
            <w:tcW w:w="14649" w:type="dxa"/>
            <w:gridSpan w:val="4"/>
          </w:tcPr>
          <w:p w14:paraId="3A5827B7" w14:textId="77777777" w:rsidR="00F8376E" w:rsidRDefault="00000000">
            <w:pPr>
              <w:spacing w:before="0" w:after="0"/>
              <w:rPr>
                <w:color w:val="000000" w:themeColor="text1"/>
                <w:sz w:val="26"/>
                <w:szCs w:val="24"/>
              </w:rPr>
            </w:pPr>
            <w:r>
              <w:rPr>
                <w:b/>
                <w:bCs/>
                <w:color w:val="000000" w:themeColor="text1"/>
                <w:sz w:val="26"/>
                <w:szCs w:val="24"/>
              </w:rPr>
              <w:t xml:space="preserve">Chương 9: Vi điều khiển </w:t>
            </w:r>
          </w:p>
        </w:tc>
      </w:tr>
      <w:tr w:rsidR="00F8376E" w14:paraId="521AA1D2" w14:textId="77777777">
        <w:trPr>
          <w:trHeight w:val="530"/>
          <w:jc w:val="center"/>
        </w:trPr>
        <w:tc>
          <w:tcPr>
            <w:tcW w:w="2743" w:type="dxa"/>
          </w:tcPr>
          <w:p w14:paraId="6E76BB99" w14:textId="77777777" w:rsidR="00F8376E" w:rsidRDefault="00000000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31</w:t>
            </w:r>
          </w:p>
          <w:p w14:paraId="5C07D870" w14:textId="77777777" w:rsidR="00F8376E" w:rsidRDefault="00000000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(</w:t>
            </w: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rFonts w:ascii="Cambria Math" w:hAnsi="Cambria Math"/>
                <w:sz w:val="24"/>
                <w:szCs w:val="24"/>
                <w:lang w:val="vi-VN"/>
              </w:rPr>
              <w:t xml:space="preserve">→ </w:t>
            </w:r>
            <w:r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vi-VN"/>
              </w:rPr>
              <w:t>/202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>)</w:t>
            </w:r>
          </w:p>
          <w:p w14:paraId="34072445" w14:textId="77777777" w:rsidR="00F8376E" w:rsidRDefault="00F8376E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281" w:type="dxa"/>
          </w:tcPr>
          <w:p w14:paraId="11072DE8" w14:textId="77777777" w:rsidR="00F8376E" w:rsidRDefault="00000000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61, 62</w:t>
            </w:r>
          </w:p>
        </w:tc>
        <w:tc>
          <w:tcPr>
            <w:tcW w:w="4293" w:type="dxa"/>
          </w:tcPr>
          <w:p w14:paraId="5B78D1A8" w14:textId="77777777" w:rsidR="00F8376E" w:rsidRDefault="00000000">
            <w:pPr>
              <w:spacing w:before="0" w:after="0"/>
              <w:rPr>
                <w:rFonts w:eastAsia="Arial"/>
                <w:color w:val="000000" w:themeColor="text1"/>
                <w:sz w:val="26"/>
                <w:szCs w:val="24"/>
              </w:rPr>
            </w:pPr>
            <w:r>
              <w:rPr>
                <w:color w:val="000000" w:themeColor="text1"/>
                <w:sz w:val="26"/>
                <w:szCs w:val="24"/>
              </w:rPr>
              <w:t>Bài 24. Khái quát về vi điều khiển</w:t>
            </w:r>
          </w:p>
        </w:tc>
        <w:tc>
          <w:tcPr>
            <w:tcW w:w="6332" w:type="dxa"/>
          </w:tcPr>
          <w:p w14:paraId="450FF299" w14:textId="77777777" w:rsidR="00F8376E" w:rsidRDefault="00000000">
            <w:pPr>
              <w:jc w:val="both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 xml:space="preserve">- Trình bày được khái niệm, phân loại và ứng dụng của vi điều khiển. </w:t>
            </w:r>
          </w:p>
          <w:p w14:paraId="0FDAA5E3" w14:textId="77777777" w:rsidR="00F8376E" w:rsidRDefault="00000000">
            <w:pPr>
              <w:spacing w:before="0" w:after="0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Vẽ và giải thích được sơ đồ chức năng của vi điều khiển.</w:t>
            </w:r>
          </w:p>
        </w:tc>
      </w:tr>
      <w:tr w:rsidR="00F8376E" w14:paraId="06F13C7C" w14:textId="77777777">
        <w:trPr>
          <w:trHeight w:val="530"/>
          <w:jc w:val="center"/>
        </w:trPr>
        <w:tc>
          <w:tcPr>
            <w:tcW w:w="2743" w:type="dxa"/>
          </w:tcPr>
          <w:p w14:paraId="62BEE382" w14:textId="77777777" w:rsidR="00F8376E" w:rsidRDefault="00000000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32</w:t>
            </w:r>
          </w:p>
          <w:p w14:paraId="502AD37C" w14:textId="77777777" w:rsidR="00F8376E" w:rsidRDefault="00000000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(</w:t>
            </w: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rFonts w:ascii="Cambria Math" w:hAnsi="Cambria Math"/>
                <w:sz w:val="24"/>
                <w:szCs w:val="24"/>
                <w:lang w:val="vi-VN"/>
              </w:rPr>
              <w:t xml:space="preserve">→ 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>/202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>)</w:t>
            </w:r>
          </w:p>
        </w:tc>
        <w:tc>
          <w:tcPr>
            <w:tcW w:w="1281" w:type="dxa"/>
          </w:tcPr>
          <w:p w14:paraId="16000D0C" w14:textId="77777777" w:rsidR="00F8376E" w:rsidRDefault="00000000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63, 64</w:t>
            </w:r>
          </w:p>
        </w:tc>
        <w:tc>
          <w:tcPr>
            <w:tcW w:w="4293" w:type="dxa"/>
          </w:tcPr>
          <w:p w14:paraId="1B014666" w14:textId="77777777" w:rsidR="00F8376E" w:rsidRDefault="00000000">
            <w:pPr>
              <w:spacing w:before="0" w:after="0"/>
              <w:rPr>
                <w:color w:val="000000" w:themeColor="text1"/>
                <w:sz w:val="26"/>
                <w:szCs w:val="24"/>
              </w:rPr>
            </w:pPr>
            <w:r>
              <w:rPr>
                <w:color w:val="000000" w:themeColor="text1"/>
                <w:sz w:val="26"/>
                <w:szCs w:val="24"/>
              </w:rPr>
              <w:t xml:space="preserve">Bài 25. Bo mạch lập trình vi điều khiển </w:t>
            </w:r>
          </w:p>
        </w:tc>
        <w:tc>
          <w:tcPr>
            <w:tcW w:w="6332" w:type="dxa"/>
          </w:tcPr>
          <w:p w14:paraId="1AF68402" w14:textId="77777777" w:rsidR="00F8376E" w:rsidRDefault="00000000">
            <w:pPr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Mô tả được cấu trúc, ứng dụng của một bo mạch lập trình vi điều khiển.</w:t>
            </w:r>
          </w:p>
          <w:p w14:paraId="7E33091B" w14:textId="77777777" w:rsidR="00F8376E" w:rsidRDefault="00F8376E">
            <w:pPr>
              <w:spacing w:before="0" w:after="0"/>
              <w:rPr>
                <w:color w:val="000000" w:themeColor="text1"/>
                <w:sz w:val="26"/>
                <w:szCs w:val="24"/>
                <w:lang w:val="sv-SE"/>
              </w:rPr>
            </w:pPr>
          </w:p>
        </w:tc>
      </w:tr>
      <w:tr w:rsidR="00F8376E" w14:paraId="07D5BB15" w14:textId="77777777">
        <w:trPr>
          <w:trHeight w:val="530"/>
          <w:jc w:val="center"/>
        </w:trPr>
        <w:tc>
          <w:tcPr>
            <w:tcW w:w="2743" w:type="dxa"/>
          </w:tcPr>
          <w:p w14:paraId="6FAA1545" w14:textId="77777777" w:rsidR="00F8376E" w:rsidRDefault="00000000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lastRenderedPageBreak/>
              <w:t>33</w:t>
            </w:r>
          </w:p>
          <w:p w14:paraId="6AFEE90E" w14:textId="77777777" w:rsidR="00F8376E" w:rsidRDefault="00000000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(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rFonts w:ascii="Cambria Math" w:hAnsi="Cambria Math"/>
                <w:sz w:val="24"/>
                <w:szCs w:val="24"/>
                <w:lang w:val="vi-VN"/>
              </w:rPr>
              <w:t xml:space="preserve">→ </w:t>
            </w: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>/202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>)</w:t>
            </w:r>
          </w:p>
          <w:p w14:paraId="503FBAFE" w14:textId="77777777" w:rsidR="00F8376E" w:rsidRDefault="00F8376E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281" w:type="dxa"/>
          </w:tcPr>
          <w:p w14:paraId="37F57452" w14:textId="77777777" w:rsidR="00F8376E" w:rsidRDefault="00000000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65, 66</w:t>
            </w:r>
          </w:p>
        </w:tc>
        <w:tc>
          <w:tcPr>
            <w:tcW w:w="4293" w:type="dxa"/>
          </w:tcPr>
          <w:p w14:paraId="5E7C43A8" w14:textId="77777777" w:rsidR="00F8376E" w:rsidRDefault="00000000">
            <w:pPr>
              <w:spacing w:before="0" w:after="0"/>
              <w:rPr>
                <w:color w:val="000000" w:themeColor="text1"/>
                <w:sz w:val="26"/>
                <w:szCs w:val="24"/>
              </w:rPr>
            </w:pPr>
            <w:r>
              <w:rPr>
                <w:color w:val="000000" w:themeColor="text1"/>
                <w:sz w:val="26"/>
                <w:szCs w:val="24"/>
              </w:rPr>
              <w:t xml:space="preserve">Bài 25. Bo mạch lập trình vi điều khiển </w:t>
            </w:r>
          </w:p>
        </w:tc>
        <w:tc>
          <w:tcPr>
            <w:tcW w:w="6332" w:type="dxa"/>
          </w:tcPr>
          <w:p w14:paraId="603C6403" w14:textId="77777777" w:rsidR="00F8376E" w:rsidRDefault="00000000">
            <w:pPr>
              <w:spacing w:before="0" w:after="0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4"/>
                <w:lang w:val="sv-SE"/>
              </w:rPr>
              <w:t>- Mô tả được công cụ lập trình của một bo mạch lập trình vi điều khiển.</w:t>
            </w:r>
          </w:p>
        </w:tc>
      </w:tr>
      <w:tr w:rsidR="00F8376E" w14:paraId="547E9117" w14:textId="77777777">
        <w:trPr>
          <w:trHeight w:val="530"/>
          <w:jc w:val="center"/>
        </w:trPr>
        <w:tc>
          <w:tcPr>
            <w:tcW w:w="2743" w:type="dxa"/>
          </w:tcPr>
          <w:p w14:paraId="2D76CF00" w14:textId="77777777" w:rsidR="00F8376E" w:rsidRDefault="00000000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34</w:t>
            </w:r>
          </w:p>
          <w:p w14:paraId="41EFF995" w14:textId="77777777" w:rsidR="00F8376E" w:rsidRDefault="00000000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(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rFonts w:ascii="Cambria Math" w:hAnsi="Cambria Math"/>
                <w:sz w:val="24"/>
                <w:szCs w:val="24"/>
                <w:lang w:val="vi-VN"/>
              </w:rPr>
              <w:t xml:space="preserve">→ </w:t>
            </w: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>/202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>)</w:t>
            </w:r>
          </w:p>
          <w:p w14:paraId="2E46A704" w14:textId="77777777" w:rsidR="00F8376E" w:rsidRDefault="00F8376E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281" w:type="dxa"/>
          </w:tcPr>
          <w:p w14:paraId="67820EC8" w14:textId="77777777" w:rsidR="00F8376E" w:rsidRDefault="00000000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67, 68</w:t>
            </w:r>
          </w:p>
        </w:tc>
        <w:tc>
          <w:tcPr>
            <w:tcW w:w="4293" w:type="dxa"/>
          </w:tcPr>
          <w:p w14:paraId="037DEFB1" w14:textId="77777777" w:rsidR="00F8376E" w:rsidRDefault="00000000">
            <w:pPr>
              <w:spacing w:before="0" w:after="0"/>
              <w:rPr>
                <w:color w:val="000000" w:themeColor="text1"/>
                <w:sz w:val="26"/>
                <w:szCs w:val="24"/>
              </w:rPr>
            </w:pPr>
            <w:r>
              <w:rPr>
                <w:color w:val="000000" w:themeColor="text1"/>
                <w:sz w:val="26"/>
                <w:szCs w:val="24"/>
              </w:rPr>
              <w:t>Bài 26. Thực hành: Thiết kế, lắp ráp, kiểm tra mạch tự động điều chỉnh cường độ sáng của đèn LED theo môi trường xung quanh</w:t>
            </w:r>
          </w:p>
        </w:tc>
        <w:tc>
          <w:tcPr>
            <w:tcW w:w="6332" w:type="dxa"/>
          </w:tcPr>
          <w:p w14:paraId="11611565" w14:textId="77777777" w:rsidR="00F8376E" w:rsidRDefault="00000000">
            <w:pPr>
              <w:spacing w:before="0" w:after="0"/>
              <w:rPr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color w:val="000000" w:themeColor="text1"/>
                <w:sz w:val="26"/>
              </w:rPr>
              <w:t>– Thiết kế, lắp ráp, kiểm tra được mạch điện tử ứng dụng dùng bo mạch lập trình vi điều khiển.</w:t>
            </w:r>
          </w:p>
        </w:tc>
      </w:tr>
      <w:tr w:rsidR="00F8376E" w14:paraId="19B890BD" w14:textId="77777777">
        <w:trPr>
          <w:trHeight w:val="530"/>
          <w:jc w:val="center"/>
        </w:trPr>
        <w:tc>
          <w:tcPr>
            <w:tcW w:w="2743" w:type="dxa"/>
          </w:tcPr>
          <w:p w14:paraId="1691118D" w14:textId="77777777" w:rsidR="00F8376E" w:rsidRDefault="00000000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35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565AFACE" w14:textId="77777777" w:rsidR="00F8376E" w:rsidRDefault="00000000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(</w:t>
            </w: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rFonts w:ascii="Cambria Math" w:hAnsi="Cambria Math"/>
                <w:sz w:val="24"/>
                <w:szCs w:val="24"/>
                <w:lang w:val="vi-VN"/>
              </w:rPr>
              <w:t xml:space="preserve">→ </w:t>
            </w: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>/202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>)</w:t>
            </w:r>
          </w:p>
          <w:p w14:paraId="7B548D98" w14:textId="77777777" w:rsidR="00F8376E" w:rsidRDefault="00F8376E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281" w:type="dxa"/>
          </w:tcPr>
          <w:p w14:paraId="75C8FB79" w14:textId="77777777" w:rsidR="00F8376E" w:rsidRDefault="00000000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69, 70</w:t>
            </w:r>
          </w:p>
        </w:tc>
        <w:tc>
          <w:tcPr>
            <w:tcW w:w="4293" w:type="dxa"/>
          </w:tcPr>
          <w:p w14:paraId="3A644984" w14:textId="77777777" w:rsidR="00F8376E" w:rsidRDefault="00000000">
            <w:pPr>
              <w:spacing w:before="0" w:after="0"/>
              <w:rPr>
                <w:color w:val="000000" w:themeColor="text1"/>
                <w:sz w:val="26"/>
                <w:szCs w:val="24"/>
              </w:rPr>
            </w:pPr>
            <w:r>
              <w:rPr>
                <w:b/>
                <w:color w:val="000000" w:themeColor="text1"/>
                <w:sz w:val="26"/>
                <w:szCs w:val="24"/>
              </w:rPr>
              <w:t>Ôn tập, kiểm tra cuối học kì 2</w:t>
            </w:r>
          </w:p>
        </w:tc>
        <w:tc>
          <w:tcPr>
            <w:tcW w:w="6332" w:type="dxa"/>
          </w:tcPr>
          <w:p w14:paraId="346530D5" w14:textId="77777777" w:rsidR="00F8376E" w:rsidRDefault="00000000">
            <w:pPr>
              <w:spacing w:line="360" w:lineRule="auto"/>
              <w:rPr>
                <w:i/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i/>
                <w:color w:val="000000" w:themeColor="text1"/>
                <w:sz w:val="26"/>
                <w:szCs w:val="24"/>
                <w:lang w:val="sv-SE"/>
              </w:rPr>
              <w:t>- Hệ thống kiến thức, kỹ năng phần 2 – Kỹ thuật điện tủe</w:t>
            </w:r>
          </w:p>
          <w:p w14:paraId="290F3A17" w14:textId="77777777" w:rsidR="00F8376E" w:rsidRDefault="00000000">
            <w:pPr>
              <w:spacing w:line="360" w:lineRule="auto"/>
              <w:rPr>
                <w:i/>
                <w:color w:val="000000" w:themeColor="text1"/>
                <w:sz w:val="26"/>
                <w:szCs w:val="24"/>
                <w:lang w:val="sv-SE"/>
              </w:rPr>
            </w:pPr>
            <w:r>
              <w:rPr>
                <w:i/>
                <w:color w:val="000000" w:themeColor="text1"/>
                <w:sz w:val="26"/>
                <w:szCs w:val="24"/>
                <w:lang w:val="sv-SE"/>
              </w:rPr>
              <w:t xml:space="preserve">- Vận dụng trả lời các câu hỏi, bài tập </w:t>
            </w:r>
          </w:p>
          <w:p w14:paraId="48344E9C" w14:textId="77777777" w:rsidR="00F8376E" w:rsidRDefault="00000000">
            <w:pPr>
              <w:spacing w:before="0" w:after="0"/>
              <w:rPr>
                <w:color w:val="000000" w:themeColor="text1"/>
                <w:sz w:val="26"/>
              </w:rPr>
            </w:pPr>
            <w:r>
              <w:rPr>
                <w:i/>
                <w:color w:val="000000" w:themeColor="text1"/>
                <w:sz w:val="26"/>
                <w:szCs w:val="24"/>
                <w:lang w:val="sv-SE"/>
              </w:rPr>
              <w:t>- Làm bài kiểm tra cuối học kì (Trắc nghiệm và tự luận)</w:t>
            </w:r>
          </w:p>
        </w:tc>
      </w:tr>
    </w:tbl>
    <w:p w14:paraId="589562DF" w14:textId="77777777" w:rsidR="00F8376E" w:rsidRDefault="00000000">
      <w:pPr>
        <w:spacing w:before="0" w:after="0"/>
        <w:jc w:val="both"/>
        <w:rPr>
          <w:i/>
          <w:iCs/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 xml:space="preserve">II. Nhiệm vụ khác (nếu có): </w:t>
      </w:r>
      <w:r>
        <w:rPr>
          <w:i/>
          <w:iCs/>
          <w:sz w:val="24"/>
          <w:szCs w:val="24"/>
          <w:lang w:val="vi-VN"/>
        </w:rPr>
        <w:t>(Bồi dưỡng học sinh giỏi; Tổ chức hoạt động giáo dục...)</w:t>
      </w:r>
    </w:p>
    <w:p w14:paraId="75FEF866" w14:textId="77777777" w:rsidR="00F8376E" w:rsidRDefault="00000000">
      <w:pPr>
        <w:spacing w:before="0" w:after="0"/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18C56C4" w14:textId="77777777" w:rsidR="00F8376E" w:rsidRDefault="00000000">
      <w:pPr>
        <w:spacing w:before="0" w:after="0"/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FE984D5" w14:textId="77777777" w:rsidR="00F8376E" w:rsidRDefault="00F8376E">
      <w:pPr>
        <w:spacing w:before="0" w:after="0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F8376E" w14:paraId="6F97A028" w14:textId="77777777">
        <w:tc>
          <w:tcPr>
            <w:tcW w:w="4601" w:type="dxa"/>
          </w:tcPr>
          <w:p w14:paraId="0C999AE0" w14:textId="77777777" w:rsidR="00F8376E" w:rsidRDefault="00000000">
            <w:pPr>
              <w:spacing w:before="0" w:after="0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TỔ TRƯỞNG</w:t>
            </w:r>
          </w:p>
          <w:p w14:paraId="7BD73F64" w14:textId="77777777" w:rsidR="00F8376E" w:rsidRDefault="00000000">
            <w:pPr>
              <w:spacing w:before="0" w:after="0"/>
              <w:jc w:val="center"/>
              <w:rPr>
                <w:i/>
                <w:iCs/>
                <w:sz w:val="24"/>
                <w:szCs w:val="24"/>
                <w:lang w:val="vi-VN"/>
              </w:rPr>
            </w:pPr>
            <w:r>
              <w:rPr>
                <w:i/>
                <w:iCs/>
                <w:sz w:val="24"/>
                <w:szCs w:val="24"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 w14:paraId="0BA7CC21" w14:textId="77777777" w:rsidR="00F8376E" w:rsidRDefault="00F8376E">
            <w:pPr>
              <w:spacing w:before="0" w:after="0"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57" w:type="dxa"/>
          </w:tcPr>
          <w:p w14:paraId="3F4EB793" w14:textId="77777777" w:rsidR="00F8376E" w:rsidRDefault="00000000">
            <w:pPr>
              <w:spacing w:before="0" w:after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vi-VN"/>
              </w:rPr>
              <w:t>Đại Lộc,</w:t>
            </w:r>
            <w:r>
              <w:rPr>
                <w:i/>
                <w:sz w:val="24"/>
                <w:szCs w:val="24"/>
              </w:rPr>
              <w:t xml:space="preserve"> ngày</w:t>
            </w:r>
            <w:r>
              <w:rPr>
                <w:i/>
                <w:sz w:val="24"/>
                <w:szCs w:val="24"/>
                <w:lang w:val="vi-VN"/>
              </w:rPr>
              <w:t xml:space="preserve"> 5 </w:t>
            </w:r>
            <w:r>
              <w:rPr>
                <w:i/>
                <w:sz w:val="24"/>
                <w:szCs w:val="24"/>
              </w:rPr>
              <w:t>tháng</w:t>
            </w:r>
            <w:r>
              <w:rPr>
                <w:i/>
                <w:sz w:val="24"/>
                <w:szCs w:val="24"/>
                <w:lang w:val="vi-VN"/>
              </w:rPr>
              <w:t xml:space="preserve"> 9</w:t>
            </w:r>
            <w:r>
              <w:rPr>
                <w:i/>
                <w:sz w:val="24"/>
                <w:szCs w:val="24"/>
              </w:rPr>
              <w:t xml:space="preserve"> năm</w:t>
            </w:r>
            <w:r>
              <w:rPr>
                <w:i/>
                <w:sz w:val="24"/>
                <w:szCs w:val="24"/>
                <w:lang w:val="vi-VN"/>
              </w:rPr>
              <w:t xml:space="preserve"> 202</w:t>
            </w:r>
            <w:r>
              <w:rPr>
                <w:i/>
                <w:sz w:val="24"/>
                <w:szCs w:val="24"/>
              </w:rPr>
              <w:t>4</w:t>
            </w:r>
          </w:p>
          <w:p w14:paraId="49E554F9" w14:textId="77777777" w:rsidR="00F8376E" w:rsidRDefault="00000000">
            <w:pPr>
              <w:spacing w:before="0" w:after="0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GIÁO VIÊN</w:t>
            </w:r>
          </w:p>
          <w:p w14:paraId="7DF9B4BD" w14:textId="77777777" w:rsidR="00F8376E" w:rsidRDefault="00000000">
            <w:pPr>
              <w:spacing w:before="0" w:after="0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i/>
                <w:iCs/>
                <w:sz w:val="24"/>
                <w:szCs w:val="24"/>
                <w:lang w:val="vi-VN"/>
              </w:rPr>
              <w:t>(Ký và ghi rõ họ tên)</w:t>
            </w:r>
          </w:p>
        </w:tc>
      </w:tr>
    </w:tbl>
    <w:p w14:paraId="26E81525" w14:textId="77777777" w:rsidR="00F8376E" w:rsidRDefault="00F8376E">
      <w:pPr>
        <w:spacing w:before="0" w:after="0"/>
        <w:rPr>
          <w:b/>
          <w:color w:val="FF0000"/>
          <w:sz w:val="24"/>
          <w:szCs w:val="24"/>
        </w:rPr>
      </w:pPr>
    </w:p>
    <w:p w14:paraId="307FF499" w14:textId="77777777" w:rsidR="00F8376E" w:rsidRDefault="00F8376E">
      <w:pPr>
        <w:spacing w:before="0" w:after="0"/>
        <w:rPr>
          <w:b/>
          <w:color w:val="FF0000"/>
          <w:sz w:val="24"/>
          <w:szCs w:val="24"/>
        </w:rPr>
      </w:pPr>
    </w:p>
    <w:p w14:paraId="37D7685A" w14:textId="77777777" w:rsidR="00F8376E" w:rsidRDefault="00F8376E">
      <w:pPr>
        <w:spacing w:before="0" w:after="0"/>
        <w:rPr>
          <w:b/>
          <w:color w:val="FF0000"/>
          <w:sz w:val="24"/>
          <w:szCs w:val="24"/>
        </w:rPr>
      </w:pPr>
    </w:p>
    <w:p w14:paraId="5DCB0535" w14:textId="77777777" w:rsidR="00F8376E" w:rsidRDefault="00F8376E">
      <w:pPr>
        <w:spacing w:before="0" w:after="0"/>
        <w:ind w:firstLine="567"/>
        <w:jc w:val="both"/>
        <w:rPr>
          <w:b/>
          <w:bCs/>
          <w:sz w:val="24"/>
          <w:szCs w:val="24"/>
        </w:rPr>
      </w:pPr>
    </w:p>
    <w:p w14:paraId="5093AB27" w14:textId="2ACE1E8F" w:rsidR="00F8376E" w:rsidRDefault="00000000">
      <w:pPr>
        <w:spacing w:before="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Đặng Minh Thành                                                                                                                              </w:t>
      </w:r>
      <w:r w:rsidR="00451AB5">
        <w:rPr>
          <w:b/>
          <w:bCs/>
          <w:sz w:val="24"/>
          <w:szCs w:val="24"/>
        </w:rPr>
        <w:t>Đặng Minh Thành</w:t>
      </w:r>
    </w:p>
    <w:sectPr w:rsidR="00F8376E">
      <w:footerReference w:type="default" r:id="rId8"/>
      <w:pgSz w:w="16840" w:h="11901" w:orient="landscape"/>
      <w:pgMar w:top="567" w:right="851" w:bottom="567" w:left="964" w:header="397" w:footer="39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CB3EE" w14:textId="77777777" w:rsidR="00646914" w:rsidRDefault="00646914">
      <w:pPr>
        <w:spacing w:before="0" w:after="0"/>
      </w:pPr>
      <w:r>
        <w:separator/>
      </w:r>
    </w:p>
  </w:endnote>
  <w:endnote w:type="continuationSeparator" w:id="0">
    <w:p w14:paraId="20C6F051" w14:textId="77777777" w:rsidR="00646914" w:rsidRDefault="0064691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915673467"/>
    </w:sdtPr>
    <w:sdtContent>
      <w:p w14:paraId="7DE4A09F" w14:textId="77777777" w:rsidR="00F8376E" w:rsidRDefault="00F8376E">
        <w:pPr>
          <w:pStyle w:val="Footer"/>
          <w:jc w:val="center"/>
          <w:rPr>
            <w:sz w:val="24"/>
            <w:szCs w:val="24"/>
          </w:rPr>
        </w:pPr>
      </w:p>
      <w:p w14:paraId="46F2FC81" w14:textId="77777777" w:rsidR="00F8376E" w:rsidRDefault="00000000">
        <w:pPr>
          <w:pStyle w:val="Foot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 xml:space="preserve">Trang 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1</w:t>
        </w:r>
        <w:r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F8DD1" w14:textId="77777777" w:rsidR="00646914" w:rsidRDefault="00646914">
      <w:pPr>
        <w:spacing w:before="0" w:after="0"/>
      </w:pPr>
      <w:r>
        <w:separator/>
      </w:r>
    </w:p>
  </w:footnote>
  <w:footnote w:type="continuationSeparator" w:id="0">
    <w:p w14:paraId="1BDBB189" w14:textId="77777777" w:rsidR="00646914" w:rsidRDefault="0064691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BA4"/>
    <w:rsid w:val="00002E34"/>
    <w:rsid w:val="00033FC5"/>
    <w:rsid w:val="000716BC"/>
    <w:rsid w:val="0010500B"/>
    <w:rsid w:val="00116E3D"/>
    <w:rsid w:val="00130235"/>
    <w:rsid w:val="00145E80"/>
    <w:rsid w:val="00161E2C"/>
    <w:rsid w:val="00173F95"/>
    <w:rsid w:val="00181B71"/>
    <w:rsid w:val="001B524E"/>
    <w:rsid w:val="001F0282"/>
    <w:rsid w:val="00235701"/>
    <w:rsid w:val="002550D1"/>
    <w:rsid w:val="00276BBE"/>
    <w:rsid w:val="002B482E"/>
    <w:rsid w:val="002E437F"/>
    <w:rsid w:val="002F2117"/>
    <w:rsid w:val="002F48AA"/>
    <w:rsid w:val="00337DBE"/>
    <w:rsid w:val="00360BA4"/>
    <w:rsid w:val="004179C5"/>
    <w:rsid w:val="00451AB5"/>
    <w:rsid w:val="00457EB3"/>
    <w:rsid w:val="004B3DC3"/>
    <w:rsid w:val="004C334A"/>
    <w:rsid w:val="004E1BE6"/>
    <w:rsid w:val="00536250"/>
    <w:rsid w:val="005B7152"/>
    <w:rsid w:val="005C40F5"/>
    <w:rsid w:val="005D0E6E"/>
    <w:rsid w:val="00630FF3"/>
    <w:rsid w:val="00646914"/>
    <w:rsid w:val="007027FC"/>
    <w:rsid w:val="0073370B"/>
    <w:rsid w:val="00790989"/>
    <w:rsid w:val="00837432"/>
    <w:rsid w:val="00883B73"/>
    <w:rsid w:val="00893967"/>
    <w:rsid w:val="008D106F"/>
    <w:rsid w:val="009031AE"/>
    <w:rsid w:val="0098651D"/>
    <w:rsid w:val="00994C49"/>
    <w:rsid w:val="009B3D52"/>
    <w:rsid w:val="009D0A5F"/>
    <w:rsid w:val="009D4CA9"/>
    <w:rsid w:val="00A23885"/>
    <w:rsid w:val="00A45C02"/>
    <w:rsid w:val="00A5509A"/>
    <w:rsid w:val="00A822DA"/>
    <w:rsid w:val="00A92C68"/>
    <w:rsid w:val="00A94186"/>
    <w:rsid w:val="00AB0B65"/>
    <w:rsid w:val="00AF5938"/>
    <w:rsid w:val="00B20310"/>
    <w:rsid w:val="00B967F6"/>
    <w:rsid w:val="00B9682C"/>
    <w:rsid w:val="00BA0019"/>
    <w:rsid w:val="00BD67AB"/>
    <w:rsid w:val="00C4054D"/>
    <w:rsid w:val="00C54D7B"/>
    <w:rsid w:val="00C823DD"/>
    <w:rsid w:val="00CB7BDC"/>
    <w:rsid w:val="00CC04E6"/>
    <w:rsid w:val="00CC5500"/>
    <w:rsid w:val="00CD6EEF"/>
    <w:rsid w:val="00CF0C69"/>
    <w:rsid w:val="00D02434"/>
    <w:rsid w:val="00D07FF2"/>
    <w:rsid w:val="00D11C0C"/>
    <w:rsid w:val="00D41399"/>
    <w:rsid w:val="00D95FD9"/>
    <w:rsid w:val="00DC2533"/>
    <w:rsid w:val="00DC6B84"/>
    <w:rsid w:val="00DF2694"/>
    <w:rsid w:val="00E5675E"/>
    <w:rsid w:val="00E62515"/>
    <w:rsid w:val="00E644FC"/>
    <w:rsid w:val="00E9104B"/>
    <w:rsid w:val="00ED616C"/>
    <w:rsid w:val="00F007C7"/>
    <w:rsid w:val="00F238D0"/>
    <w:rsid w:val="00F51EBA"/>
    <w:rsid w:val="00F54659"/>
    <w:rsid w:val="00F75B22"/>
    <w:rsid w:val="00F8376E"/>
    <w:rsid w:val="00F95BDD"/>
    <w:rsid w:val="00FB5829"/>
    <w:rsid w:val="00FF4C1E"/>
    <w:rsid w:val="00FF51FD"/>
    <w:rsid w:val="00FF55AB"/>
    <w:rsid w:val="0804373D"/>
    <w:rsid w:val="114E7DD8"/>
    <w:rsid w:val="15B35F59"/>
    <w:rsid w:val="1D271AC5"/>
    <w:rsid w:val="23DB041A"/>
    <w:rsid w:val="2A042B6F"/>
    <w:rsid w:val="30B94DEB"/>
    <w:rsid w:val="33A17404"/>
    <w:rsid w:val="3C7C1F1D"/>
    <w:rsid w:val="3F4B40E0"/>
    <w:rsid w:val="3FB07F20"/>
    <w:rsid w:val="42572E28"/>
    <w:rsid w:val="45FA770A"/>
    <w:rsid w:val="46EC555C"/>
    <w:rsid w:val="52532989"/>
    <w:rsid w:val="530571C8"/>
    <w:rsid w:val="55E16421"/>
    <w:rsid w:val="5AC04A1D"/>
    <w:rsid w:val="60266CCC"/>
    <w:rsid w:val="68871A0B"/>
    <w:rsid w:val="6EBD12F6"/>
    <w:rsid w:val="73667BDD"/>
    <w:rsid w:val="78F341C1"/>
    <w:rsid w:val="7E6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6622149E"/>
  <w15:docId w15:val="{CB3983B3-1B39-44DD-8258-0A33708D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 w:after="0"/>
    </w:pPr>
    <w:rPr>
      <w:rFonts w:ascii="Segoe UI" w:hAnsi="Segoe UI" w:cs="Segoe UI"/>
      <w:sz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qFormat/>
    <w:pPr>
      <w:keepNext/>
      <w:keepLines/>
      <w:spacing w:before="480"/>
    </w:pPr>
    <w:rPr>
      <w:b/>
      <w:sz w:val="72"/>
      <w:szCs w:val="7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table" w:customStyle="1" w:styleId="Style22">
    <w:name w:val="_Style 22"/>
    <w:basedOn w:val="TableNormal"/>
    <w:qFormat/>
    <w:tblPr/>
  </w:style>
  <w:style w:type="table" w:customStyle="1" w:styleId="Style23">
    <w:name w:val="_Style 23"/>
    <w:basedOn w:val="TableNormal"/>
    <w:qFormat/>
    <w:tblPr/>
  </w:style>
  <w:style w:type="table" w:customStyle="1" w:styleId="Style24">
    <w:name w:val="_Style 24"/>
    <w:basedOn w:val="TableNormal"/>
    <w:qFormat/>
    <w:tblPr/>
  </w:style>
  <w:style w:type="table" w:customStyle="1" w:styleId="Style25">
    <w:name w:val="_Style 25"/>
    <w:basedOn w:val="TableNormal"/>
    <w:qFormat/>
    <w:tblPr/>
  </w:style>
  <w:style w:type="table" w:customStyle="1" w:styleId="Style26">
    <w:name w:val="_Style 26"/>
    <w:basedOn w:val="TableNormal"/>
    <w:qFormat/>
    <w:tblPr/>
  </w:style>
  <w:style w:type="table" w:customStyle="1" w:styleId="Style27">
    <w:name w:val="_Style 27"/>
    <w:basedOn w:val="TableNormal"/>
    <w:qFormat/>
    <w:tblPr/>
  </w:style>
  <w:style w:type="table" w:customStyle="1" w:styleId="Style28">
    <w:name w:val="_Style 28"/>
    <w:basedOn w:val="TableNormal"/>
    <w:qFormat/>
    <w:tblPr/>
  </w:style>
  <w:style w:type="table" w:customStyle="1" w:styleId="Style29">
    <w:name w:val="_Style 29"/>
    <w:basedOn w:val="TableNormal"/>
    <w:qFormat/>
    <w:tblPr/>
  </w:style>
  <w:style w:type="table" w:customStyle="1" w:styleId="Style30">
    <w:name w:val="_Style 30"/>
    <w:basedOn w:val="TableNormal"/>
    <w:qFormat/>
    <w:tblPr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kSUinC+aChEO+QBQngnhv73gng==">AMUW2mWMkGRVB3eWybXS8t25BBx8ZgJPRkzvw04z1FLqZ+8QgauN2gCDsjwmi70NRWZHDLxyoUUDXxrMnG9o8oWHMO5Srad7Mn9rJNHkS1i82Sw4ernJq7AMMPLJmmRtBQzxegYKr1Et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Đặng Minh Thành</cp:lastModifiedBy>
  <cp:revision>63</cp:revision>
  <cp:lastPrinted>2024-09-12T14:32:00Z</cp:lastPrinted>
  <dcterms:created xsi:type="dcterms:W3CDTF">2022-08-05T03:27:00Z</dcterms:created>
  <dcterms:modified xsi:type="dcterms:W3CDTF">2025-02-04T09:23:00Z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01B88EAD7E7A45E789629E09C3F1F9BC</vt:lpwstr>
  </property>
</Properties>
</file>