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2"/>
        <w:gridCol w:w="8211"/>
      </w:tblGrid>
      <w:tr w:rsidR="003063E2" w:rsidRPr="00C00A90" w:rsidTr="00772C7F">
        <w:trPr>
          <w:trHeight w:val="1011"/>
        </w:trPr>
        <w:tc>
          <w:tcPr>
            <w:tcW w:w="6542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C00A90">
              <w:rPr>
                <w:b/>
                <w:bCs/>
                <w:sz w:val="24"/>
                <w:szCs w:val="24"/>
              </w:rPr>
              <w:t>TRƯỜNG</w:t>
            </w:r>
            <w:r w:rsidRPr="00C00A90">
              <w:rPr>
                <w:b/>
                <w:bCs/>
                <w:sz w:val="24"/>
                <w:szCs w:val="24"/>
                <w:lang w:val="vi-VN"/>
              </w:rPr>
              <w:t xml:space="preserve">: </w:t>
            </w:r>
            <w:r w:rsidRPr="00C00A90">
              <w:rPr>
                <w:sz w:val="24"/>
                <w:szCs w:val="24"/>
              </w:rPr>
              <w:t>THPT Đỗ Đăng Tuyển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00A90">
              <w:rPr>
                <w:b/>
                <w:bCs/>
                <w:sz w:val="24"/>
                <w:szCs w:val="24"/>
                <w:lang w:val="vi-VN"/>
              </w:rPr>
              <w:t xml:space="preserve">TỔ: </w:t>
            </w:r>
            <w:r w:rsidRPr="00C00A90">
              <w:rPr>
                <w:sz w:val="24"/>
                <w:szCs w:val="24"/>
              </w:rPr>
              <w:t>Vật lí</w:t>
            </w:r>
            <w:r w:rsidRPr="00C00A90">
              <w:rPr>
                <w:sz w:val="24"/>
                <w:szCs w:val="24"/>
              </w:rPr>
              <w:t xml:space="preserve">- Công nghệ 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  <w:lang w:val="vi-VN"/>
              </w:rPr>
              <w:t>Họ và tên giáo viên:</w:t>
            </w:r>
            <w:r w:rsidR="00C00A90" w:rsidRPr="00C00A90">
              <w:rPr>
                <w:sz w:val="24"/>
                <w:szCs w:val="24"/>
              </w:rPr>
              <w:t xml:space="preserve"> Hồ Thị Thủy</w:t>
            </w:r>
            <w:r w:rsidRPr="00C00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11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C00A90">
              <w:rPr>
                <w:b/>
                <w:bCs/>
                <w:sz w:val="24"/>
                <w:szCs w:val="24"/>
              </w:rPr>
              <w:t>CỘNG</w:t>
            </w:r>
            <w:r w:rsidRPr="00C00A90">
              <w:rPr>
                <w:b/>
                <w:bCs/>
                <w:sz w:val="24"/>
                <w:szCs w:val="24"/>
                <w:lang w:val="vi-VN"/>
              </w:rPr>
              <w:t xml:space="preserve"> HÒA XÃ HỘI CHỦ NGHĨA VIỆT NAM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C00A9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6719D" wp14:editId="3EA17106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235585</wp:posOffset>
                      </wp:positionV>
                      <wp:extent cx="1800225" cy="0"/>
                      <wp:effectExtent l="0" t="0" r="2921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25.65pt;margin-top:18.55pt;height:0pt;width:141.75pt;z-index:251659264;mso-width-relative:page;mso-height-relative:page;" filled="f" stroked="t" coordsize="21600,21600" o:gfxdata="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3UQHH1gAAAAkBAAAPAAAAAAAAAAEAIAAAACIAAABk&#10;cnMvZG93bnJldi54bWxQSwECFAAUAAAACACHTuJAjeyHwc8BAAC0AwAADgAAAAAAAAABACAAAAAl&#10;AQAAZHJzL2Uyb0RvYy54bWxQSwUGAAAAAAYABgBZAQAAZg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Pr="00C00A90">
              <w:rPr>
                <w:b/>
                <w:bCs/>
                <w:sz w:val="24"/>
                <w:szCs w:val="24"/>
                <w:lang w:val="vi-VN"/>
              </w:rPr>
              <w:t>Độc lập - Tự do - Hạnh phúc</w:t>
            </w:r>
          </w:p>
        </w:tc>
      </w:tr>
    </w:tbl>
    <w:p w:rsidR="003063E2" w:rsidRPr="00C00A90" w:rsidRDefault="0079225F" w:rsidP="00C00A90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C00A90">
        <w:rPr>
          <w:b/>
          <w:bCs/>
          <w:sz w:val="24"/>
          <w:szCs w:val="24"/>
        </w:rPr>
        <w:t>KẾ</w:t>
      </w:r>
      <w:r w:rsidRPr="00C00A90">
        <w:rPr>
          <w:b/>
          <w:bCs/>
          <w:sz w:val="24"/>
          <w:szCs w:val="24"/>
          <w:lang w:val="vi-VN"/>
        </w:rPr>
        <w:t xml:space="preserve"> HOẠCH </w:t>
      </w:r>
      <w:r w:rsidRPr="00C00A90">
        <w:rPr>
          <w:b/>
          <w:bCs/>
          <w:sz w:val="24"/>
          <w:szCs w:val="24"/>
        </w:rPr>
        <w:t>GIÁO DỤC CỦA GIÁO VIÊN</w:t>
      </w:r>
    </w:p>
    <w:p w:rsidR="003063E2" w:rsidRPr="00C00A90" w:rsidRDefault="0079225F" w:rsidP="00C00A90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C00A90">
        <w:rPr>
          <w:b/>
          <w:bCs/>
          <w:sz w:val="24"/>
          <w:szCs w:val="24"/>
          <w:lang w:val="vi-VN"/>
        </w:rPr>
        <w:t>MÔN HỌC/HOẠT ĐỘNG GIÁO DỤC</w:t>
      </w:r>
      <w:r w:rsidRPr="00C00A90">
        <w:rPr>
          <w:b/>
          <w:bCs/>
          <w:sz w:val="24"/>
          <w:szCs w:val="24"/>
        </w:rPr>
        <w:t>:  VẬT LÍ</w:t>
      </w:r>
      <w:r w:rsidRPr="00C00A90">
        <w:rPr>
          <w:b/>
          <w:bCs/>
          <w:sz w:val="24"/>
          <w:szCs w:val="24"/>
          <w:lang w:val="vi-VN"/>
        </w:rPr>
        <w:t xml:space="preserve">, </w:t>
      </w:r>
      <w:r w:rsidRPr="00C00A90">
        <w:rPr>
          <w:b/>
          <w:bCs/>
          <w:sz w:val="24"/>
          <w:szCs w:val="24"/>
        </w:rPr>
        <w:t xml:space="preserve"> </w:t>
      </w:r>
      <w:r w:rsidRPr="00C00A90">
        <w:rPr>
          <w:b/>
          <w:bCs/>
          <w:sz w:val="24"/>
          <w:szCs w:val="24"/>
          <w:lang w:val="vi-VN"/>
        </w:rPr>
        <w:t>LỚP</w:t>
      </w:r>
      <w:r w:rsidRPr="00C00A90">
        <w:rPr>
          <w:b/>
          <w:bCs/>
          <w:sz w:val="24"/>
          <w:szCs w:val="24"/>
        </w:rPr>
        <w:t xml:space="preserve"> 12 KNTT</w:t>
      </w:r>
    </w:p>
    <w:p w:rsidR="003063E2" w:rsidRPr="00C00A90" w:rsidRDefault="0079225F" w:rsidP="00C00A90">
      <w:pPr>
        <w:spacing w:before="0" w:after="0" w:line="276" w:lineRule="auto"/>
        <w:jc w:val="center"/>
        <w:rPr>
          <w:b/>
          <w:sz w:val="24"/>
          <w:szCs w:val="24"/>
          <w:lang w:val="vi-VN"/>
        </w:rPr>
      </w:pPr>
      <w:r w:rsidRPr="00C00A90">
        <w:rPr>
          <w:b/>
          <w:sz w:val="24"/>
          <w:szCs w:val="24"/>
          <w:lang w:val="vi-VN"/>
        </w:rPr>
        <w:t>(Năm học 20</w:t>
      </w:r>
      <w:r w:rsidRPr="00C00A90">
        <w:rPr>
          <w:b/>
          <w:sz w:val="24"/>
          <w:szCs w:val="24"/>
        </w:rPr>
        <w:t>2</w:t>
      </w:r>
      <w:r w:rsidRPr="00C00A90">
        <w:rPr>
          <w:b/>
          <w:sz w:val="24"/>
          <w:szCs w:val="24"/>
        </w:rPr>
        <w:t>5</w:t>
      </w:r>
      <w:r w:rsidRPr="00C00A90">
        <w:rPr>
          <w:b/>
          <w:sz w:val="24"/>
          <w:szCs w:val="24"/>
          <w:lang w:val="vi-VN"/>
        </w:rPr>
        <w:t xml:space="preserve"> - 20</w:t>
      </w:r>
      <w:r w:rsidRPr="00C00A90">
        <w:rPr>
          <w:b/>
          <w:sz w:val="24"/>
          <w:szCs w:val="24"/>
        </w:rPr>
        <w:t>2</w:t>
      </w:r>
      <w:r w:rsidRPr="00C00A90">
        <w:rPr>
          <w:b/>
          <w:sz w:val="24"/>
          <w:szCs w:val="24"/>
        </w:rPr>
        <w:t>6</w:t>
      </w:r>
      <w:r w:rsidRPr="00C00A90">
        <w:rPr>
          <w:b/>
          <w:sz w:val="24"/>
          <w:szCs w:val="24"/>
          <w:lang w:val="vi-VN"/>
        </w:rPr>
        <w:t>)</w:t>
      </w:r>
    </w:p>
    <w:p w:rsidR="003063E2" w:rsidRPr="00C00A90" w:rsidRDefault="0079225F" w:rsidP="00C00A90">
      <w:pPr>
        <w:spacing w:before="0" w:after="0" w:line="276" w:lineRule="auto"/>
        <w:jc w:val="center"/>
        <w:rPr>
          <w:b/>
          <w:sz w:val="24"/>
          <w:szCs w:val="24"/>
        </w:rPr>
      </w:pPr>
      <w:r w:rsidRPr="00C00A90">
        <w:rPr>
          <w:b/>
          <w:sz w:val="24"/>
          <w:szCs w:val="24"/>
        </w:rPr>
        <w:t>Học kỳ I</w:t>
      </w:r>
      <w:r w:rsidRPr="00C00A90">
        <w:rPr>
          <w:b/>
          <w:sz w:val="24"/>
          <w:szCs w:val="24"/>
          <w:lang w:val="vi-VN"/>
        </w:rPr>
        <w:t>I</w:t>
      </w:r>
      <w:r w:rsidRPr="00C00A90">
        <w:rPr>
          <w:b/>
          <w:sz w:val="24"/>
          <w:szCs w:val="24"/>
        </w:rPr>
        <w:t>: (1</w:t>
      </w:r>
      <w:r w:rsidRPr="00C00A90">
        <w:rPr>
          <w:b/>
          <w:sz w:val="24"/>
          <w:szCs w:val="24"/>
          <w:lang w:val="vi-VN"/>
        </w:rPr>
        <w:t>7</w:t>
      </w:r>
      <w:r w:rsidRPr="00C00A90">
        <w:rPr>
          <w:b/>
          <w:sz w:val="24"/>
          <w:szCs w:val="24"/>
        </w:rPr>
        <w:t xml:space="preserve"> tuần x 2 tiết/tuần) = 3</w:t>
      </w:r>
      <w:r w:rsidRPr="00C00A90">
        <w:rPr>
          <w:b/>
          <w:sz w:val="24"/>
          <w:szCs w:val="24"/>
          <w:lang w:val="vi-VN"/>
        </w:rPr>
        <w:t>4</w:t>
      </w:r>
      <w:r w:rsidRPr="00C00A90">
        <w:rPr>
          <w:b/>
          <w:sz w:val="24"/>
          <w:szCs w:val="24"/>
        </w:rPr>
        <w:t xml:space="preserve"> tiết.</w:t>
      </w:r>
    </w:p>
    <w:p w:rsidR="003063E2" w:rsidRPr="00C00A90" w:rsidRDefault="0079225F" w:rsidP="00C00A90">
      <w:pPr>
        <w:spacing w:before="0" w:after="0" w:line="276" w:lineRule="auto"/>
        <w:jc w:val="center"/>
        <w:rPr>
          <w:sz w:val="24"/>
          <w:szCs w:val="24"/>
          <w:lang w:val="vi-VN"/>
        </w:rPr>
      </w:pPr>
      <w:r w:rsidRPr="00C00A90">
        <w:rPr>
          <w:sz w:val="24"/>
          <w:szCs w:val="24"/>
        </w:rPr>
        <w:t>Chuyên đề học tập: 1</w:t>
      </w:r>
      <w:r w:rsidRPr="00C00A90">
        <w:rPr>
          <w:sz w:val="24"/>
          <w:szCs w:val="24"/>
          <w:lang w:val="vi-VN"/>
        </w:rPr>
        <w:t>7</w:t>
      </w:r>
      <w:r w:rsidRPr="00C00A90">
        <w:rPr>
          <w:sz w:val="24"/>
          <w:szCs w:val="24"/>
        </w:rPr>
        <w:t xml:space="preserve"> tuần x 1 tiết/ tuần = 1</w:t>
      </w:r>
      <w:r w:rsidRPr="00C00A90">
        <w:rPr>
          <w:sz w:val="24"/>
          <w:szCs w:val="24"/>
          <w:lang w:val="vi-VN"/>
        </w:rPr>
        <w:t>7</w:t>
      </w:r>
      <w:r w:rsidRPr="00C00A90">
        <w:rPr>
          <w:sz w:val="24"/>
          <w:szCs w:val="24"/>
        </w:rPr>
        <w:t xml:space="preserve"> tiết</w:t>
      </w:r>
    </w:p>
    <w:p w:rsidR="003063E2" w:rsidRPr="00C00A90" w:rsidRDefault="0079225F" w:rsidP="00C00A90">
      <w:pPr>
        <w:spacing w:before="0" w:after="0" w:line="276" w:lineRule="auto"/>
        <w:rPr>
          <w:b/>
          <w:bCs/>
          <w:sz w:val="24"/>
          <w:szCs w:val="24"/>
        </w:rPr>
      </w:pPr>
      <w:r w:rsidRPr="00C00A90">
        <w:rPr>
          <w:b/>
          <w:bCs/>
          <w:sz w:val="24"/>
          <w:szCs w:val="24"/>
          <w:lang w:val="vi-VN"/>
        </w:rPr>
        <w:t xml:space="preserve">I. </w:t>
      </w:r>
      <w:r w:rsidRPr="00C00A90">
        <w:rPr>
          <w:b/>
          <w:bCs/>
          <w:sz w:val="24"/>
          <w:szCs w:val="24"/>
          <w:u w:val="single"/>
          <w:lang w:val="vi-VN"/>
        </w:rPr>
        <w:t>Kế hoạch dạy học</w:t>
      </w:r>
    </w:p>
    <w:p w:rsidR="003063E2" w:rsidRPr="00C00A90" w:rsidRDefault="003063E2" w:rsidP="00C00A90">
      <w:pPr>
        <w:spacing w:before="0" w:after="0" w:line="276" w:lineRule="auto"/>
        <w:rPr>
          <w:b/>
          <w:bCs/>
          <w:sz w:val="24"/>
          <w:szCs w:val="24"/>
        </w:rPr>
      </w:pPr>
    </w:p>
    <w:tbl>
      <w:tblPr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7"/>
        <w:gridCol w:w="1276"/>
        <w:gridCol w:w="3912"/>
        <w:gridCol w:w="6814"/>
      </w:tblGrid>
      <w:tr w:rsidR="003063E2" w:rsidRPr="00C00A90" w:rsidTr="001C5C40">
        <w:trPr>
          <w:trHeight w:val="243"/>
          <w:jc w:val="center"/>
        </w:trPr>
        <w:tc>
          <w:tcPr>
            <w:tcW w:w="2647" w:type="dxa"/>
            <w:vAlign w:val="center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TUẦN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(Thời gian)</w:t>
            </w: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Tiết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Bài học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(2)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Yêu cầu cần đạt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(3)</w:t>
            </w:r>
          </w:p>
        </w:tc>
      </w:tr>
      <w:tr w:rsidR="003063E2" w:rsidRPr="00C00A90">
        <w:trPr>
          <w:trHeight w:val="118"/>
          <w:jc w:val="center"/>
        </w:trPr>
        <w:tc>
          <w:tcPr>
            <w:tcW w:w="14649" w:type="dxa"/>
            <w:gridSpan w:val="4"/>
          </w:tcPr>
          <w:p w:rsidR="003063E2" w:rsidRPr="00C00A90" w:rsidRDefault="003063E2" w:rsidP="00C00A90">
            <w:pPr>
              <w:spacing w:before="0" w:after="0" w:line="276" w:lineRule="auto"/>
              <w:ind w:hanging="318"/>
              <w:rPr>
                <w:b/>
                <w:sz w:val="24"/>
                <w:szCs w:val="24"/>
                <w:lang w:val="vi-VN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ind w:hanging="318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</w:rPr>
              <w:t>CHƯƠNG I</w:t>
            </w:r>
            <w:r w:rsidRPr="00C00A90">
              <w:rPr>
                <w:b/>
                <w:sz w:val="24"/>
                <w:szCs w:val="24"/>
                <w:lang w:val="vi-VN"/>
              </w:rPr>
              <w:t>II</w:t>
            </w:r>
            <w:r w:rsidRPr="00C00A90">
              <w:rPr>
                <w:b/>
                <w:sz w:val="24"/>
                <w:szCs w:val="24"/>
              </w:rPr>
              <w:t>: TỪ TRƯỜNG ( 18 tiết)</w:t>
            </w:r>
          </w:p>
        </w:tc>
      </w:tr>
      <w:tr w:rsidR="003063E2" w:rsidRPr="00C00A90" w:rsidTr="001C5C40">
        <w:trPr>
          <w:trHeight w:val="964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19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19</w:t>
            </w:r>
            <w:r w:rsidRPr="00C00A90">
              <w:rPr>
                <w:sz w:val="24"/>
                <w:szCs w:val="24"/>
                <w:lang w:val="vi-VN"/>
              </w:rPr>
              <w:t xml:space="preserve">/1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  <w:lang w:val="vi-VN"/>
              </w:rPr>
              <w:t>2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/1/202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37, 38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14: Từ </w:t>
            </w:r>
            <w:r w:rsidRPr="00C00A90">
              <w:rPr>
                <w:sz w:val="24"/>
                <w:szCs w:val="24"/>
              </w:rPr>
              <w:t>trường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 khái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niệm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 trường,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tính chất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 từ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trường, tương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 xml:space="preserve">tác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tả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 từ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phổ,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đường sức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 một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trường hợp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giản.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 xml:space="preserve">Vận dụng được quy tắc bàn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tay</w:t>
            </w:r>
            <w:proofErr w:type="gramEnd"/>
            <w:r w:rsidRPr="00C00A90">
              <w:rPr>
                <w:color w:val="231F20"/>
                <w:sz w:val="24"/>
                <w:szCs w:val="24"/>
              </w:rPr>
              <w:t xml:space="preserve"> phải xác định được chiều đường từ trong một số</w:t>
            </w:r>
            <w:r w:rsidRPr="00C00A90">
              <w:rPr>
                <w:color w:val="231F20"/>
                <w:spacing w:val="8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trường hợp đơn giản.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Thực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thí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nghiệm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tạo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ra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đường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sức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bằng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cụ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giản.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231F20"/>
                <w:sz w:val="24"/>
                <w:szCs w:val="24"/>
              </w:rPr>
              <w:t>Thiết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kế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thực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hình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chuông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giản.</w:t>
            </w:r>
          </w:p>
        </w:tc>
      </w:tr>
      <w:tr w:rsidR="003063E2" w:rsidRPr="00C00A90" w:rsidTr="001C5C40">
        <w:trPr>
          <w:trHeight w:val="964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>CĐ- 1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3912" w:type="dxa"/>
            <w:vAlign w:val="center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000000"/>
                <w:sz w:val="24"/>
                <w:szCs w:val="24"/>
              </w:rPr>
            </w:pPr>
            <w:r w:rsidRPr="00C00A90">
              <w:rPr>
                <w:b/>
                <w:color w:val="000000"/>
                <w:sz w:val="24"/>
                <w:szCs w:val="24"/>
              </w:rPr>
              <w:t>CHUYÊN ĐỀ 2.(tt)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8: Chụp cộng hưởng từ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1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rStyle w:val="fontstyle01"/>
                <w:sz w:val="24"/>
                <w:szCs w:val="24"/>
              </w:rPr>
              <w:t>– Nêu được khái niệm và nguyên lí chụp cộng hưởng từ.</w:t>
            </w:r>
            <w:r w:rsidRPr="00C00A90">
              <w:rPr>
                <w:color w:val="242021"/>
                <w:sz w:val="24"/>
                <w:szCs w:val="24"/>
              </w:rPr>
              <w:br/>
            </w:r>
            <w:r w:rsidRPr="00C00A90">
              <w:rPr>
                <w:rStyle w:val="fontstyle01"/>
                <w:sz w:val="24"/>
                <w:szCs w:val="24"/>
              </w:rPr>
              <w:t xml:space="preserve">– Nêu được ưu điểm </w:t>
            </w:r>
            <w:r w:rsidRPr="00C00A90">
              <w:rPr>
                <w:rStyle w:val="fontstyle01"/>
                <w:sz w:val="24"/>
                <w:szCs w:val="24"/>
              </w:rPr>
              <w:t>của chụp cộng hưởng từ.</w:t>
            </w:r>
            <w:r w:rsidRPr="00C00A90">
              <w:rPr>
                <w:color w:val="242021"/>
                <w:sz w:val="24"/>
                <w:szCs w:val="24"/>
              </w:rPr>
              <w:br/>
            </w:r>
          </w:p>
        </w:tc>
      </w:tr>
      <w:tr w:rsidR="003063E2" w:rsidRPr="00C00A90" w:rsidTr="001C5C40">
        <w:trPr>
          <w:trHeight w:val="550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</w:rPr>
              <w:t>2</w:t>
            </w:r>
            <w:r w:rsidRPr="00C00A90">
              <w:rPr>
                <w:b/>
                <w:sz w:val="24"/>
                <w:szCs w:val="24"/>
                <w:lang w:val="vi-VN"/>
              </w:rPr>
              <w:t>0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26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1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39, 40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15: Lực từ tác dụng lên dây dẫn mang dòng điện. Cảm ứng từ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2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nghĩa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B,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vị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từ.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2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Nếu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vị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cơ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bản,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vị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dẫn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xuất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đo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đại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lượng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2"/>
              </w:numPr>
              <w:tabs>
                <w:tab w:val="left" w:pos="420"/>
                <w:tab w:val="left" w:pos="695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 xml:space="preserve">Thực hiện thí nghiệm để </w:t>
            </w:r>
            <w:r w:rsidRPr="00C00A90">
              <w:rPr>
                <w:color w:val="231F20"/>
                <w:sz w:val="24"/>
                <w:szCs w:val="24"/>
              </w:rPr>
              <w:t xml:space="preserve">mô tả được hướng của lực từ tác dụng </w:t>
            </w:r>
            <w:r w:rsidRPr="00C00A90">
              <w:rPr>
                <w:color w:val="231F20"/>
                <w:sz w:val="24"/>
                <w:szCs w:val="24"/>
              </w:rPr>
              <w:lastRenderedPageBreak/>
              <w:t>lên đoạn dây dẫn mang dòng điện đặt trong từ trường.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2"/>
              </w:numPr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Xác định được hướng của lực từ tác dụng lên đoạn dây dẫn mang dòng điện đặt</w:t>
            </w:r>
            <w:r w:rsidRPr="00C00A90">
              <w:rPr>
                <w:color w:val="231F20"/>
                <w:spacing w:val="80"/>
                <w:w w:val="15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 từ trường.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2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Vận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biểu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tính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lực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F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=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BILsinα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thực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hành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đo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quy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tắc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tay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trái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xác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phương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lực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</w:tc>
      </w:tr>
      <w:tr w:rsidR="003063E2" w:rsidRPr="00C00A90" w:rsidTr="001C5C40">
        <w:trPr>
          <w:trHeight w:val="839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>CĐ- 2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8: Chụp cộng hưởng từ(tt)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2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rStyle w:val="fontstyle01"/>
                <w:sz w:val="24"/>
                <w:szCs w:val="24"/>
              </w:rPr>
              <w:t>– Mô tả được một số bộ phận chính của máy chụp cộng hưởng từ trong y học.</w:t>
            </w:r>
          </w:p>
        </w:tc>
      </w:tr>
      <w:tr w:rsidR="003063E2" w:rsidRPr="00C00A90" w:rsidTr="001C5C40">
        <w:trPr>
          <w:trHeight w:val="124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21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8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41, 42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16: Từ thông. Hiện </w:t>
            </w:r>
            <w:r w:rsidRPr="00C00A90">
              <w:rPr>
                <w:sz w:val="24"/>
                <w:szCs w:val="24"/>
              </w:rPr>
              <w:t>tượng cảm ứng điện từ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3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nghĩa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thông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vị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weber.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3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Tiến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hành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thí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nghiệm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giản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minh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hoạ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hiện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tượng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3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Phát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biểu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nội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dung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luật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Lenz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về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dòng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ứng.</w:t>
            </w:r>
          </w:p>
          <w:p w:rsidR="003063E2" w:rsidRPr="001C5C40" w:rsidRDefault="0079225F" w:rsidP="00C00A90">
            <w:pPr>
              <w:pStyle w:val="ListParagraph"/>
              <w:widowControl w:val="0"/>
              <w:numPr>
                <w:ilvl w:val="3"/>
                <w:numId w:val="3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Viết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công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tính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suất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động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xuất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mạch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>kín.</w:t>
            </w:r>
          </w:p>
        </w:tc>
      </w:tr>
      <w:tr w:rsidR="003063E2" w:rsidRPr="00C00A90" w:rsidTr="001C5C40">
        <w:trPr>
          <w:trHeight w:val="124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21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1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rStyle w:val="fontstyle01"/>
                <w:sz w:val="24"/>
                <w:szCs w:val="24"/>
              </w:rPr>
            </w:pPr>
            <w:r w:rsidRPr="00C00A90">
              <w:rPr>
                <w:rStyle w:val="fontstyle01"/>
                <w:sz w:val="24"/>
                <w:szCs w:val="24"/>
              </w:rPr>
              <w:t>– Nêu được tính lượng tử của bức xạ điện từ, năng lượng photon.</w:t>
            </w:r>
          </w:p>
          <w:p w:rsidR="003063E2" w:rsidRPr="00C00A90" w:rsidRDefault="0079225F" w:rsidP="001C5C40">
            <w:pPr>
              <w:spacing w:before="0" w:after="0" w:line="276" w:lineRule="auto"/>
              <w:jc w:val="both"/>
              <w:rPr>
                <w:color w:val="FF0000"/>
                <w:sz w:val="24"/>
                <w:szCs w:val="24"/>
              </w:rPr>
            </w:pPr>
            <w:r w:rsidRPr="00C00A90">
              <w:rPr>
                <w:rStyle w:val="fontstyle01"/>
                <w:sz w:val="24"/>
                <w:szCs w:val="24"/>
              </w:rPr>
              <w:t>– Vận dụng được công thức tính năng lượng photon:</w:t>
            </w:r>
            <w:r w:rsidRPr="00C00A90">
              <w:rPr>
                <w:rStyle w:val="fontstyle01"/>
                <w:sz w:val="24"/>
                <w:szCs w:val="24"/>
              </w:rPr>
              <w:t>E=hf.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22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9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15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C40" w:rsidRDefault="001C5C40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43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44</w:t>
            </w:r>
          </w:p>
          <w:p w:rsidR="003063E2" w:rsidRPr="00C00A90" w:rsidRDefault="003063E2" w:rsidP="001C5C40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912" w:type="dxa"/>
            <w:vAlign w:val="center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16: Từ thông. Hiện tượng cảm ứng điện từ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17: Máy phát điện xoay chiều</w:t>
            </w:r>
          </w:p>
        </w:tc>
        <w:tc>
          <w:tcPr>
            <w:tcW w:w="6814" w:type="dxa"/>
          </w:tcPr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color w:val="231F20"/>
                <w:spacing w:val="-5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-Vận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luật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Faraday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luật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Lenz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về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color w:val="231F20"/>
                <w:spacing w:val="-5"/>
                <w:sz w:val="24"/>
                <w:szCs w:val="24"/>
              </w:rPr>
            </w:pP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420"/>
                <w:tab w:val="left" w:pos="687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Trình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bày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phương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án</w:t>
            </w:r>
            <w:proofErr w:type="gramEnd"/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tạo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ra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dòng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xoay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chiều,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cấu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tạo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nguyên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tắc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 xml:space="preserve">hoạt động của dòng </w:t>
            </w:r>
            <w:r w:rsidRPr="00C00A90">
              <w:rPr>
                <w:color w:val="231F20"/>
                <w:sz w:val="24"/>
                <w:szCs w:val="24"/>
              </w:rPr>
              <w:t>điện xoay chiều.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22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 xml:space="preserve">Tiết </w:t>
            </w: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2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C00A90">
              <w:rPr>
                <w:rStyle w:val="fontstyle01"/>
                <w:sz w:val="24"/>
                <w:szCs w:val="24"/>
              </w:rPr>
              <w:t>– Ước lượng được năng lượng của các bức xạ điện từ cơ bản trong thang sóng điện từ</w:t>
            </w:r>
          </w:p>
        </w:tc>
      </w:tr>
      <w:tr w:rsidR="003063E2" w:rsidRPr="00C00A90">
        <w:trPr>
          <w:trHeight w:val="63"/>
          <w:jc w:val="center"/>
        </w:trPr>
        <w:tc>
          <w:tcPr>
            <w:tcW w:w="14649" w:type="dxa"/>
            <w:gridSpan w:val="4"/>
          </w:tcPr>
          <w:p w:rsidR="001C5C40" w:rsidRDefault="001C5C40" w:rsidP="001C5C4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1C5C40" w:rsidRDefault="0079225F" w:rsidP="001C5C40">
            <w:pPr>
              <w:spacing w:before="0" w:after="0" w:line="276" w:lineRule="auto"/>
              <w:jc w:val="center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lastRenderedPageBreak/>
              <w:t>NGHỈ TẾT NGUYÊN ĐÁN (</w:t>
            </w:r>
            <w:r w:rsidRPr="00C00A90">
              <w:rPr>
                <w:b/>
                <w:sz w:val="24"/>
                <w:szCs w:val="24"/>
              </w:rPr>
              <w:t>16</w:t>
            </w:r>
            <w:r w:rsidRPr="00C00A90">
              <w:rPr>
                <w:b/>
                <w:sz w:val="24"/>
                <w:szCs w:val="24"/>
                <w:lang w:val="vi-VN"/>
              </w:rPr>
              <w:t>/</w:t>
            </w:r>
            <w:r w:rsidRPr="00C00A90">
              <w:rPr>
                <w:b/>
                <w:sz w:val="24"/>
                <w:szCs w:val="24"/>
              </w:rPr>
              <w:t xml:space="preserve"> 2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b/>
                <w:sz w:val="24"/>
                <w:szCs w:val="24"/>
              </w:rPr>
              <w:t>22</w:t>
            </w:r>
            <w:r w:rsidRPr="00C00A90">
              <w:rPr>
                <w:b/>
                <w:sz w:val="24"/>
                <w:szCs w:val="24"/>
                <w:lang w:val="vi-VN"/>
              </w:rPr>
              <w:t>/</w:t>
            </w:r>
            <w:r w:rsidRPr="00C00A90">
              <w:rPr>
                <w:b/>
                <w:sz w:val="24"/>
                <w:szCs w:val="24"/>
              </w:rPr>
              <w:t xml:space="preserve"> </w:t>
            </w:r>
            <w:r w:rsidRPr="00C00A90">
              <w:rPr>
                <w:b/>
                <w:sz w:val="24"/>
                <w:szCs w:val="24"/>
                <w:lang w:val="vi-VN"/>
              </w:rPr>
              <w:t>2/ 202</w:t>
            </w:r>
            <w:r w:rsidRPr="00C00A90">
              <w:rPr>
                <w:b/>
                <w:sz w:val="24"/>
                <w:szCs w:val="24"/>
              </w:rPr>
              <w:t>6)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tabs>
                <w:tab w:val="left" w:pos="1080"/>
                <w:tab w:val="center" w:pos="1215"/>
              </w:tabs>
              <w:spacing w:before="0" w:after="0" w:line="276" w:lineRule="auto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</w:rPr>
              <w:lastRenderedPageBreak/>
              <w:tab/>
            </w:r>
            <w:r w:rsidRPr="00C00A90">
              <w:rPr>
                <w:b/>
                <w:sz w:val="24"/>
                <w:szCs w:val="24"/>
              </w:rPr>
              <w:tab/>
            </w:r>
            <w:r w:rsidRPr="00C00A90">
              <w:rPr>
                <w:b/>
                <w:sz w:val="24"/>
                <w:szCs w:val="24"/>
                <w:lang w:val="vi-VN"/>
              </w:rPr>
              <w:t>23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23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45, 46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</w:t>
            </w:r>
            <w:r w:rsidRPr="00C00A90">
              <w:rPr>
                <w:sz w:val="24"/>
                <w:szCs w:val="24"/>
              </w:rPr>
              <w:t>17: Máy phát điện xoay chiều(tt)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420"/>
                <w:tab w:val="left" w:pos="681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chu</w:t>
            </w:r>
            <w:proofErr w:type="gramEnd"/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kì,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tần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số,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giá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trị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cực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đại,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giá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trị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cường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độ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dòng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 điện áp xoay chiều.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420"/>
                <w:tab w:val="left" w:pos="676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quy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tắc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an</w:t>
            </w:r>
            <w:proofErr w:type="gramEnd"/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toàn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khi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sử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dòng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xoay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</w:t>
            </w:r>
            <w:r w:rsidRPr="00C00A9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cuộc</w:t>
            </w:r>
            <w:r w:rsidRPr="00C00A9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sống.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dòng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xoay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chiều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cuộc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sống.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23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  <w:u w:val="single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 xml:space="preserve">Tiết </w:t>
            </w: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3</w:t>
            </w: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>: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rStyle w:val="fontstyle01"/>
                <w:sz w:val="24"/>
                <w:szCs w:val="24"/>
              </w:rPr>
              <w:t>-Nêu được hiệu ứng quang điện là bằng chứng cho tính chất hạt của bức xạ điện từ.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24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8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47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18: Ứng dụng hiện tượng </w:t>
            </w:r>
            <w:r w:rsidRPr="00C00A90">
              <w:rPr>
                <w:sz w:val="24"/>
                <w:szCs w:val="24"/>
              </w:rPr>
              <w:t>cảm ứng điện từ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19: Điện từ trường. Mô hình sóng điện từ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5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Giải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thích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giản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tượng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color w:val="231F20"/>
                <w:spacing w:val="-5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-Vận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luật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Faraday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luật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Lenz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về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cảm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ứng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3063E2" w:rsidP="00C00A90">
            <w:pPr>
              <w:widowControl w:val="0"/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6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mối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liên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hệ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giữa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trường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biến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thiên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trường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biến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thiên.</w:t>
            </w:r>
          </w:p>
          <w:p w:rsidR="003063E2" w:rsidRPr="001C5C40" w:rsidRDefault="0079225F" w:rsidP="00C00A90">
            <w:pPr>
              <w:pStyle w:val="ListParagraph"/>
              <w:widowControl w:val="0"/>
              <w:numPr>
                <w:ilvl w:val="3"/>
                <w:numId w:val="6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tả được mô hình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 xml:space="preserve">sóng điện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24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  <w:u w:val="single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 xml:space="preserve">Tiết </w:t>
            </w: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4</w:t>
            </w: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>: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C00A90">
              <w:rPr>
                <w:rStyle w:val="fontstyle01"/>
                <w:sz w:val="24"/>
                <w:szCs w:val="24"/>
              </w:rPr>
              <w:t>– Mô tả được khái niệm giới hạn quang điện, công thoát.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</w:rPr>
              <w:t xml:space="preserve"> </w:t>
            </w:r>
            <w:r w:rsidRPr="00C00A90">
              <w:rPr>
                <w:b/>
                <w:sz w:val="24"/>
                <w:szCs w:val="24"/>
                <w:lang w:val="vi-VN"/>
              </w:rPr>
              <w:t>25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9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15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49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19: Điện từ trường. Mô </w:t>
            </w:r>
            <w:r w:rsidRPr="00C00A90">
              <w:rPr>
                <w:sz w:val="24"/>
                <w:szCs w:val="24"/>
              </w:rPr>
              <w:t>hình sóng điện từ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tập về từ trường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color w:val="231F20"/>
                <w:spacing w:val="-5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-Sử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hình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sóng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giải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thích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tính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chất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sóng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điện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từ.</w:t>
            </w: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color w:val="231F20"/>
                <w:spacing w:val="-5"/>
                <w:sz w:val="24"/>
                <w:szCs w:val="24"/>
              </w:rPr>
            </w:pPr>
          </w:p>
          <w:p w:rsidR="003063E2" w:rsidRPr="001C5C40" w:rsidRDefault="001C5C40" w:rsidP="001C5C40">
            <w:pPr>
              <w:pStyle w:val="ListParagraph"/>
              <w:widowControl w:val="0"/>
              <w:tabs>
                <w:tab w:val="left" w:pos="420"/>
                <w:tab w:val="left" w:pos="569"/>
                <w:tab w:val="left" w:pos="610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- </w:t>
            </w:r>
            <w:r w:rsidR="0079225F" w:rsidRPr="00C00A90">
              <w:rPr>
                <w:color w:val="231F20"/>
                <w:sz w:val="24"/>
                <w:szCs w:val="24"/>
              </w:rPr>
              <w:t>Trình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bày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được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nội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dung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kiến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thức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của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phần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Từ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trường: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Mô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tả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từ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trường, lực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từ</w:t>
            </w:r>
            <w:r w:rsidR="0079225F"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 xml:space="preserve">tác dụng lên đoạn dây dẫn thẳng mang dòng điện; cảm </w:t>
            </w:r>
            <w:r w:rsidR="0079225F" w:rsidRPr="00C00A90">
              <w:rPr>
                <w:color w:val="231F20"/>
                <w:sz w:val="24"/>
                <w:szCs w:val="24"/>
              </w:rPr>
              <w:t>ứng điện từ; dòng điện xoay chiều; sóng điện từ.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25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  <w:u w:val="single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 xml:space="preserve">Tiết </w:t>
            </w: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5</w:t>
            </w:r>
            <w:r w:rsidRPr="00C00A90">
              <w:rPr>
                <w:b/>
                <w:color w:val="FF0000"/>
                <w:sz w:val="24"/>
                <w:szCs w:val="24"/>
                <w:u w:val="single"/>
                <w:lang w:val="vi-VN"/>
              </w:rPr>
              <w:t>:</w:t>
            </w:r>
            <w:r w:rsidRPr="00C00A90">
              <w:rPr>
                <w:rStyle w:val="fontstyle31"/>
              </w:rPr>
              <w:t xml:space="preserve"> </w:t>
            </w:r>
            <w:r w:rsidRPr="00C00A90">
              <w:rPr>
                <w:rStyle w:val="fontstyle01"/>
                <w:sz w:val="24"/>
                <w:szCs w:val="24"/>
              </w:rPr>
              <w:t>Giải thích được hiệu ứng quang điện dựa trên năng lượng photon và công thoát.</w:t>
            </w: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26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lastRenderedPageBreak/>
              <w:t>(</w:t>
            </w:r>
            <w:r w:rsidRPr="00C00A90">
              <w:rPr>
                <w:sz w:val="24"/>
                <w:szCs w:val="24"/>
              </w:rPr>
              <w:t>16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22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lastRenderedPageBreak/>
              <w:t>51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lastRenderedPageBreak/>
              <w:t>Bài tập về từ trường</w:t>
            </w:r>
            <w:r w:rsidRPr="00C00A90">
              <w:rPr>
                <w:sz w:val="24"/>
                <w:szCs w:val="24"/>
              </w:rPr>
              <w:t xml:space="preserve">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Ôn tập chương 3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color w:val="231F20"/>
                <w:spacing w:val="-4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lastRenderedPageBreak/>
              <w:t>-</w:t>
            </w:r>
            <w:r w:rsidR="001C5C40">
              <w:rPr>
                <w:color w:val="231F2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Áp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nội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dung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kiến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giải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tập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ví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>tập.</w:t>
            </w:r>
          </w:p>
          <w:p w:rsidR="003063E2" w:rsidRPr="00C00A90" w:rsidRDefault="001C5C40" w:rsidP="001C5C40">
            <w:pPr>
              <w:pStyle w:val="ListParagraph"/>
              <w:widowControl w:val="0"/>
              <w:tabs>
                <w:tab w:val="left" w:pos="420"/>
                <w:tab w:val="left" w:pos="569"/>
                <w:tab w:val="left" w:pos="610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lastRenderedPageBreak/>
              <w:t xml:space="preserve">- </w:t>
            </w:r>
            <w:r w:rsidR="0079225F" w:rsidRPr="00C00A90">
              <w:rPr>
                <w:bCs/>
                <w:spacing w:val="-2"/>
                <w:sz w:val="24"/>
                <w:szCs w:val="24"/>
              </w:rPr>
              <w:t xml:space="preserve">Củng </w:t>
            </w:r>
            <w:r w:rsidR="0079225F" w:rsidRPr="00C00A90">
              <w:rPr>
                <w:sz w:val="24"/>
                <w:szCs w:val="24"/>
              </w:rPr>
              <w:t>cố</w:t>
            </w:r>
            <w:r w:rsidR="0079225F" w:rsidRPr="00C00A90">
              <w:rPr>
                <w:bCs/>
                <w:spacing w:val="-2"/>
                <w:sz w:val="24"/>
                <w:szCs w:val="24"/>
              </w:rPr>
              <w:t xml:space="preserve"> và hệ thống hóa kiến thức chương 3.</w:t>
            </w: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26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814" w:type="dxa"/>
          </w:tcPr>
          <w:p w:rsidR="001C5C40" w:rsidRDefault="0079225F" w:rsidP="001C5C4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6</w:t>
            </w:r>
            <w:r w:rsidRPr="00C00A90">
              <w:rPr>
                <w:b/>
                <w:color w:val="FF0000"/>
                <w:sz w:val="24"/>
                <w:szCs w:val="24"/>
              </w:rPr>
              <w:t xml:space="preserve">: </w:t>
            </w:r>
          </w:p>
          <w:p w:rsidR="003063E2" w:rsidRPr="001C5C40" w:rsidRDefault="0079225F" w:rsidP="001C5C4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rStyle w:val="fontstyle01"/>
                <w:sz w:val="24"/>
                <w:szCs w:val="24"/>
              </w:rPr>
              <w:t>Giải thích được: động năng ban đầu cực đại</w:t>
            </w:r>
            <w:r w:rsidRPr="00C00A90">
              <w:rPr>
                <w:rStyle w:val="fontstyle01"/>
                <w:sz w:val="24"/>
                <w:szCs w:val="24"/>
              </w:rPr>
              <w:t xml:space="preserve"> của quang điện tử không phụ thuộc</w:t>
            </w:r>
            <w:r w:rsidR="001C5C40">
              <w:rPr>
                <w:color w:val="242021"/>
                <w:sz w:val="24"/>
                <w:szCs w:val="24"/>
              </w:rPr>
              <w:t xml:space="preserve"> </w:t>
            </w:r>
            <w:r w:rsidRPr="00C00A90">
              <w:rPr>
                <w:rStyle w:val="fontstyle01"/>
                <w:sz w:val="24"/>
                <w:szCs w:val="24"/>
              </w:rPr>
              <w:t>cường độ chùm sáng, cường độ dòng quang điện bão hoà tỉ lệ với cường độ chùm</w:t>
            </w:r>
            <w:r w:rsidR="001C5C40">
              <w:rPr>
                <w:color w:val="242021"/>
                <w:sz w:val="24"/>
                <w:szCs w:val="24"/>
              </w:rPr>
              <w:t xml:space="preserve"> </w:t>
            </w:r>
            <w:r w:rsidRPr="00C00A90">
              <w:rPr>
                <w:rStyle w:val="fontstyle01"/>
                <w:sz w:val="24"/>
                <w:szCs w:val="24"/>
              </w:rPr>
              <w:t>sáng chiếu vào.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27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23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29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53</w:t>
            </w:r>
          </w:p>
        </w:tc>
        <w:tc>
          <w:tcPr>
            <w:tcW w:w="3912" w:type="dxa"/>
            <w:vAlign w:val="center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</w:rPr>
              <w:t>Ôn tập chương 3(tt)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</w:rPr>
              <w:t xml:space="preserve">Vận dụng các kiến thức, kĩ năng đã học </w:t>
            </w:r>
            <w:r w:rsidRPr="00C00A90">
              <w:rPr>
                <w:bCs/>
                <w:spacing w:val="-2"/>
                <w:sz w:val="24"/>
                <w:szCs w:val="24"/>
              </w:rPr>
              <w:t>chương 3</w:t>
            </w:r>
            <w:r w:rsidRPr="00C00A90">
              <w:rPr>
                <w:sz w:val="24"/>
                <w:szCs w:val="24"/>
              </w:rPr>
              <w:t xml:space="preserve"> để áp dụng vào việc giải các bài tập trắc nghiệm, tự luận và các vấn đề liên quan trong thực tiễn.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54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rFonts w:eastAsia="Calibri"/>
                <w:b/>
                <w:sz w:val="24"/>
                <w:szCs w:val="24"/>
              </w:rPr>
              <w:t>Ki</w:t>
            </w:r>
            <w:r w:rsidRPr="00C00A90">
              <w:rPr>
                <w:rFonts w:eastAsia="Calibri"/>
                <w:b/>
                <w:sz w:val="24"/>
                <w:szCs w:val="24"/>
              </w:rPr>
              <w:t>ể</w:t>
            </w:r>
            <w:r w:rsidRPr="00C00A90">
              <w:rPr>
                <w:rFonts w:eastAsia="Calibri"/>
                <w:b/>
                <w:sz w:val="24"/>
                <w:szCs w:val="24"/>
              </w:rPr>
              <w:t>m tra GK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000000"/>
                <w:sz w:val="24"/>
                <w:szCs w:val="24"/>
              </w:rPr>
              <w:t xml:space="preserve">Theo ma trận, bảng đặc tả, đề của nhà </w:t>
            </w:r>
            <w:proofErr w:type="gramStart"/>
            <w:r w:rsidRPr="00C00A90">
              <w:rPr>
                <w:color w:val="000000"/>
                <w:sz w:val="24"/>
                <w:szCs w:val="24"/>
              </w:rPr>
              <w:t>trường(</w:t>
            </w:r>
            <w:proofErr w:type="gramEnd"/>
            <w:r w:rsidRPr="00C00A90">
              <w:rPr>
                <w:color w:val="000000"/>
                <w:sz w:val="24"/>
                <w:szCs w:val="24"/>
              </w:rPr>
              <w:t xml:space="preserve"> hoặc của Sở)</w:t>
            </w:r>
            <w:r w:rsidRPr="00C00A90">
              <w:rPr>
                <w:sz w:val="24"/>
                <w:szCs w:val="24"/>
              </w:rPr>
              <w:t>.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9: Hiệu ứng quang điện và năng lượng của photon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7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rStyle w:val="fontstyle31"/>
              </w:rPr>
              <w:t xml:space="preserve"> </w:t>
            </w:r>
            <w:r w:rsidRPr="00C00A90">
              <w:rPr>
                <w:rStyle w:val="fontstyle01"/>
                <w:sz w:val="24"/>
                <w:szCs w:val="24"/>
              </w:rPr>
              <w:t>Vận dụng được phương trình Einstein để giải thích các định luật quang điện.</w:t>
            </w:r>
          </w:p>
        </w:tc>
      </w:tr>
      <w:tr w:rsidR="003063E2" w:rsidRPr="00C00A90">
        <w:trPr>
          <w:trHeight w:val="63"/>
          <w:jc w:val="center"/>
        </w:trPr>
        <w:tc>
          <w:tcPr>
            <w:tcW w:w="14649" w:type="dxa"/>
            <w:gridSpan w:val="4"/>
          </w:tcPr>
          <w:p w:rsidR="003063E2" w:rsidRPr="00C00A90" w:rsidRDefault="003063E2" w:rsidP="00C00A90">
            <w:pPr>
              <w:spacing w:before="0" w:after="0" w:line="276" w:lineRule="auto"/>
              <w:rPr>
                <w:rFonts w:eastAsia="Calibri"/>
                <w:b/>
                <w:sz w:val="24"/>
                <w:szCs w:val="24"/>
                <w:lang w:val="vi-VN"/>
              </w:rPr>
            </w:pPr>
          </w:p>
          <w:p w:rsidR="003063E2" w:rsidRPr="00C00A90" w:rsidRDefault="0079225F" w:rsidP="001C5C4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  <w:r w:rsidRPr="00C00A90">
              <w:rPr>
                <w:b/>
                <w:color w:val="000000"/>
                <w:sz w:val="24"/>
                <w:szCs w:val="24"/>
              </w:rPr>
              <w:t>CHƯƠNG 4. VẬT LÍ HẠT NHÂN (16 tiết)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28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30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55, 56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21: Cấu trúc hạt nhân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8"/>
              </w:numPr>
              <w:tabs>
                <w:tab w:val="left" w:pos="420"/>
                <w:tab w:val="left" w:pos="675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rFonts w:eastAsia="Calibri"/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Rút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ra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sự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tồn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tại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đánh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giá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kích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thước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nhân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từ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phân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tích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kết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 xml:space="preserve">quả </w:t>
            </w:r>
            <w:r w:rsidRPr="00C00A90">
              <w:rPr>
                <w:color w:val="231F20"/>
                <w:sz w:val="24"/>
                <w:szCs w:val="24"/>
              </w:rPr>
              <w:t>thí nghiệm tán xạ hạt α.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8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tả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hình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hành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tinh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nguyên</w:t>
            </w:r>
            <w:r w:rsidRPr="00C00A90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tử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Rutherford.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8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vị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khối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lượng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nguyên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tử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là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>amu.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8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Biểu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diễn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kí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hiệu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nhân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nguyên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tử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bằng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nucleon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proton.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khái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niệm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đồng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vị.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28</w:t>
            </w:r>
          </w:p>
        </w:tc>
        <w:tc>
          <w:tcPr>
            <w:tcW w:w="3912" w:type="dxa"/>
            <w:vAlign w:val="center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10: Lưỡng tính</w:t>
            </w:r>
            <w:r w:rsidRPr="00C00A90">
              <w:rPr>
                <w:sz w:val="24"/>
                <w:szCs w:val="24"/>
              </w:rPr>
              <w:t xml:space="preserve"> sóng hạt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1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</w:p>
          <w:p w:rsidR="003063E2" w:rsidRPr="001C5C4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>-</w:t>
            </w:r>
            <w:r w:rsidRPr="00C00A90">
              <w:rPr>
                <w:rStyle w:val="fontstyle31"/>
              </w:rPr>
              <w:t xml:space="preserve"> </w:t>
            </w:r>
            <w:r w:rsidRPr="00C00A90">
              <w:rPr>
                <w:rStyle w:val="fontstyle01"/>
                <w:sz w:val="24"/>
                <w:szCs w:val="24"/>
              </w:rPr>
              <w:t>Nêu được giao thoa và nhiễu xạ là bằng chứng cho tính chất sóng của bức xạ điện từ.</w:t>
            </w:r>
            <w:r w:rsidRPr="00C00A90">
              <w:rPr>
                <w:color w:val="242021"/>
                <w:sz w:val="24"/>
                <w:szCs w:val="24"/>
              </w:rPr>
              <w:br/>
            </w:r>
            <w:r w:rsidRPr="00C00A90">
              <w:rPr>
                <w:rStyle w:val="fontstyle01"/>
                <w:sz w:val="24"/>
                <w:szCs w:val="24"/>
              </w:rPr>
              <w:t>– Mô tả (hoặc giải thích) được tính chất sóng của electron bằng hiện tượng nhiễu xạ electron.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29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12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lastRenderedPageBreak/>
              <w:t>57, 58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22: Phản ứng hạt nhân</w:t>
            </w:r>
            <w:r w:rsidRPr="00C00A90">
              <w:rPr>
                <w:sz w:val="24"/>
                <w:szCs w:val="24"/>
              </w:rPr>
              <w:t xml:space="preserve"> và năng lượng liên kết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9"/>
              </w:numPr>
              <w:tabs>
                <w:tab w:val="left" w:pos="420"/>
                <w:tab w:val="left" w:pos="569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 xml:space="preserve"> Viết</w:t>
            </w:r>
            <w:r w:rsidRPr="00C00A90"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đúng</w:t>
            </w:r>
            <w:r w:rsidRPr="00C00A90"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phương</w:t>
            </w:r>
            <w:r w:rsidRPr="00C00A90"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trình</w:t>
            </w:r>
            <w:r w:rsidRPr="00C00A90"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phân</w:t>
            </w:r>
            <w:r w:rsidRPr="00C00A90"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rã</w:t>
            </w:r>
            <w:r w:rsidRPr="00C00A90"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nhân</w:t>
            </w:r>
            <w:r w:rsidRPr="00C00A90"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đơn</w:t>
            </w:r>
            <w:r w:rsidRPr="00C00A90"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giản.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9"/>
              </w:numPr>
              <w:tabs>
                <w:tab w:val="left" w:pos="420"/>
                <w:tab w:val="left" w:pos="569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mối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liên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hệ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giữa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năng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lượng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liên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kết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riêng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độ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bền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lastRenderedPageBreak/>
              <w:t>vững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nhân.</w:t>
            </w:r>
          </w:p>
          <w:p w:rsidR="003063E2" w:rsidRPr="001C5C40" w:rsidRDefault="0079225F" w:rsidP="00C00A90">
            <w:pPr>
              <w:pStyle w:val="ListParagraph"/>
              <w:widowControl w:val="0"/>
              <w:numPr>
                <w:ilvl w:val="3"/>
                <w:numId w:val="9"/>
              </w:numPr>
              <w:tabs>
                <w:tab w:val="left" w:pos="420"/>
                <w:tab w:val="left" w:pos="569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Thảo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hệ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E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=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mc</w:t>
            </w:r>
            <w:r w:rsidRPr="00C00A90">
              <w:rPr>
                <w:color w:val="231F20"/>
                <w:position w:val="8"/>
                <w:sz w:val="24"/>
                <w:szCs w:val="24"/>
              </w:rPr>
              <w:t>2</w:t>
            </w:r>
            <w:r w:rsidRPr="00C00A90">
              <w:rPr>
                <w:color w:val="231F20"/>
                <w:sz w:val="24"/>
                <w:szCs w:val="24"/>
              </w:rPr>
              <w:t>,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liên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hệ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giữa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khối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lượng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năng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>lượng.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29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10: </w:t>
            </w:r>
            <w:r w:rsidRPr="00C00A90">
              <w:rPr>
                <w:sz w:val="24"/>
                <w:szCs w:val="24"/>
              </w:rPr>
              <w:t>Lưỡng tính sóng hạt 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2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rStyle w:val="fontstyle01"/>
                <w:sz w:val="24"/>
                <w:szCs w:val="24"/>
              </w:rPr>
              <w:t xml:space="preserve">-Vận dụng được công thức bước sóng de Broglie: </w:t>
            </w:r>
            <w:r w:rsidRPr="00C00A90">
              <w:rPr>
                <w:rStyle w:val="fontstyle21"/>
                <w:sz w:val="24"/>
                <w:szCs w:val="24"/>
              </w:rPr>
              <w:sym w:font="Symbol" w:char="F06C"/>
            </w:r>
            <w:r w:rsidRPr="00C00A90">
              <w:rPr>
                <w:rStyle w:val="fontstyle31"/>
              </w:rPr>
              <w:t>=</w:t>
            </w:r>
            <w:r w:rsidRPr="00C00A90">
              <w:rPr>
                <w:rStyle w:val="fontstyle01"/>
                <w:sz w:val="24"/>
                <w:szCs w:val="24"/>
              </w:rPr>
              <w:t>h/p với p là động lượng của hạt.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30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13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19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59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22: Phản ứng hạt nhân và năng lượng liên kết(tt)</w:t>
            </w:r>
          </w:p>
          <w:p w:rsidR="001C5C40" w:rsidRDefault="001C5C40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23: Hiện tượng phóng xạ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color w:val="231F20"/>
                <w:spacing w:val="-4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</w:t>
            </w:r>
            <w:r w:rsidR="001C5C40">
              <w:rPr>
                <w:color w:val="231F2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sự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phân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hạch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sự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tổng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hợp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>nhân.</w:t>
            </w:r>
          </w:p>
          <w:p w:rsidR="003063E2" w:rsidRDefault="003063E2" w:rsidP="00C00A90">
            <w:pPr>
              <w:spacing w:before="0" w:after="0" w:line="276" w:lineRule="auto"/>
              <w:rPr>
                <w:color w:val="231F20"/>
                <w:spacing w:val="-4"/>
                <w:sz w:val="24"/>
                <w:szCs w:val="24"/>
              </w:rPr>
            </w:pPr>
          </w:p>
          <w:p w:rsidR="001C5C40" w:rsidRPr="00C00A90" w:rsidRDefault="001C5C40" w:rsidP="00C00A90">
            <w:pPr>
              <w:spacing w:before="0" w:after="0" w:line="276" w:lineRule="auto"/>
              <w:rPr>
                <w:color w:val="231F20"/>
                <w:spacing w:val="-4"/>
                <w:sz w:val="24"/>
                <w:szCs w:val="24"/>
              </w:rPr>
            </w:pPr>
          </w:p>
          <w:p w:rsidR="003063E2" w:rsidRPr="001C5C40" w:rsidRDefault="001C5C40" w:rsidP="001C5C40">
            <w:pPr>
              <w:widowControl w:val="0"/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- </w:t>
            </w:r>
            <w:r w:rsidR="0079225F" w:rsidRPr="001C5C40">
              <w:rPr>
                <w:color w:val="231F20"/>
                <w:sz w:val="24"/>
                <w:szCs w:val="24"/>
              </w:rPr>
              <w:t>Thực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hiện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được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thí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nghiệm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quan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sát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tia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phóng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xạ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với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buồng</w:t>
            </w:r>
            <w:r w:rsidR="0079225F" w:rsidRPr="001C5C4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z w:val="24"/>
                <w:szCs w:val="24"/>
              </w:rPr>
              <w:t>mây</w:t>
            </w:r>
            <w:r w:rsidR="0079225F" w:rsidRPr="001C5C4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="0079225F" w:rsidRPr="001C5C40">
              <w:rPr>
                <w:color w:val="231F20"/>
                <w:spacing w:val="-2"/>
                <w:sz w:val="24"/>
                <w:szCs w:val="24"/>
              </w:rPr>
              <w:t>Wilson.</w:t>
            </w:r>
          </w:p>
          <w:p w:rsidR="003063E2" w:rsidRPr="001C5C40" w:rsidRDefault="0079225F" w:rsidP="00C00A90">
            <w:pPr>
              <w:pStyle w:val="ListParagraph"/>
              <w:widowControl w:val="0"/>
              <w:numPr>
                <w:ilvl w:val="3"/>
                <w:numId w:val="10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bản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chất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tự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phát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ngẫu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nhiên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sự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phân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rã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xạ.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11: Quang phổ vạch của nguyên tử</w:t>
            </w:r>
          </w:p>
        </w:tc>
        <w:tc>
          <w:tcPr>
            <w:tcW w:w="6814" w:type="dxa"/>
          </w:tcPr>
          <w:p w:rsidR="001C5C40" w:rsidRDefault="0079225F" w:rsidP="00C00A90">
            <w:pPr>
              <w:spacing w:before="0" w:after="0" w:line="276" w:lineRule="auto"/>
              <w:jc w:val="both"/>
              <w:rPr>
                <w:color w:val="242021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1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color w:val="242021"/>
                <w:sz w:val="24"/>
                <w:szCs w:val="24"/>
              </w:rPr>
              <w:t xml:space="preserve"> </w:t>
            </w:r>
          </w:p>
          <w:p w:rsidR="003063E2" w:rsidRPr="001C5C40" w:rsidRDefault="0079225F" w:rsidP="001C5C4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color w:val="242021"/>
                <w:sz w:val="24"/>
                <w:szCs w:val="24"/>
              </w:rPr>
              <w:t>– Giải thích được sự tạo thành vạch quang phổ.</w:t>
            </w:r>
            <w:r w:rsidRPr="00C00A90">
              <w:rPr>
                <w:color w:val="242021"/>
                <w:sz w:val="24"/>
                <w:szCs w:val="24"/>
              </w:rPr>
              <w:br/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31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20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26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61, 62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23: Hiện tượng phóng xạ 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0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Mô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tả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sơ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tính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chất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xạ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α,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β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γ.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0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nghĩa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độ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xạ,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hằng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xạ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vận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liên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hệ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=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λN.</w:t>
            </w:r>
          </w:p>
          <w:p w:rsidR="003063E2" w:rsidRPr="00C00A90" w:rsidRDefault="0079225F" w:rsidP="00C00A90">
            <w:pPr>
              <w:pStyle w:val="ListParagraph"/>
              <w:widowControl w:val="0"/>
              <w:numPr>
                <w:ilvl w:val="3"/>
                <w:numId w:val="10"/>
              </w:numPr>
              <w:tabs>
                <w:tab w:val="left" w:pos="420"/>
                <w:tab w:val="left" w:pos="683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Vận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công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=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</w:t>
            </w:r>
            <w:r w:rsidRPr="00C00A90">
              <w:rPr>
                <w:color w:val="231F20"/>
                <w:sz w:val="24"/>
                <w:szCs w:val="24"/>
                <w:vertAlign w:val="subscript"/>
              </w:rPr>
              <w:t>0</w:t>
            </w:r>
            <w:r w:rsidRPr="00C00A90">
              <w:rPr>
                <w:color w:val="231F20"/>
                <w:sz w:val="24"/>
                <w:szCs w:val="24"/>
              </w:rPr>
              <w:t>e</w:t>
            </w:r>
            <w:r w:rsidRPr="00C00A90">
              <w:rPr>
                <w:color w:val="231F20"/>
                <w:position w:val="9"/>
                <w:sz w:val="24"/>
                <w:szCs w:val="24"/>
              </w:rPr>
              <w:t>–λt</w:t>
            </w:r>
            <w:r w:rsidRPr="00C00A90">
              <w:rPr>
                <w:color w:val="231F20"/>
                <w:sz w:val="24"/>
                <w:szCs w:val="24"/>
              </w:rPr>
              <w:t>,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với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là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độ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xạ,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chưa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phân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rã</w:t>
            </w:r>
            <w:r w:rsidRPr="00C00A90"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hoặc tốc độ số hạt đếm được.</w:t>
            </w:r>
          </w:p>
          <w:p w:rsidR="003063E2" w:rsidRPr="001C5C40" w:rsidRDefault="0079225F" w:rsidP="00C00A90">
            <w:pPr>
              <w:pStyle w:val="ListParagraph"/>
              <w:widowControl w:val="0"/>
              <w:numPr>
                <w:ilvl w:val="3"/>
                <w:numId w:val="10"/>
              </w:numPr>
              <w:tabs>
                <w:tab w:val="left" w:pos="420"/>
                <w:tab w:val="left" w:pos="569"/>
              </w:tabs>
              <w:autoSpaceDE w:val="0"/>
              <w:autoSpaceDN w:val="0"/>
              <w:spacing w:before="0"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Định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nghĩa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chu</w:t>
            </w:r>
            <w:proofErr w:type="gramEnd"/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kì bán</w:t>
            </w:r>
            <w:r w:rsidRPr="00C00A9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rã.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31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11: Quang phổ vạch của nguyên tử</w:t>
            </w:r>
            <w:r w:rsidR="001C5C40">
              <w:rPr>
                <w:sz w:val="24"/>
                <w:szCs w:val="24"/>
              </w:rPr>
              <w:t xml:space="preserve"> </w:t>
            </w:r>
            <w:r w:rsidRPr="00C00A90">
              <w:rPr>
                <w:sz w:val="24"/>
                <w:szCs w:val="24"/>
              </w:rPr>
              <w:t>(tt)</w:t>
            </w:r>
          </w:p>
        </w:tc>
        <w:tc>
          <w:tcPr>
            <w:tcW w:w="6814" w:type="dxa"/>
          </w:tcPr>
          <w:p w:rsidR="001C5C40" w:rsidRDefault="0079225F" w:rsidP="00C00A90">
            <w:pPr>
              <w:spacing w:before="0" w:after="0" w:line="276" w:lineRule="auto"/>
              <w:rPr>
                <w:color w:val="242021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2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color w:val="242021"/>
                <w:sz w:val="24"/>
                <w:szCs w:val="24"/>
              </w:rPr>
              <w:t xml:space="preserve"> 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242021"/>
                <w:sz w:val="24"/>
                <w:szCs w:val="24"/>
              </w:rPr>
              <w:t>So sánh được quang phổ phát xạ và quang phổ vạch hấp thụ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32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27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3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63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1C5C40" w:rsidRPr="00C00A90" w:rsidRDefault="001C5C40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23: Hiện tượng</w:t>
            </w:r>
            <w:r w:rsidRPr="00C00A90">
              <w:rPr>
                <w:sz w:val="24"/>
                <w:szCs w:val="24"/>
              </w:rPr>
              <w:t xml:space="preserve"> phóng xạ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1C5C40" w:rsidRPr="00C00A90" w:rsidRDefault="001C5C40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24: Công nghiệp hạt nhân</w:t>
            </w:r>
          </w:p>
        </w:tc>
        <w:tc>
          <w:tcPr>
            <w:tcW w:w="6814" w:type="dxa"/>
          </w:tcPr>
          <w:p w:rsidR="003063E2" w:rsidRPr="00C00A90" w:rsidRDefault="001C5C40" w:rsidP="001C5C40">
            <w:pPr>
              <w:pStyle w:val="ListParagraph"/>
              <w:widowControl w:val="0"/>
              <w:tabs>
                <w:tab w:val="left" w:pos="420"/>
                <w:tab w:val="left" w:pos="569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- </w:t>
            </w:r>
            <w:r w:rsidR="0079225F" w:rsidRPr="00C00A90">
              <w:rPr>
                <w:color w:val="231F20"/>
                <w:sz w:val="24"/>
                <w:szCs w:val="24"/>
              </w:rPr>
              <w:t>Nhận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biết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được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dấu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hiệu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vị</w:t>
            </w:r>
            <w:r w:rsidR="0079225F"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trí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có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phóng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xạ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thông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qua</w:t>
            </w:r>
            <w:r w:rsidR="0079225F"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các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="0079225F" w:rsidRPr="00C00A90">
              <w:rPr>
                <w:color w:val="231F20"/>
                <w:sz w:val="24"/>
                <w:szCs w:val="24"/>
              </w:rPr>
              <w:t>biển</w:t>
            </w:r>
            <w:r w:rsidR="0079225F" w:rsidRPr="00C00A90">
              <w:rPr>
                <w:color w:val="231F20"/>
                <w:spacing w:val="-4"/>
                <w:sz w:val="24"/>
                <w:szCs w:val="24"/>
              </w:rPr>
              <w:t xml:space="preserve"> báo.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color w:val="231F20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</w:t>
            </w:r>
            <w:r w:rsidR="001C5C40">
              <w:rPr>
                <w:color w:val="231F2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Nêu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nguyên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tắc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an</w:t>
            </w:r>
            <w:proofErr w:type="gramEnd"/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toàn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phóng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xạ;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tuân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thủ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quy</w:t>
            </w:r>
            <w:r w:rsidRPr="00C00A9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tắc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an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toàn phóng</w:t>
            </w:r>
            <w:r w:rsidRPr="00C00A9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5"/>
                <w:sz w:val="24"/>
                <w:szCs w:val="24"/>
              </w:rPr>
              <w:t>xạ.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color w:val="231F20"/>
                <w:sz w:val="24"/>
                <w:szCs w:val="24"/>
              </w:rPr>
            </w:pPr>
          </w:p>
          <w:p w:rsidR="003063E2" w:rsidRDefault="0079225F" w:rsidP="00C00A90">
            <w:pPr>
              <w:spacing w:before="0" w:after="0" w:line="276" w:lineRule="auto"/>
              <w:rPr>
                <w:color w:val="231F20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</w:t>
            </w:r>
            <w:r w:rsidR="001C5C40">
              <w:rPr>
                <w:color w:val="231F2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Thảo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luận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đánh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giá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vai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trò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ngành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công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nghiệp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nhân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 đời sống.</w:t>
            </w:r>
          </w:p>
          <w:p w:rsidR="001C5C40" w:rsidRPr="00C00A90" w:rsidRDefault="001C5C40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32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11: Quang phổ vạch của nguyên tử(tt)</w:t>
            </w:r>
          </w:p>
        </w:tc>
        <w:tc>
          <w:tcPr>
            <w:tcW w:w="6814" w:type="dxa"/>
          </w:tcPr>
          <w:p w:rsidR="001C5C40" w:rsidRDefault="0079225F" w:rsidP="00C00A90">
            <w:pPr>
              <w:spacing w:before="0" w:after="0" w:line="276" w:lineRule="auto"/>
              <w:jc w:val="both"/>
              <w:rPr>
                <w:color w:val="242021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3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color w:val="242021"/>
                <w:sz w:val="24"/>
                <w:szCs w:val="24"/>
              </w:rPr>
              <w:t xml:space="preserve"> Vận dụng được biểu thức chuyển mức năng lượng: </w:t>
            </w:r>
          </w:p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color w:val="000000"/>
                <w:sz w:val="24"/>
                <w:szCs w:val="24"/>
                <w:lang w:val="vi-VN"/>
              </w:rPr>
            </w:pPr>
            <w:r w:rsidRPr="00C00A90">
              <w:rPr>
                <w:color w:val="242021"/>
                <w:sz w:val="24"/>
                <w:szCs w:val="24"/>
              </w:rPr>
              <w:t>hf = E1 – E2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33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4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10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65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24: Công nghiệp hạt nhân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25: Bài tập về vật lí hạt nhân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color w:val="231F20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-Thảo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luận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đánh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giá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được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vai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trò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của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một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số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ngành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công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nghiệp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hạt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nhân</w:t>
            </w:r>
            <w:r w:rsidRPr="00C00A90"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trong đời sống.</w:t>
            </w:r>
          </w:p>
          <w:p w:rsidR="003063E2" w:rsidRPr="00C00A90" w:rsidRDefault="003063E2" w:rsidP="00C00A90">
            <w:pPr>
              <w:widowControl w:val="0"/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:rsidR="003063E2" w:rsidRDefault="001C5C40" w:rsidP="001C5C40">
            <w:pPr>
              <w:pStyle w:val="ListParagraph"/>
              <w:widowControl w:val="0"/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- </w:t>
            </w:r>
            <w:r w:rsidR="0079225F" w:rsidRPr="00C00A90">
              <w:rPr>
                <w:color w:val="231F20"/>
                <w:sz w:val="24"/>
                <w:szCs w:val="24"/>
              </w:rPr>
              <w:t>Trình bày được nội dung kiến thức của phần Vật lí hạt nhân: Cấu trúc hạt nhân, phóng xạ và ứng dụng công nghiệp hạt nhân.</w:t>
            </w:r>
          </w:p>
          <w:p w:rsidR="001C5C40" w:rsidRPr="001C5C40" w:rsidRDefault="001C5C40" w:rsidP="001C5C40">
            <w:pPr>
              <w:pStyle w:val="ListParagraph"/>
              <w:widowControl w:val="0"/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33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12: Vùng năng lượng của tinh </w:t>
            </w:r>
            <w:r w:rsidRPr="00C00A90">
              <w:rPr>
                <w:sz w:val="24"/>
                <w:szCs w:val="24"/>
              </w:rPr>
              <w:t>thể chất rắn</w:t>
            </w:r>
          </w:p>
        </w:tc>
        <w:tc>
          <w:tcPr>
            <w:tcW w:w="6814" w:type="dxa"/>
          </w:tcPr>
          <w:p w:rsidR="001C5C4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1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</w:p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color w:val="242021"/>
                <w:sz w:val="24"/>
                <w:szCs w:val="24"/>
              </w:rPr>
              <w:t>Nêu được các vùng năng lượng trong chất rắn theo mô hình vùng năng lượng đơn giản.</w:t>
            </w: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34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11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17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67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00A9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25: Bài tập về vật lí hạt nhân (tt)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</w:rPr>
            </w:pPr>
          </w:p>
          <w:p w:rsidR="003063E2" w:rsidRPr="00C00A90" w:rsidRDefault="0079225F" w:rsidP="00C00A90">
            <w:pPr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C00A90">
              <w:rPr>
                <w:b/>
                <w:bCs/>
                <w:sz w:val="24"/>
                <w:szCs w:val="24"/>
              </w:rPr>
              <w:t>Ôn tập cuối học kì 2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jc w:val="both"/>
              <w:rPr>
                <w:color w:val="231F20"/>
                <w:spacing w:val="-4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-</w:t>
            </w:r>
            <w:r w:rsidR="001C5C40">
              <w:rPr>
                <w:color w:val="231F20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Áp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dụng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nội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dung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kiến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thức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để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giải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các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tập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ví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dụ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và</w:t>
            </w:r>
            <w:r w:rsidRPr="00C00A9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z w:val="24"/>
                <w:szCs w:val="24"/>
              </w:rPr>
              <w:t>bài</w:t>
            </w:r>
            <w:r w:rsidRPr="00C00A9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C00A90">
              <w:rPr>
                <w:color w:val="231F20"/>
                <w:spacing w:val="-4"/>
                <w:sz w:val="24"/>
                <w:szCs w:val="24"/>
              </w:rPr>
              <w:t>tập.</w:t>
            </w: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color w:val="231F20"/>
                <w:spacing w:val="-4"/>
                <w:sz w:val="24"/>
                <w:szCs w:val="24"/>
              </w:rPr>
            </w:pPr>
          </w:p>
          <w:p w:rsidR="003063E2" w:rsidRPr="00C00A90" w:rsidRDefault="001C5C40" w:rsidP="001C5C40">
            <w:pPr>
              <w:pStyle w:val="ListParagraph"/>
              <w:widowControl w:val="0"/>
              <w:tabs>
                <w:tab w:val="left" w:pos="420"/>
              </w:tabs>
              <w:autoSpaceDE w:val="0"/>
              <w:autoSpaceDN w:val="0"/>
              <w:spacing w:before="0" w:after="0" w:line="276" w:lineRule="auto"/>
              <w:ind w:left="0"/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- </w:t>
            </w:r>
            <w:r w:rsidR="0079225F" w:rsidRPr="00C00A90">
              <w:rPr>
                <w:color w:val="231F20"/>
                <w:sz w:val="24"/>
                <w:szCs w:val="24"/>
              </w:rPr>
              <w:t>Củng cố và hệ thống hóa kiến thức chương 3</w:t>
            </w:r>
            <w:proofErr w:type="gramStart"/>
            <w:r w:rsidR="0079225F" w:rsidRPr="00C00A90">
              <w:rPr>
                <w:color w:val="231F20"/>
                <w:sz w:val="24"/>
                <w:szCs w:val="24"/>
              </w:rPr>
              <w:t>,4</w:t>
            </w:r>
            <w:proofErr w:type="gramEnd"/>
            <w:r w:rsidR="0079225F" w:rsidRPr="00C00A90">
              <w:rPr>
                <w:color w:val="231F20"/>
                <w:sz w:val="24"/>
                <w:szCs w:val="24"/>
              </w:rPr>
              <w:t>.</w:t>
            </w:r>
          </w:p>
          <w:p w:rsidR="003063E2" w:rsidRPr="00C00A90" w:rsidRDefault="003063E2" w:rsidP="00C00A90">
            <w:pPr>
              <w:spacing w:before="0" w:after="0" w:line="276" w:lineRule="auto"/>
              <w:jc w:val="both"/>
              <w:rPr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34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>Bài 12: Vùng năng lượng của tinh thể chất rắn (tt)</w:t>
            </w:r>
          </w:p>
        </w:tc>
        <w:tc>
          <w:tcPr>
            <w:tcW w:w="6814" w:type="dxa"/>
          </w:tcPr>
          <w:p w:rsidR="003063E2" w:rsidRDefault="0079225F" w:rsidP="00C00A90">
            <w:pPr>
              <w:spacing w:before="0" w:after="0" w:line="276" w:lineRule="auto"/>
              <w:rPr>
                <w:color w:val="242021"/>
                <w:sz w:val="24"/>
                <w:szCs w:val="24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2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color w:val="242021"/>
                <w:sz w:val="24"/>
                <w:szCs w:val="24"/>
              </w:rPr>
              <w:t xml:space="preserve"> Sử dụng được lí thuyết vùng năng lượng đơn giản để giải thích được: Sự phụ thuộc vào nhiệt độ của điện trở kim loại và bán dẫn không pha tạp; Sự phụ thuộc của điện trở của các điện trở quang (LDR) vào cường độ sáng.</w:t>
            </w:r>
          </w:p>
          <w:p w:rsidR="001C5C40" w:rsidRPr="00C00A90" w:rsidRDefault="001C5C40" w:rsidP="00C00A90">
            <w:pPr>
              <w:spacing w:before="0" w:after="0" w:line="276" w:lineRule="auto"/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 w:val="restart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35</w:t>
            </w:r>
            <w:r w:rsidRPr="00C00A90">
              <w:rPr>
                <w:b/>
                <w:sz w:val="24"/>
                <w:szCs w:val="24"/>
              </w:rPr>
              <w:t xml:space="preserve"> 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  <w:lang w:val="vi-VN"/>
              </w:rPr>
              <w:t>(</w:t>
            </w:r>
            <w:r w:rsidRPr="00C00A90">
              <w:rPr>
                <w:sz w:val="24"/>
                <w:szCs w:val="24"/>
              </w:rPr>
              <w:t>18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 xml:space="preserve"> </w:t>
            </w:r>
            <w:r w:rsidRPr="00C00A90">
              <w:rPr>
                <w:rFonts w:ascii="Cambria Math" w:hAnsi="Cambria Math"/>
                <w:sz w:val="24"/>
                <w:szCs w:val="24"/>
                <w:lang w:val="vi-VN"/>
              </w:rPr>
              <w:t xml:space="preserve">→ </w:t>
            </w:r>
            <w:r w:rsidRPr="00C00A90">
              <w:rPr>
                <w:sz w:val="24"/>
                <w:szCs w:val="24"/>
              </w:rPr>
              <w:t>24</w:t>
            </w:r>
            <w:r w:rsidRPr="00C00A90">
              <w:rPr>
                <w:sz w:val="24"/>
                <w:szCs w:val="24"/>
                <w:lang w:val="vi-VN"/>
              </w:rPr>
              <w:t>/</w:t>
            </w:r>
            <w:r w:rsidRPr="00C00A90">
              <w:rPr>
                <w:sz w:val="24"/>
                <w:szCs w:val="24"/>
              </w:rPr>
              <w:t>5</w:t>
            </w:r>
            <w:r w:rsidRPr="00C00A90">
              <w:rPr>
                <w:sz w:val="24"/>
                <w:szCs w:val="24"/>
                <w:lang w:val="vi-VN"/>
              </w:rPr>
              <w:t>/202</w:t>
            </w:r>
            <w:r w:rsidRPr="00C00A90">
              <w:rPr>
                <w:sz w:val="24"/>
                <w:szCs w:val="24"/>
              </w:rPr>
              <w:t>6</w:t>
            </w:r>
            <w:r w:rsidRPr="00C00A90">
              <w:rPr>
                <w:sz w:val="24"/>
                <w:szCs w:val="24"/>
                <w:lang w:val="vi-VN"/>
              </w:rPr>
              <w:t>)</w:t>
            </w:r>
          </w:p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69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rFonts w:eastAsia="Calibri"/>
                <w:b/>
                <w:sz w:val="24"/>
                <w:szCs w:val="24"/>
              </w:rPr>
              <w:t>Ôn t</w:t>
            </w:r>
            <w:r w:rsidRPr="00C00A90">
              <w:rPr>
                <w:rFonts w:eastAsia="Calibri"/>
                <w:b/>
                <w:sz w:val="24"/>
                <w:szCs w:val="24"/>
              </w:rPr>
              <w:t>ậ</w:t>
            </w:r>
            <w:r w:rsidRPr="00C00A90">
              <w:rPr>
                <w:rFonts w:eastAsia="Calibri"/>
                <w:b/>
                <w:sz w:val="24"/>
                <w:szCs w:val="24"/>
              </w:rPr>
              <w:t xml:space="preserve">p 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ki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ể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m tra cu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ố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 xml:space="preserve">i kì </w:t>
            </w:r>
            <w:r w:rsidRPr="00C00A90">
              <w:rPr>
                <w:rFonts w:eastAsia="Calibri"/>
                <w:b/>
                <w:sz w:val="24"/>
                <w:szCs w:val="24"/>
              </w:rPr>
              <w:t>2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814" w:type="dxa"/>
          </w:tcPr>
          <w:p w:rsidR="003063E2" w:rsidRDefault="0079225F" w:rsidP="00C00A90">
            <w:pPr>
              <w:spacing w:before="0" w:after="0" w:line="276" w:lineRule="auto"/>
              <w:rPr>
                <w:color w:val="231F20"/>
                <w:sz w:val="24"/>
                <w:szCs w:val="24"/>
              </w:rPr>
            </w:pPr>
            <w:r w:rsidRPr="00C00A90">
              <w:rPr>
                <w:color w:val="231F20"/>
                <w:sz w:val="24"/>
                <w:szCs w:val="24"/>
              </w:rPr>
              <w:t>Vận dụng các kiến thức, kĩ năng đã học chương 3</w:t>
            </w:r>
            <w:proofErr w:type="gramStart"/>
            <w:r w:rsidRPr="00C00A90">
              <w:rPr>
                <w:color w:val="231F20"/>
                <w:sz w:val="24"/>
                <w:szCs w:val="24"/>
              </w:rPr>
              <w:t>,4</w:t>
            </w:r>
            <w:proofErr w:type="gramEnd"/>
            <w:r w:rsidRPr="00C00A90">
              <w:rPr>
                <w:color w:val="231F20"/>
                <w:sz w:val="24"/>
                <w:szCs w:val="24"/>
              </w:rPr>
              <w:t xml:space="preserve"> để áp dụng vào việc giải các bài tập trắc nghiệm, tự luận và các vấn đề liên quan trong thực tiễn</w:t>
            </w:r>
            <w:r w:rsidR="001C5C40">
              <w:rPr>
                <w:color w:val="231F20"/>
                <w:sz w:val="24"/>
                <w:szCs w:val="24"/>
              </w:rPr>
              <w:t>.</w:t>
            </w:r>
          </w:p>
          <w:p w:rsidR="001C5C40" w:rsidRPr="00C00A90" w:rsidRDefault="001C5C40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  <w:lang w:val="vi-VN"/>
              </w:rPr>
            </w:pPr>
            <w:r w:rsidRPr="00C00A90">
              <w:rPr>
                <w:b/>
                <w:sz w:val="24"/>
                <w:szCs w:val="24"/>
                <w:lang w:val="vi-VN"/>
              </w:rPr>
              <w:t>70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</w:rPr>
            </w:pP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Ki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ể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m tra cu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>ố</w:t>
            </w:r>
            <w:r w:rsidRPr="00C00A90">
              <w:rPr>
                <w:rFonts w:eastAsia="Calibri"/>
                <w:b/>
                <w:sz w:val="24"/>
                <w:szCs w:val="24"/>
                <w:lang w:val="vi-VN"/>
              </w:rPr>
              <w:t xml:space="preserve">i kì </w:t>
            </w:r>
            <w:r w:rsidRPr="00C00A90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sz w:val="24"/>
                <w:szCs w:val="24"/>
              </w:rPr>
              <w:t xml:space="preserve">- Theo ma trận </w:t>
            </w:r>
            <w:r w:rsidRPr="00C00A90">
              <w:rPr>
                <w:sz w:val="24"/>
                <w:szCs w:val="24"/>
                <w:lang w:val="vi-VN"/>
              </w:rPr>
              <w:t xml:space="preserve">và </w:t>
            </w:r>
            <w:r w:rsidRPr="00C00A90">
              <w:rPr>
                <w:sz w:val="24"/>
                <w:szCs w:val="24"/>
              </w:rPr>
              <w:t xml:space="preserve">đề của </w:t>
            </w:r>
            <w:r w:rsidRPr="00C00A90">
              <w:rPr>
                <w:sz w:val="24"/>
                <w:szCs w:val="24"/>
                <w:lang w:val="vi-VN"/>
              </w:rPr>
              <w:t xml:space="preserve">trường (hoặc </w:t>
            </w:r>
            <w:r w:rsidRPr="00C00A90">
              <w:rPr>
                <w:sz w:val="24"/>
                <w:szCs w:val="24"/>
              </w:rPr>
              <w:t>Sở</w:t>
            </w:r>
            <w:r w:rsidRPr="00C00A90">
              <w:rPr>
                <w:sz w:val="24"/>
                <w:szCs w:val="24"/>
                <w:lang w:val="vi-VN"/>
              </w:rPr>
              <w:t xml:space="preserve"> GD)</w:t>
            </w:r>
            <w:r w:rsidRPr="00C00A90">
              <w:rPr>
                <w:sz w:val="24"/>
                <w:szCs w:val="24"/>
              </w:rPr>
              <w:t>.</w:t>
            </w:r>
          </w:p>
          <w:p w:rsidR="003063E2" w:rsidRPr="00C00A90" w:rsidRDefault="003063E2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</w:p>
        </w:tc>
      </w:tr>
      <w:tr w:rsidR="003063E2" w:rsidRPr="00C00A90" w:rsidTr="001C5C40">
        <w:trPr>
          <w:trHeight w:val="63"/>
          <w:jc w:val="center"/>
        </w:trPr>
        <w:tc>
          <w:tcPr>
            <w:tcW w:w="2647" w:type="dxa"/>
            <w:vMerge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</w:rPr>
              <w:t xml:space="preserve">CĐ- </w:t>
            </w:r>
            <w:r w:rsidRPr="00C00A90">
              <w:rPr>
                <w:b/>
                <w:color w:val="FF0000"/>
                <w:sz w:val="24"/>
                <w:szCs w:val="24"/>
                <w:lang w:val="vi-VN"/>
              </w:rPr>
              <w:t>35</w:t>
            </w:r>
          </w:p>
        </w:tc>
        <w:tc>
          <w:tcPr>
            <w:tcW w:w="3912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b/>
                <w:color w:val="FF0000"/>
                <w:sz w:val="24"/>
                <w:szCs w:val="24"/>
              </w:rPr>
            </w:pPr>
            <w:r w:rsidRPr="00C00A90">
              <w:rPr>
                <w:sz w:val="24"/>
                <w:szCs w:val="24"/>
              </w:rPr>
              <w:t xml:space="preserve">Bài 12: </w:t>
            </w:r>
            <w:r w:rsidRPr="00C00A90">
              <w:rPr>
                <w:sz w:val="24"/>
                <w:szCs w:val="24"/>
              </w:rPr>
              <w:t>Vùng năng lượng của tinh thể chất rắn (tt)</w:t>
            </w:r>
          </w:p>
        </w:tc>
        <w:tc>
          <w:tcPr>
            <w:tcW w:w="6814" w:type="dxa"/>
          </w:tcPr>
          <w:p w:rsidR="003063E2" w:rsidRPr="00C00A90" w:rsidRDefault="0079225F" w:rsidP="00C00A90">
            <w:pPr>
              <w:spacing w:before="0" w:after="0" w:line="276" w:lineRule="auto"/>
              <w:rPr>
                <w:sz w:val="24"/>
                <w:szCs w:val="24"/>
                <w:lang w:val="vi-VN"/>
              </w:rPr>
            </w:pPr>
            <w:r w:rsidRPr="00C00A90">
              <w:rPr>
                <w:b/>
                <w:color w:val="FF0000"/>
                <w:sz w:val="24"/>
                <w:szCs w:val="24"/>
                <w:u w:val="single"/>
              </w:rPr>
              <w:t>Tiết 3</w:t>
            </w:r>
            <w:r w:rsidRPr="00C00A90">
              <w:rPr>
                <w:b/>
                <w:color w:val="FF0000"/>
                <w:sz w:val="24"/>
                <w:szCs w:val="24"/>
              </w:rPr>
              <w:t>:</w:t>
            </w:r>
            <w:r w:rsidRPr="00C00A90">
              <w:rPr>
                <w:color w:val="242021"/>
                <w:sz w:val="24"/>
                <w:szCs w:val="24"/>
              </w:rPr>
              <w:t xml:space="preserve"> Sử dụng được lí thuyết vùng năng lượng đơn giản để giải thích được: Sự phụ thuộc vào nhiệt độ của điện trở kim loại và bán dẫn không pha tạp; Sự phụ thuộc của điện trở của các điện trở quang (LDR) vào cườn</w:t>
            </w:r>
            <w:r w:rsidRPr="00C00A90">
              <w:rPr>
                <w:color w:val="242021"/>
                <w:sz w:val="24"/>
                <w:szCs w:val="24"/>
              </w:rPr>
              <w:t>g độ sáng.</w:t>
            </w:r>
          </w:p>
        </w:tc>
      </w:tr>
    </w:tbl>
    <w:p w:rsidR="003063E2" w:rsidRPr="00C00A90" w:rsidRDefault="003063E2" w:rsidP="00C00A90">
      <w:pPr>
        <w:spacing w:before="0" w:after="0" w:line="276" w:lineRule="auto"/>
        <w:jc w:val="both"/>
        <w:rPr>
          <w:b/>
          <w:bCs/>
          <w:sz w:val="24"/>
          <w:szCs w:val="24"/>
        </w:rPr>
      </w:pPr>
    </w:p>
    <w:p w:rsidR="003063E2" w:rsidRPr="00C00A90" w:rsidRDefault="0079225F" w:rsidP="00C00A90">
      <w:pPr>
        <w:spacing w:before="0" w:after="0" w:line="276" w:lineRule="auto"/>
        <w:jc w:val="both"/>
        <w:rPr>
          <w:i/>
          <w:iCs/>
          <w:sz w:val="24"/>
          <w:szCs w:val="24"/>
          <w:lang w:val="vi-VN"/>
        </w:rPr>
      </w:pPr>
      <w:r w:rsidRPr="00C00A90">
        <w:rPr>
          <w:b/>
          <w:bCs/>
          <w:sz w:val="24"/>
          <w:szCs w:val="24"/>
          <w:lang w:val="vi-VN"/>
        </w:rPr>
        <w:t xml:space="preserve">II. Nhiệm vụ khác (nếu có): </w:t>
      </w:r>
      <w:r w:rsidRPr="00C00A90">
        <w:rPr>
          <w:i/>
          <w:iCs/>
          <w:sz w:val="24"/>
          <w:szCs w:val="24"/>
          <w:lang w:val="vi-VN"/>
        </w:rPr>
        <w:t>(Bồi dưỡng học sinh giỏi; Tổ chức hoạt động giáo dục...)</w:t>
      </w:r>
    </w:p>
    <w:p w:rsidR="003063E2" w:rsidRPr="00C00A90" w:rsidRDefault="0079225F" w:rsidP="00C00A90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C00A90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</w:t>
      </w:r>
      <w:r w:rsidRPr="00C00A90">
        <w:rPr>
          <w:sz w:val="24"/>
          <w:szCs w:val="24"/>
          <w:lang w:val="vi-VN"/>
        </w:rPr>
        <w:t>.........................................</w:t>
      </w:r>
    </w:p>
    <w:p w:rsidR="003063E2" w:rsidRPr="00C00A90" w:rsidRDefault="0079225F" w:rsidP="00C00A90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C00A90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063E2" w:rsidRPr="00C00A90" w:rsidRDefault="0079225F" w:rsidP="00C00A90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C00A90">
        <w:rPr>
          <w:sz w:val="24"/>
          <w:szCs w:val="24"/>
          <w:lang w:val="vi-VN"/>
        </w:rPr>
        <w:t>..............</w:t>
      </w:r>
      <w:r w:rsidRPr="00C00A90">
        <w:rPr>
          <w:sz w:val="24"/>
          <w:szCs w:val="24"/>
          <w:lang w:val="vi-VN"/>
        </w:rPr>
        <w:t>.........................................................................................................................................................................................</w:t>
      </w:r>
    </w:p>
    <w:p w:rsidR="003063E2" w:rsidRPr="00C00A90" w:rsidRDefault="0079225F" w:rsidP="00C00A90">
      <w:pPr>
        <w:spacing w:before="0" w:after="0" w:line="276" w:lineRule="auto"/>
        <w:jc w:val="both"/>
        <w:rPr>
          <w:sz w:val="24"/>
          <w:szCs w:val="24"/>
          <w:lang w:val="vi-VN"/>
        </w:rPr>
      </w:pPr>
      <w:r w:rsidRPr="00C00A90">
        <w:rPr>
          <w:sz w:val="24"/>
          <w:szCs w:val="24"/>
          <w:lang w:val="vi-VN"/>
        </w:rPr>
        <w:t>......................................................................</w:t>
      </w:r>
      <w:r w:rsidRPr="00C00A90">
        <w:rPr>
          <w:sz w:val="24"/>
          <w:szCs w:val="24"/>
          <w:lang w:val="vi-VN"/>
        </w:rPr>
        <w:t>.................................................................................................................................</w:t>
      </w:r>
    </w:p>
    <w:p w:rsidR="003063E2" w:rsidRPr="00C00A90" w:rsidRDefault="003063E2" w:rsidP="00C00A90">
      <w:pPr>
        <w:spacing w:before="0" w:after="0" w:line="276" w:lineRule="auto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3063E2" w:rsidRPr="00C00A90">
        <w:tc>
          <w:tcPr>
            <w:tcW w:w="4601" w:type="dxa"/>
          </w:tcPr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C00A90">
              <w:rPr>
                <w:b/>
                <w:bCs/>
                <w:sz w:val="24"/>
                <w:szCs w:val="24"/>
                <w:lang w:val="vi-VN"/>
              </w:rPr>
              <w:t>TỔ TRƯỞNG</w:t>
            </w:r>
          </w:p>
          <w:p w:rsidR="003063E2" w:rsidRDefault="0079225F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C00A90">
              <w:rPr>
                <w:i/>
                <w:iCs/>
                <w:sz w:val="24"/>
                <w:szCs w:val="24"/>
                <w:lang w:val="vi-VN"/>
              </w:rPr>
              <w:t>(Ký và ghi rõ họ tên)</w:t>
            </w: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P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C00A90">
              <w:rPr>
                <w:b/>
                <w:bCs/>
                <w:sz w:val="24"/>
                <w:szCs w:val="24"/>
              </w:rPr>
              <w:t xml:space="preserve">Đặng Minh Thành                                                                                                                               </w:t>
            </w:r>
          </w:p>
        </w:tc>
        <w:tc>
          <w:tcPr>
            <w:tcW w:w="4737" w:type="dxa"/>
          </w:tcPr>
          <w:p w:rsidR="003063E2" w:rsidRPr="00C00A90" w:rsidRDefault="003063E2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657" w:type="dxa"/>
          </w:tcPr>
          <w:p w:rsidR="003063E2" w:rsidRPr="00C00A90" w:rsidRDefault="00C00A90" w:rsidP="00C00A90">
            <w:pPr>
              <w:spacing w:before="0" w:after="0" w:line="276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Phú Thuận</w:t>
            </w:r>
            <w:r w:rsidR="0079225F" w:rsidRPr="00C00A90">
              <w:rPr>
                <w:i/>
                <w:sz w:val="24"/>
                <w:szCs w:val="24"/>
                <w:lang w:val="vi-VN"/>
              </w:rPr>
              <w:t>,</w:t>
            </w:r>
            <w:r w:rsidR="0079225F" w:rsidRPr="00C00A90">
              <w:rPr>
                <w:i/>
                <w:sz w:val="24"/>
                <w:szCs w:val="24"/>
              </w:rPr>
              <w:t xml:space="preserve"> ngày</w:t>
            </w:r>
            <w:r w:rsidR="0079225F" w:rsidRPr="00C00A90">
              <w:rPr>
                <w:i/>
                <w:sz w:val="24"/>
                <w:szCs w:val="24"/>
                <w:lang w:val="vi-VN"/>
              </w:rPr>
              <w:t xml:space="preserve"> 5 </w:t>
            </w:r>
            <w:r w:rsidR="0079225F" w:rsidRPr="00C00A90">
              <w:rPr>
                <w:i/>
                <w:sz w:val="24"/>
                <w:szCs w:val="24"/>
              </w:rPr>
              <w:t>tháng</w:t>
            </w:r>
            <w:r w:rsidR="0079225F" w:rsidRPr="00C00A90">
              <w:rPr>
                <w:i/>
                <w:sz w:val="24"/>
                <w:szCs w:val="24"/>
                <w:lang w:val="vi-VN"/>
              </w:rPr>
              <w:t xml:space="preserve"> 9</w:t>
            </w:r>
            <w:r w:rsidR="0079225F" w:rsidRPr="00C00A90">
              <w:rPr>
                <w:i/>
                <w:sz w:val="24"/>
                <w:szCs w:val="24"/>
              </w:rPr>
              <w:t xml:space="preserve"> năm</w:t>
            </w:r>
            <w:r w:rsidR="0079225F" w:rsidRPr="00C00A90">
              <w:rPr>
                <w:i/>
                <w:sz w:val="24"/>
                <w:szCs w:val="24"/>
                <w:lang w:val="vi-VN"/>
              </w:rPr>
              <w:t xml:space="preserve"> 202</w:t>
            </w:r>
            <w:r w:rsidR="0079225F" w:rsidRPr="00C00A90">
              <w:rPr>
                <w:i/>
                <w:sz w:val="24"/>
                <w:szCs w:val="24"/>
              </w:rPr>
              <w:t>5</w:t>
            </w:r>
          </w:p>
          <w:p w:rsidR="003063E2" w:rsidRPr="00C00A90" w:rsidRDefault="0079225F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C00A90">
              <w:rPr>
                <w:b/>
                <w:bCs/>
                <w:sz w:val="24"/>
                <w:szCs w:val="24"/>
                <w:lang w:val="vi-VN"/>
              </w:rPr>
              <w:t>GIÁO VIÊN</w:t>
            </w:r>
          </w:p>
          <w:p w:rsidR="003063E2" w:rsidRDefault="0079225F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C00A90">
              <w:rPr>
                <w:i/>
                <w:iCs/>
                <w:sz w:val="24"/>
                <w:szCs w:val="24"/>
                <w:lang w:val="vi-VN"/>
              </w:rPr>
              <w:t>(Ký và ghi rõ họ tên)</w:t>
            </w: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Default="001C5C40" w:rsidP="00C00A90">
            <w:pPr>
              <w:spacing w:before="0" w:after="0" w:line="276" w:lineRule="auto"/>
              <w:jc w:val="center"/>
              <w:rPr>
                <w:i/>
                <w:iCs/>
                <w:sz w:val="24"/>
                <w:szCs w:val="24"/>
              </w:rPr>
            </w:pPr>
          </w:p>
          <w:p w:rsidR="001C5C40" w:rsidRPr="001C5C40" w:rsidRDefault="001C5C40" w:rsidP="00C00A90">
            <w:pPr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Hồ Thị Thủy</w:t>
            </w:r>
          </w:p>
        </w:tc>
      </w:tr>
    </w:tbl>
    <w:p w:rsidR="003063E2" w:rsidRPr="00C00A90" w:rsidRDefault="003063E2" w:rsidP="00C00A90">
      <w:pPr>
        <w:spacing w:before="0" w:after="0" w:line="276" w:lineRule="auto"/>
        <w:rPr>
          <w:b/>
          <w:color w:val="FF0000"/>
          <w:sz w:val="24"/>
          <w:szCs w:val="24"/>
        </w:rPr>
      </w:pPr>
    </w:p>
    <w:p w:rsidR="003063E2" w:rsidRPr="00C00A90" w:rsidRDefault="003063E2" w:rsidP="00C00A90">
      <w:pPr>
        <w:spacing w:before="0" w:after="0" w:line="276" w:lineRule="auto"/>
        <w:rPr>
          <w:b/>
          <w:color w:val="FF0000"/>
          <w:sz w:val="24"/>
          <w:szCs w:val="24"/>
        </w:rPr>
      </w:pPr>
    </w:p>
    <w:p w:rsidR="003063E2" w:rsidRPr="00C00A90" w:rsidRDefault="003063E2" w:rsidP="00C00A90">
      <w:pPr>
        <w:spacing w:before="0" w:after="0" w:line="276" w:lineRule="auto"/>
        <w:rPr>
          <w:b/>
          <w:color w:val="FF0000"/>
          <w:sz w:val="24"/>
          <w:szCs w:val="24"/>
        </w:rPr>
      </w:pPr>
    </w:p>
    <w:p w:rsidR="003063E2" w:rsidRPr="00C00A90" w:rsidRDefault="003063E2" w:rsidP="00C00A90">
      <w:pPr>
        <w:spacing w:before="0" w:after="0" w:line="276" w:lineRule="auto"/>
        <w:ind w:firstLine="567"/>
        <w:jc w:val="both"/>
        <w:rPr>
          <w:b/>
          <w:bCs/>
          <w:sz w:val="24"/>
          <w:szCs w:val="24"/>
        </w:rPr>
      </w:pPr>
    </w:p>
    <w:p w:rsidR="003063E2" w:rsidRPr="00C00A90" w:rsidRDefault="0079225F" w:rsidP="00C00A90">
      <w:pPr>
        <w:spacing w:before="0" w:after="0" w:line="276" w:lineRule="auto"/>
        <w:rPr>
          <w:b/>
          <w:bCs/>
          <w:sz w:val="24"/>
          <w:szCs w:val="24"/>
        </w:rPr>
      </w:pPr>
      <w:r w:rsidRPr="00C00A90">
        <w:rPr>
          <w:b/>
          <w:bCs/>
          <w:sz w:val="24"/>
          <w:szCs w:val="24"/>
        </w:rPr>
        <w:t xml:space="preserve">                             </w:t>
      </w:r>
    </w:p>
    <w:p w:rsidR="003063E2" w:rsidRPr="00C00A90" w:rsidRDefault="003063E2" w:rsidP="00C00A90">
      <w:pPr>
        <w:spacing w:before="0" w:after="0" w:line="276" w:lineRule="auto"/>
        <w:rPr>
          <w:sz w:val="24"/>
          <w:szCs w:val="24"/>
        </w:rPr>
      </w:pPr>
    </w:p>
    <w:sectPr w:rsidR="003063E2" w:rsidRPr="00C00A90" w:rsidSect="00C00A90">
      <w:footerReference w:type="default" r:id="rId9"/>
      <w:pgSz w:w="16840" w:h="11901" w:orient="landscape"/>
      <w:pgMar w:top="680" w:right="907" w:bottom="680" w:left="1077" w:header="624" w:footer="62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5F" w:rsidRDefault="0079225F">
      <w:r>
        <w:separator/>
      </w:r>
    </w:p>
  </w:endnote>
  <w:endnote w:type="continuationSeparator" w:id="0">
    <w:p w:rsidR="0079225F" w:rsidRDefault="0079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altName w:val="#9Slide03 NettoOTLight"/>
    <w:charset w:val="00"/>
    <w:family w:val="auto"/>
    <w:pitch w:val="default"/>
  </w:font>
  <w:font w:name="SymbolMT">
    <w:altName w:val="Times New Roman"/>
    <w:charset w:val="00"/>
    <w:family w:val="roman"/>
    <w:pitch w:val="default"/>
  </w:font>
  <w:font w:name="MyriadPro-Cond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90" w:rsidRDefault="00C00A90">
    <w:pPr>
      <w:pStyle w:val="Footer"/>
      <w:jc w:val="center"/>
    </w:pPr>
  </w:p>
  <w:sdt>
    <w:sdtPr>
      <w:rPr>
        <w:sz w:val="24"/>
        <w:szCs w:val="24"/>
      </w:rPr>
      <w:id w:val="915673467"/>
      <w:docPartObj>
        <w:docPartGallery w:val="AutoText"/>
      </w:docPartObj>
    </w:sdtPr>
    <w:sdtEndPr/>
    <w:sdtContent>
      <w:p w:rsidR="003063E2" w:rsidRDefault="0079225F" w:rsidP="00C00A90"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Trang 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772C7F">
          <w:rPr>
            <w:noProof/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5F" w:rsidRDefault="0079225F">
      <w:pPr>
        <w:spacing w:before="0" w:after="0"/>
      </w:pPr>
      <w:r>
        <w:separator/>
      </w:r>
    </w:p>
  </w:footnote>
  <w:footnote w:type="continuationSeparator" w:id="0">
    <w:p w:rsidR="0079225F" w:rsidRDefault="0079225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13C2"/>
    <w:multiLevelType w:val="multilevel"/>
    <w:tmpl w:val="0A4813C2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68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680" w:hanging="187"/>
      </w:pPr>
      <w:rPr>
        <w:lang w:eastAsia="en-US" w:bidi="ar-SA"/>
      </w:rPr>
    </w:lvl>
    <w:lvl w:ilvl="5">
      <w:numFmt w:val="bullet"/>
      <w:lvlText w:val="•"/>
      <w:lvlJc w:val="left"/>
      <w:pPr>
        <w:ind w:left="720" w:hanging="187"/>
      </w:pPr>
      <w:rPr>
        <w:lang w:eastAsia="en-US" w:bidi="ar-SA"/>
      </w:rPr>
    </w:lvl>
    <w:lvl w:ilvl="6">
      <w:numFmt w:val="bullet"/>
      <w:lvlText w:val="•"/>
      <w:lvlJc w:val="left"/>
      <w:pPr>
        <w:ind w:left="2424" w:hanging="187"/>
      </w:pPr>
      <w:rPr>
        <w:lang w:eastAsia="en-US" w:bidi="ar-SA"/>
      </w:rPr>
    </w:lvl>
    <w:lvl w:ilvl="7">
      <w:numFmt w:val="bullet"/>
      <w:lvlText w:val="•"/>
      <w:lvlJc w:val="left"/>
      <w:pPr>
        <w:ind w:left="4128" w:hanging="187"/>
      </w:pPr>
      <w:rPr>
        <w:lang w:eastAsia="en-US" w:bidi="ar-SA"/>
      </w:rPr>
    </w:lvl>
    <w:lvl w:ilvl="8">
      <w:numFmt w:val="bullet"/>
      <w:lvlText w:val="•"/>
      <w:lvlJc w:val="left"/>
      <w:pPr>
        <w:ind w:left="5833" w:hanging="187"/>
      </w:pPr>
      <w:rPr>
        <w:lang w:eastAsia="en-US" w:bidi="ar-SA"/>
      </w:rPr>
    </w:lvl>
  </w:abstractNum>
  <w:abstractNum w:abstractNumId="1">
    <w:nsid w:val="0BF444BA"/>
    <w:multiLevelType w:val="multilevel"/>
    <w:tmpl w:val="0BF444BA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72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640" w:hanging="192"/>
      </w:pPr>
      <w:rPr>
        <w:lang w:eastAsia="en-US" w:bidi="ar-SA"/>
      </w:rPr>
    </w:lvl>
    <w:lvl w:ilvl="5">
      <w:numFmt w:val="bullet"/>
      <w:lvlText w:val="•"/>
      <w:lvlJc w:val="left"/>
      <w:pPr>
        <w:ind w:left="720" w:hanging="192"/>
      </w:pPr>
      <w:rPr>
        <w:lang w:eastAsia="en-US" w:bidi="ar-SA"/>
      </w:rPr>
    </w:lvl>
    <w:lvl w:ilvl="6">
      <w:numFmt w:val="bullet"/>
      <w:lvlText w:val="•"/>
      <w:lvlJc w:val="left"/>
      <w:pPr>
        <w:ind w:left="2424" w:hanging="192"/>
      </w:pPr>
      <w:rPr>
        <w:lang w:eastAsia="en-US" w:bidi="ar-SA"/>
      </w:rPr>
    </w:lvl>
    <w:lvl w:ilvl="7">
      <w:numFmt w:val="bullet"/>
      <w:lvlText w:val="•"/>
      <w:lvlJc w:val="left"/>
      <w:pPr>
        <w:ind w:left="4128" w:hanging="192"/>
      </w:pPr>
      <w:rPr>
        <w:lang w:eastAsia="en-US" w:bidi="ar-SA"/>
      </w:rPr>
    </w:lvl>
    <w:lvl w:ilvl="8">
      <w:numFmt w:val="bullet"/>
      <w:lvlText w:val="•"/>
      <w:lvlJc w:val="left"/>
      <w:pPr>
        <w:ind w:left="5833" w:hanging="192"/>
      </w:pPr>
      <w:rPr>
        <w:lang w:eastAsia="en-US" w:bidi="ar-SA"/>
      </w:rPr>
    </w:lvl>
  </w:abstractNum>
  <w:abstractNum w:abstractNumId="2">
    <w:nsid w:val="10216DF9"/>
    <w:multiLevelType w:val="hybridMultilevel"/>
    <w:tmpl w:val="EF66BD5C"/>
    <w:lvl w:ilvl="0" w:tplc="0414F65C">
      <w:numFmt w:val="decimal"/>
      <w:lvlText w:val="%1"/>
      <w:lvlJc w:val="left"/>
      <w:pPr>
        <w:ind w:left="72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236A9"/>
    <w:multiLevelType w:val="multilevel"/>
    <w:tmpl w:val="10F236A9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72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720" w:hanging="187"/>
      </w:pPr>
      <w:rPr>
        <w:lang w:eastAsia="en-US" w:bidi="ar-SA"/>
      </w:rPr>
    </w:lvl>
    <w:lvl w:ilvl="5">
      <w:numFmt w:val="bullet"/>
      <w:lvlText w:val="•"/>
      <w:lvlJc w:val="left"/>
      <w:pPr>
        <w:ind w:left="2140" w:hanging="187"/>
      </w:pPr>
      <w:rPr>
        <w:lang w:eastAsia="en-US" w:bidi="ar-SA"/>
      </w:rPr>
    </w:lvl>
    <w:lvl w:ilvl="6">
      <w:numFmt w:val="bullet"/>
      <w:lvlText w:val="•"/>
      <w:lvlJc w:val="left"/>
      <w:pPr>
        <w:ind w:left="3560" w:hanging="187"/>
      </w:pPr>
      <w:rPr>
        <w:lang w:eastAsia="en-US" w:bidi="ar-SA"/>
      </w:rPr>
    </w:lvl>
    <w:lvl w:ilvl="7">
      <w:numFmt w:val="bullet"/>
      <w:lvlText w:val="•"/>
      <w:lvlJc w:val="left"/>
      <w:pPr>
        <w:ind w:left="4980" w:hanging="187"/>
      </w:pPr>
      <w:rPr>
        <w:lang w:eastAsia="en-US" w:bidi="ar-SA"/>
      </w:rPr>
    </w:lvl>
    <w:lvl w:ilvl="8">
      <w:numFmt w:val="bullet"/>
      <w:lvlText w:val="•"/>
      <w:lvlJc w:val="left"/>
      <w:pPr>
        <w:ind w:left="6401" w:hanging="187"/>
      </w:pPr>
      <w:rPr>
        <w:lang w:eastAsia="en-US" w:bidi="ar-SA"/>
      </w:rPr>
    </w:lvl>
  </w:abstractNum>
  <w:abstractNum w:abstractNumId="4">
    <w:nsid w:val="25D64230"/>
    <w:multiLevelType w:val="multilevel"/>
    <w:tmpl w:val="25D64230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354" w:hanging="255"/>
      </w:pPr>
      <w:rPr>
        <w:spacing w:val="0"/>
        <w:w w:val="76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25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61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640" w:hanging="255"/>
      </w:pPr>
      <w:rPr>
        <w:lang w:eastAsia="en-US" w:bidi="ar-SA"/>
      </w:rPr>
    </w:lvl>
    <w:lvl w:ilvl="5">
      <w:numFmt w:val="bullet"/>
      <w:lvlText w:val="•"/>
      <w:lvlJc w:val="left"/>
      <w:pPr>
        <w:ind w:left="680" w:hanging="255"/>
      </w:pPr>
      <w:rPr>
        <w:lang w:eastAsia="en-US" w:bidi="ar-SA"/>
      </w:rPr>
    </w:lvl>
    <w:lvl w:ilvl="6">
      <w:numFmt w:val="bullet"/>
      <w:lvlText w:val="•"/>
      <w:lvlJc w:val="left"/>
      <w:pPr>
        <w:ind w:left="2368" w:hanging="255"/>
      </w:pPr>
      <w:rPr>
        <w:lang w:eastAsia="en-US" w:bidi="ar-SA"/>
      </w:rPr>
    </w:lvl>
    <w:lvl w:ilvl="7">
      <w:numFmt w:val="bullet"/>
      <w:lvlText w:val="•"/>
      <w:lvlJc w:val="left"/>
      <w:pPr>
        <w:ind w:left="4056" w:hanging="255"/>
      </w:pPr>
      <w:rPr>
        <w:lang w:eastAsia="en-US" w:bidi="ar-SA"/>
      </w:rPr>
    </w:lvl>
    <w:lvl w:ilvl="8">
      <w:numFmt w:val="bullet"/>
      <w:lvlText w:val="•"/>
      <w:lvlJc w:val="left"/>
      <w:pPr>
        <w:ind w:left="5745" w:hanging="255"/>
      </w:pPr>
      <w:rPr>
        <w:lang w:eastAsia="en-US" w:bidi="ar-SA"/>
      </w:rPr>
    </w:lvl>
  </w:abstractNum>
  <w:abstractNum w:abstractNumId="5">
    <w:nsid w:val="2B4E0606"/>
    <w:multiLevelType w:val="multilevel"/>
    <w:tmpl w:val="2B4E0606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numFmt w:val="bullet"/>
      <w:lvlText w:val="–"/>
      <w:lvlJc w:val="left"/>
      <w:pPr>
        <w:ind w:left="68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3">
      <w:numFmt w:val="bullet"/>
      <w:lvlText w:val="•"/>
      <w:lvlJc w:val="left"/>
      <w:pPr>
        <w:ind w:left="720" w:hanging="188"/>
      </w:pPr>
      <w:rPr>
        <w:lang w:eastAsia="en-US" w:bidi="ar-SA"/>
      </w:rPr>
    </w:lvl>
    <w:lvl w:ilvl="4">
      <w:numFmt w:val="bullet"/>
      <w:lvlText w:val="•"/>
      <w:lvlJc w:val="left"/>
      <w:pPr>
        <w:ind w:left="1920" w:hanging="188"/>
      </w:pPr>
      <w:rPr>
        <w:lang w:eastAsia="en-US" w:bidi="ar-SA"/>
      </w:rPr>
    </w:lvl>
    <w:lvl w:ilvl="5">
      <w:numFmt w:val="bullet"/>
      <w:lvlText w:val="•"/>
      <w:lvlJc w:val="left"/>
      <w:pPr>
        <w:ind w:left="3120" w:hanging="188"/>
      </w:pPr>
      <w:rPr>
        <w:lang w:eastAsia="en-US" w:bidi="ar-SA"/>
      </w:rPr>
    </w:lvl>
    <w:lvl w:ilvl="6">
      <w:numFmt w:val="bullet"/>
      <w:lvlText w:val="•"/>
      <w:lvlJc w:val="left"/>
      <w:pPr>
        <w:ind w:left="4320" w:hanging="188"/>
      </w:pPr>
      <w:rPr>
        <w:lang w:eastAsia="en-US" w:bidi="ar-SA"/>
      </w:rPr>
    </w:lvl>
    <w:lvl w:ilvl="7">
      <w:numFmt w:val="bullet"/>
      <w:lvlText w:val="•"/>
      <w:lvlJc w:val="left"/>
      <w:pPr>
        <w:ind w:left="5521" w:hanging="188"/>
      </w:pPr>
      <w:rPr>
        <w:lang w:eastAsia="en-US" w:bidi="ar-SA"/>
      </w:rPr>
    </w:lvl>
    <w:lvl w:ilvl="8">
      <w:numFmt w:val="bullet"/>
      <w:lvlText w:val="•"/>
      <w:lvlJc w:val="left"/>
      <w:pPr>
        <w:ind w:left="6721" w:hanging="188"/>
      </w:pPr>
      <w:rPr>
        <w:lang w:eastAsia="en-US" w:bidi="ar-SA"/>
      </w:rPr>
    </w:lvl>
  </w:abstractNum>
  <w:abstractNum w:abstractNumId="6">
    <w:nsid w:val="2E147217"/>
    <w:multiLevelType w:val="multilevel"/>
    <w:tmpl w:val="2E147217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68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640" w:hanging="187"/>
      </w:pPr>
      <w:rPr>
        <w:lang w:eastAsia="en-US" w:bidi="ar-SA"/>
      </w:rPr>
    </w:lvl>
    <w:lvl w:ilvl="5">
      <w:numFmt w:val="bullet"/>
      <w:lvlText w:val="•"/>
      <w:lvlJc w:val="left"/>
      <w:pPr>
        <w:ind w:left="680" w:hanging="187"/>
      </w:pPr>
      <w:rPr>
        <w:lang w:eastAsia="en-US" w:bidi="ar-SA"/>
      </w:rPr>
    </w:lvl>
    <w:lvl w:ilvl="6">
      <w:numFmt w:val="bullet"/>
      <w:lvlText w:val="•"/>
      <w:lvlJc w:val="left"/>
      <w:pPr>
        <w:ind w:left="720" w:hanging="187"/>
      </w:pPr>
      <w:rPr>
        <w:lang w:eastAsia="en-US" w:bidi="ar-SA"/>
      </w:rPr>
    </w:lvl>
    <w:lvl w:ilvl="7">
      <w:numFmt w:val="bullet"/>
      <w:lvlText w:val="•"/>
      <w:lvlJc w:val="left"/>
      <w:pPr>
        <w:ind w:left="2850" w:hanging="187"/>
      </w:pPr>
      <w:rPr>
        <w:lang w:eastAsia="en-US" w:bidi="ar-SA"/>
      </w:rPr>
    </w:lvl>
    <w:lvl w:ilvl="8">
      <w:numFmt w:val="bullet"/>
      <w:lvlText w:val="•"/>
      <w:lvlJc w:val="left"/>
      <w:pPr>
        <w:ind w:left="4980" w:hanging="187"/>
      </w:pPr>
      <w:rPr>
        <w:lang w:eastAsia="en-US" w:bidi="ar-SA"/>
      </w:rPr>
    </w:lvl>
  </w:abstractNum>
  <w:abstractNum w:abstractNumId="7">
    <w:nsid w:val="32EC4E2F"/>
    <w:multiLevelType w:val="multilevel"/>
    <w:tmpl w:val="32EC4E2F"/>
    <w:lvl w:ilvl="0">
      <w:start w:val="1"/>
      <w:numFmt w:val="upperRoman"/>
      <w:lvlText w:val="%1."/>
      <w:lvlJc w:val="left"/>
      <w:pPr>
        <w:ind w:left="302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354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numFmt w:val="bullet"/>
      <w:lvlText w:val="–"/>
      <w:lvlJc w:val="left"/>
      <w:pPr>
        <w:ind w:left="57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3">
      <w:numFmt w:val="bullet"/>
      <w:lvlText w:val="•"/>
      <w:lvlJc w:val="left"/>
      <w:pPr>
        <w:ind w:left="620" w:hanging="188"/>
      </w:pPr>
      <w:rPr>
        <w:lang w:eastAsia="en-US" w:bidi="ar-SA"/>
      </w:rPr>
    </w:lvl>
    <w:lvl w:ilvl="4">
      <w:numFmt w:val="bullet"/>
      <w:lvlText w:val="•"/>
      <w:lvlJc w:val="left"/>
      <w:pPr>
        <w:ind w:left="1851" w:hanging="188"/>
      </w:pPr>
      <w:rPr>
        <w:lang w:eastAsia="en-US" w:bidi="ar-SA"/>
      </w:rPr>
    </w:lvl>
    <w:lvl w:ilvl="5">
      <w:numFmt w:val="bullet"/>
      <w:lvlText w:val="•"/>
      <w:lvlJc w:val="left"/>
      <w:pPr>
        <w:ind w:left="3083" w:hanging="188"/>
      </w:pPr>
      <w:rPr>
        <w:lang w:eastAsia="en-US" w:bidi="ar-SA"/>
      </w:rPr>
    </w:lvl>
    <w:lvl w:ilvl="6">
      <w:numFmt w:val="bullet"/>
      <w:lvlText w:val="•"/>
      <w:lvlJc w:val="left"/>
      <w:pPr>
        <w:ind w:left="4315" w:hanging="188"/>
      </w:pPr>
      <w:rPr>
        <w:lang w:eastAsia="en-US" w:bidi="ar-SA"/>
      </w:rPr>
    </w:lvl>
    <w:lvl w:ilvl="7">
      <w:numFmt w:val="bullet"/>
      <w:lvlText w:val="•"/>
      <w:lvlJc w:val="left"/>
      <w:pPr>
        <w:ind w:left="5546" w:hanging="188"/>
      </w:pPr>
      <w:rPr>
        <w:lang w:eastAsia="en-US" w:bidi="ar-SA"/>
      </w:rPr>
    </w:lvl>
    <w:lvl w:ilvl="8">
      <w:numFmt w:val="bullet"/>
      <w:lvlText w:val="•"/>
      <w:lvlJc w:val="left"/>
      <w:pPr>
        <w:ind w:left="6778" w:hanging="188"/>
      </w:pPr>
      <w:rPr>
        <w:lang w:eastAsia="en-US" w:bidi="ar-SA"/>
      </w:rPr>
    </w:lvl>
  </w:abstractNum>
  <w:abstractNum w:abstractNumId="8">
    <w:nsid w:val="382528EB"/>
    <w:multiLevelType w:val="multilevel"/>
    <w:tmpl w:val="382528EB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72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720" w:hanging="187"/>
      </w:pPr>
      <w:rPr>
        <w:lang w:eastAsia="en-US" w:bidi="ar-SA"/>
      </w:rPr>
    </w:lvl>
    <w:lvl w:ilvl="5">
      <w:numFmt w:val="bullet"/>
      <w:lvlText w:val="•"/>
      <w:lvlJc w:val="left"/>
      <w:pPr>
        <w:ind w:left="2140" w:hanging="187"/>
      </w:pPr>
      <w:rPr>
        <w:lang w:eastAsia="en-US" w:bidi="ar-SA"/>
      </w:rPr>
    </w:lvl>
    <w:lvl w:ilvl="6">
      <w:numFmt w:val="bullet"/>
      <w:lvlText w:val="•"/>
      <w:lvlJc w:val="left"/>
      <w:pPr>
        <w:ind w:left="3560" w:hanging="187"/>
      </w:pPr>
      <w:rPr>
        <w:lang w:eastAsia="en-US" w:bidi="ar-SA"/>
      </w:rPr>
    </w:lvl>
    <w:lvl w:ilvl="7">
      <w:numFmt w:val="bullet"/>
      <w:lvlText w:val="•"/>
      <w:lvlJc w:val="left"/>
      <w:pPr>
        <w:ind w:left="4980" w:hanging="187"/>
      </w:pPr>
      <w:rPr>
        <w:lang w:eastAsia="en-US" w:bidi="ar-SA"/>
      </w:rPr>
    </w:lvl>
    <w:lvl w:ilvl="8">
      <w:numFmt w:val="bullet"/>
      <w:lvlText w:val="•"/>
      <w:lvlJc w:val="left"/>
      <w:pPr>
        <w:ind w:left="6401" w:hanging="187"/>
      </w:pPr>
      <w:rPr>
        <w:lang w:eastAsia="en-US" w:bidi="ar-SA"/>
      </w:rPr>
    </w:lvl>
  </w:abstractNum>
  <w:abstractNum w:abstractNumId="9">
    <w:nsid w:val="44536C35"/>
    <w:multiLevelType w:val="multilevel"/>
    <w:tmpl w:val="44536C35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rFonts w:ascii="Verdana" w:eastAsia="Verdana" w:hAnsi="Verdana" w:cs="Verdana" w:hint="default"/>
        <w:b/>
        <w:bCs/>
        <w:i w:val="0"/>
        <w:iCs w:val="0"/>
        <w:color w:val="F36F21"/>
        <w:spacing w:val="0"/>
        <w:w w:val="76"/>
        <w:sz w:val="25"/>
        <w:szCs w:val="25"/>
        <w:lang w:eastAsia="en-US" w:bidi="ar-SA"/>
      </w:rPr>
    </w:lvl>
    <w:lvl w:ilvl="2">
      <w:start w:val="1"/>
      <w:numFmt w:val="decimal"/>
      <w:lvlText w:val="%2.%3."/>
      <w:lvlJc w:val="left"/>
      <w:pPr>
        <w:ind w:left="638" w:hanging="42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684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720" w:hanging="187"/>
      </w:pPr>
      <w:rPr>
        <w:lang w:eastAsia="en-US" w:bidi="ar-SA"/>
      </w:rPr>
    </w:lvl>
    <w:lvl w:ilvl="5">
      <w:numFmt w:val="bullet"/>
      <w:lvlText w:val="•"/>
      <w:lvlJc w:val="left"/>
      <w:pPr>
        <w:ind w:left="2140" w:hanging="187"/>
      </w:pPr>
      <w:rPr>
        <w:lang w:eastAsia="en-US" w:bidi="ar-SA"/>
      </w:rPr>
    </w:lvl>
    <w:lvl w:ilvl="6">
      <w:numFmt w:val="bullet"/>
      <w:lvlText w:val="•"/>
      <w:lvlJc w:val="left"/>
      <w:pPr>
        <w:ind w:left="3560" w:hanging="187"/>
      </w:pPr>
      <w:rPr>
        <w:lang w:eastAsia="en-US" w:bidi="ar-SA"/>
      </w:rPr>
    </w:lvl>
    <w:lvl w:ilvl="7">
      <w:numFmt w:val="bullet"/>
      <w:lvlText w:val="•"/>
      <w:lvlJc w:val="left"/>
      <w:pPr>
        <w:ind w:left="4980" w:hanging="187"/>
      </w:pPr>
      <w:rPr>
        <w:lang w:eastAsia="en-US" w:bidi="ar-SA"/>
      </w:rPr>
    </w:lvl>
    <w:lvl w:ilvl="8">
      <w:numFmt w:val="bullet"/>
      <w:lvlText w:val="•"/>
      <w:lvlJc w:val="left"/>
      <w:pPr>
        <w:ind w:left="6401" w:hanging="187"/>
      </w:pPr>
      <w:rPr>
        <w:lang w:eastAsia="en-US" w:bidi="ar-SA"/>
      </w:rPr>
    </w:lvl>
  </w:abstractNum>
  <w:abstractNum w:abstractNumId="10">
    <w:nsid w:val="4D631322"/>
    <w:multiLevelType w:val="multilevel"/>
    <w:tmpl w:val="4D631322"/>
    <w:lvl w:ilvl="0">
      <w:start w:val="1"/>
      <w:numFmt w:val="upperRoman"/>
      <w:lvlText w:val="%1."/>
      <w:lvlJc w:val="left"/>
      <w:pPr>
        <w:ind w:left="415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354" w:hanging="255"/>
      </w:pPr>
      <w:rPr>
        <w:spacing w:val="0"/>
        <w:w w:val="76"/>
        <w:lang w:eastAsia="en-US" w:bidi="ar-SA"/>
      </w:rPr>
    </w:lvl>
    <w:lvl w:ilvl="2">
      <w:start w:val="1"/>
      <w:numFmt w:val="decimal"/>
      <w:lvlText w:val="%2.%3."/>
      <w:lvlJc w:val="left"/>
      <w:pPr>
        <w:ind w:left="524" w:hanging="425"/>
      </w:pPr>
      <w:rPr>
        <w:spacing w:val="0"/>
        <w:w w:val="70"/>
        <w:lang w:eastAsia="en-US" w:bidi="ar-SA"/>
      </w:rPr>
    </w:lvl>
    <w:lvl w:ilvl="3">
      <w:numFmt w:val="bullet"/>
      <w:lvlText w:val="–"/>
      <w:lvlJc w:val="left"/>
      <w:pPr>
        <w:ind w:left="7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520" w:hanging="425"/>
      </w:pPr>
      <w:rPr>
        <w:lang w:eastAsia="en-US" w:bidi="ar-SA"/>
      </w:rPr>
    </w:lvl>
    <w:lvl w:ilvl="5">
      <w:numFmt w:val="bullet"/>
      <w:lvlText w:val="•"/>
      <w:lvlJc w:val="left"/>
      <w:pPr>
        <w:ind w:left="640" w:hanging="425"/>
      </w:pPr>
      <w:rPr>
        <w:lang w:eastAsia="en-US" w:bidi="ar-SA"/>
      </w:rPr>
    </w:lvl>
    <w:lvl w:ilvl="6">
      <w:numFmt w:val="bullet"/>
      <w:lvlText w:val="•"/>
      <w:lvlJc w:val="left"/>
      <w:pPr>
        <w:ind w:left="700" w:hanging="425"/>
      </w:pPr>
      <w:rPr>
        <w:lang w:eastAsia="en-US" w:bidi="ar-SA"/>
      </w:rPr>
    </w:lvl>
    <w:lvl w:ilvl="7">
      <w:numFmt w:val="bullet"/>
      <w:lvlText w:val="•"/>
      <w:lvlJc w:val="left"/>
      <w:pPr>
        <w:ind w:left="720" w:hanging="425"/>
      </w:pPr>
      <w:rPr>
        <w:lang w:eastAsia="en-US" w:bidi="ar-SA"/>
      </w:rPr>
    </w:lvl>
    <w:lvl w:ilvl="8">
      <w:numFmt w:val="bullet"/>
      <w:lvlText w:val="•"/>
      <w:lvlJc w:val="left"/>
      <w:pPr>
        <w:ind w:left="3520" w:hanging="425"/>
      </w:pPr>
      <w:rPr>
        <w:lang w:eastAsia="en-US" w:bidi="ar-SA"/>
      </w:rPr>
    </w:lvl>
  </w:abstractNum>
  <w:abstractNum w:abstractNumId="11">
    <w:nsid w:val="537F7964"/>
    <w:multiLevelType w:val="multilevel"/>
    <w:tmpl w:val="537F7964"/>
    <w:lvl w:ilvl="0">
      <w:start w:val="1"/>
      <w:numFmt w:val="upperRoman"/>
      <w:lvlText w:val="%1."/>
      <w:lvlJc w:val="left"/>
      <w:pPr>
        <w:ind w:left="302" w:hanging="200"/>
      </w:pPr>
      <w:rPr>
        <w:rFonts w:ascii="Verdana" w:eastAsia="Verdana" w:hAnsi="Verdana" w:cs="Verdana" w:hint="default"/>
        <w:b/>
        <w:bCs/>
        <w:i w:val="0"/>
        <w:iCs w:val="0"/>
        <w:color w:val="00A195"/>
        <w:spacing w:val="0"/>
        <w:w w:val="52"/>
        <w:sz w:val="26"/>
        <w:szCs w:val="26"/>
        <w:lang w:eastAsia="en-US" w:bidi="ar-SA"/>
      </w:rPr>
    </w:lvl>
    <w:lvl w:ilvl="1">
      <w:start w:val="1"/>
      <w:numFmt w:val="decimal"/>
      <w:lvlText w:val="%2."/>
      <w:lvlJc w:val="left"/>
      <w:pPr>
        <w:ind w:left="468" w:hanging="255"/>
      </w:pPr>
      <w:rPr>
        <w:spacing w:val="0"/>
        <w:w w:val="76"/>
        <w:lang w:eastAsia="en-US" w:bidi="ar-SA"/>
      </w:rPr>
    </w:lvl>
    <w:lvl w:ilvl="2">
      <w:start w:val="1"/>
      <w:numFmt w:val="decimal"/>
      <w:lvlText w:val="%2.%3."/>
      <w:lvlJc w:val="left"/>
      <w:pPr>
        <w:ind w:left="524" w:hanging="255"/>
      </w:pPr>
      <w:rPr>
        <w:rFonts w:ascii="Verdana" w:eastAsia="Verdana" w:hAnsi="Verdana" w:cs="Verdana" w:hint="default"/>
        <w:b/>
        <w:bCs/>
        <w:i/>
        <w:iCs/>
        <w:color w:val="00A195"/>
        <w:spacing w:val="0"/>
        <w:w w:val="70"/>
        <w:sz w:val="25"/>
        <w:szCs w:val="25"/>
        <w:lang w:eastAsia="en-US" w:bidi="ar-SA"/>
      </w:rPr>
    </w:lvl>
    <w:lvl w:ilvl="3">
      <w:numFmt w:val="bullet"/>
      <w:lvlText w:val="–"/>
      <w:lvlJc w:val="left"/>
      <w:pPr>
        <w:ind w:left="57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5"/>
        <w:szCs w:val="25"/>
        <w:lang w:eastAsia="en-US" w:bidi="ar-SA"/>
      </w:rPr>
    </w:lvl>
    <w:lvl w:ilvl="4">
      <w:numFmt w:val="bullet"/>
      <w:lvlText w:val="•"/>
      <w:lvlJc w:val="left"/>
      <w:pPr>
        <w:ind w:left="560" w:hanging="255"/>
      </w:pPr>
      <w:rPr>
        <w:lang w:eastAsia="en-US" w:bidi="ar-SA"/>
      </w:rPr>
    </w:lvl>
    <w:lvl w:ilvl="5">
      <w:numFmt w:val="bullet"/>
      <w:lvlText w:val="•"/>
      <w:lvlJc w:val="left"/>
      <w:pPr>
        <w:ind w:left="580" w:hanging="255"/>
      </w:pPr>
      <w:rPr>
        <w:lang w:eastAsia="en-US" w:bidi="ar-SA"/>
      </w:rPr>
    </w:lvl>
    <w:lvl w:ilvl="6">
      <w:numFmt w:val="bullet"/>
      <w:lvlText w:val="•"/>
      <w:lvlJc w:val="left"/>
      <w:pPr>
        <w:ind w:left="2288" w:hanging="255"/>
      </w:pPr>
      <w:rPr>
        <w:lang w:eastAsia="en-US" w:bidi="ar-SA"/>
      </w:rPr>
    </w:lvl>
    <w:lvl w:ilvl="7">
      <w:numFmt w:val="bullet"/>
      <w:lvlText w:val="•"/>
      <w:lvlJc w:val="left"/>
      <w:pPr>
        <w:ind w:left="3996" w:hanging="255"/>
      </w:pPr>
      <w:rPr>
        <w:lang w:eastAsia="en-US" w:bidi="ar-SA"/>
      </w:rPr>
    </w:lvl>
    <w:lvl w:ilvl="8">
      <w:numFmt w:val="bullet"/>
      <w:lvlText w:val="•"/>
      <w:lvlJc w:val="left"/>
      <w:pPr>
        <w:ind w:left="5705" w:hanging="255"/>
      </w:pPr>
      <w:rPr>
        <w:lang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9C"/>
    <w:rsid w:val="00027AF1"/>
    <w:rsid w:val="001C5C40"/>
    <w:rsid w:val="001D06D2"/>
    <w:rsid w:val="002268E2"/>
    <w:rsid w:val="00236082"/>
    <w:rsid w:val="00240D6E"/>
    <w:rsid w:val="003063E2"/>
    <w:rsid w:val="00333FA7"/>
    <w:rsid w:val="00382A82"/>
    <w:rsid w:val="00396FDE"/>
    <w:rsid w:val="003A10C4"/>
    <w:rsid w:val="003A260A"/>
    <w:rsid w:val="003C7CB4"/>
    <w:rsid w:val="003F2D9C"/>
    <w:rsid w:val="0044081A"/>
    <w:rsid w:val="004432B9"/>
    <w:rsid w:val="0045059D"/>
    <w:rsid w:val="00482852"/>
    <w:rsid w:val="004B052C"/>
    <w:rsid w:val="004F187E"/>
    <w:rsid w:val="00537B75"/>
    <w:rsid w:val="0054717B"/>
    <w:rsid w:val="00574A2B"/>
    <w:rsid w:val="005A77A9"/>
    <w:rsid w:val="006207AE"/>
    <w:rsid w:val="00762EF8"/>
    <w:rsid w:val="00771FEC"/>
    <w:rsid w:val="00772C7F"/>
    <w:rsid w:val="0079225F"/>
    <w:rsid w:val="007A432E"/>
    <w:rsid w:val="00885FBA"/>
    <w:rsid w:val="00921FC6"/>
    <w:rsid w:val="00984A2B"/>
    <w:rsid w:val="009C7158"/>
    <w:rsid w:val="009D0CB0"/>
    <w:rsid w:val="00A1079D"/>
    <w:rsid w:val="00A269BF"/>
    <w:rsid w:val="00AC614B"/>
    <w:rsid w:val="00BC3916"/>
    <w:rsid w:val="00BD14EC"/>
    <w:rsid w:val="00C00A90"/>
    <w:rsid w:val="00C5476A"/>
    <w:rsid w:val="00C94957"/>
    <w:rsid w:val="00CC5CC5"/>
    <w:rsid w:val="00CE0ACC"/>
    <w:rsid w:val="00D05E0D"/>
    <w:rsid w:val="00D463F4"/>
    <w:rsid w:val="00DD112D"/>
    <w:rsid w:val="00DD6F1B"/>
    <w:rsid w:val="00E60CDE"/>
    <w:rsid w:val="00F0597B"/>
    <w:rsid w:val="00F97C23"/>
    <w:rsid w:val="00FB76A2"/>
    <w:rsid w:val="282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table" w:styleId="TableGrid">
    <w:name w:val="Table Grid"/>
    <w:basedOn w:val="TableNormal"/>
    <w:rPr>
      <w:rFonts w:eastAsia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ListParagraphChar">
    <w:name w:val="List Paragraph Char"/>
    <w:link w:val="ListParagraph"/>
    <w:uiPriority w:val="34"/>
    <w:locked/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basedOn w:val="DefaultParagraphFont"/>
    <w:rPr>
      <w:rFonts w:ascii="SymbolMT" w:hAnsi="SymbolMT" w:hint="default"/>
      <w:color w:val="242021"/>
      <w:sz w:val="26"/>
      <w:szCs w:val="26"/>
    </w:rPr>
  </w:style>
  <w:style w:type="character" w:customStyle="1" w:styleId="fontstyle31">
    <w:name w:val="fontstyle31"/>
    <w:basedOn w:val="DefaultParagraphFont"/>
    <w:qFormat/>
    <w:rPr>
      <w:rFonts w:ascii="MyriadPro-Cond" w:hAnsi="MyriadPro-Cond" w:hint="default"/>
      <w:color w:val="242021"/>
      <w:sz w:val="24"/>
      <w:szCs w:val="24"/>
    </w:rPr>
  </w:style>
  <w:style w:type="table" w:customStyle="1" w:styleId="Style25">
    <w:name w:val="_Style 25"/>
    <w:basedOn w:val="TableNormal"/>
    <w:qFormat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0A9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00A90"/>
    <w:rPr>
      <w:rFonts w:eastAsia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table" w:styleId="TableGrid">
    <w:name w:val="Table Grid"/>
    <w:basedOn w:val="TableNormal"/>
    <w:rPr>
      <w:rFonts w:eastAsia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ListParagraphChar">
    <w:name w:val="List Paragraph Char"/>
    <w:link w:val="ListParagraph"/>
    <w:uiPriority w:val="34"/>
    <w:locked/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basedOn w:val="DefaultParagraphFont"/>
    <w:rPr>
      <w:rFonts w:ascii="SymbolMT" w:hAnsi="SymbolMT" w:hint="default"/>
      <w:color w:val="242021"/>
      <w:sz w:val="26"/>
      <w:szCs w:val="26"/>
    </w:rPr>
  </w:style>
  <w:style w:type="character" w:customStyle="1" w:styleId="fontstyle31">
    <w:name w:val="fontstyle31"/>
    <w:basedOn w:val="DefaultParagraphFont"/>
    <w:qFormat/>
    <w:rPr>
      <w:rFonts w:ascii="MyriadPro-Cond" w:hAnsi="MyriadPro-Cond" w:hint="default"/>
      <w:color w:val="242021"/>
      <w:sz w:val="24"/>
      <w:szCs w:val="24"/>
    </w:rPr>
  </w:style>
  <w:style w:type="table" w:customStyle="1" w:styleId="Style25">
    <w:name w:val="_Style 25"/>
    <w:basedOn w:val="TableNormal"/>
    <w:qFormat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0A9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00A90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36</cp:revision>
  <dcterms:created xsi:type="dcterms:W3CDTF">2025-01-21T02:45:00Z</dcterms:created>
  <dcterms:modified xsi:type="dcterms:W3CDTF">2026-01-18T15:18:00Z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D11A0741D6624A03B67D170FDC882E0B_12</vt:lpwstr>
  </property>
</Properties>
</file>