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6C8E7" w14:textId="77777777" w:rsidR="00B846D9" w:rsidRDefault="00B846D9">
      <w:pPr>
        <w:widowControl w:val="0"/>
        <w:pBdr>
          <w:top w:val="nil"/>
          <w:left w:val="nil"/>
          <w:bottom w:val="nil"/>
          <w:right w:val="nil"/>
          <w:between w:val="nil"/>
        </w:pBdr>
        <w:spacing w:after="0" w:line="276" w:lineRule="auto"/>
      </w:pPr>
    </w:p>
    <w:p w14:paraId="64D5EFCD" w14:textId="77777777" w:rsidR="00B846D9" w:rsidRDefault="009D785C">
      <w:pPr>
        <w:spacing w:after="0" w:line="288"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CHUYÊN ĐỀ 2: TRẢI NGHIỆM THỰC HÀNH HÓA HỌC VÔ CƠ</w:t>
      </w:r>
    </w:p>
    <w:p w14:paraId="7E5D79EA" w14:textId="77777777" w:rsidR="00B846D9" w:rsidRDefault="009D785C">
      <w:pPr>
        <w:spacing w:after="0" w:line="288"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BÀI 4: TÁI CHẾ KIM LOẠI</w:t>
      </w:r>
    </w:p>
    <w:p w14:paraId="65BFAF8A" w14:textId="77777777" w:rsidR="00B846D9" w:rsidRDefault="009D785C">
      <w:pPr>
        <w:spacing w:after="0" w:line="288"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I. Mục tiêu</w:t>
      </w:r>
    </w:p>
    <w:p w14:paraId="05BE2EE8" w14:textId="77777777" w:rsidR="00B846D9" w:rsidRDefault="009D785C">
      <w:pPr>
        <w:spacing w:after="0" w:line="288"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1. Kiến thức</w:t>
      </w:r>
    </w:p>
    <w:p w14:paraId="6C1A31BA" w14:textId="77777777" w:rsidR="00B846D9" w:rsidRDefault="009D785C">
      <w:pPr>
        <w:widowControl w:val="0"/>
        <w:pBdr>
          <w:top w:val="nil"/>
          <w:left w:val="nil"/>
          <w:bottom w:val="nil"/>
          <w:right w:val="nil"/>
          <w:between w:val="nil"/>
        </w:pBdr>
        <w:spacing w:after="0" w:line="240" w:lineRule="auto"/>
        <w:ind w:firstLine="300"/>
        <w:jc w:val="both"/>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 Trình bày được ý nghĩa của quá trình tái chế kim loại nói chung.</w:t>
      </w:r>
    </w:p>
    <w:p w14:paraId="43F2964B" w14:textId="77777777" w:rsidR="00B846D9" w:rsidRDefault="009D785C">
      <w:pPr>
        <w:widowControl w:val="0"/>
        <w:numPr>
          <w:ilvl w:val="0"/>
          <w:numId w:val="3"/>
        </w:numPr>
        <w:pBdr>
          <w:top w:val="nil"/>
          <w:left w:val="nil"/>
          <w:bottom w:val="nil"/>
          <w:right w:val="nil"/>
          <w:between w:val="nil"/>
        </w:pBdr>
        <w:tabs>
          <w:tab w:val="left" w:pos="606"/>
        </w:tabs>
        <w:spacing w:after="0" w:line="240" w:lineRule="auto"/>
        <w:ind w:left="520" w:hanging="220"/>
        <w:jc w:val="both"/>
        <w:rPr>
          <w:rFonts w:ascii="Times New Roman" w:eastAsia="Times New Roman" w:hAnsi="Times New Roman" w:cs="Times New Roman"/>
          <w:color w:val="231F20"/>
          <w:sz w:val="26"/>
          <w:szCs w:val="26"/>
        </w:rPr>
      </w:pPr>
      <w:bookmarkStart w:id="0" w:name="bookmark=id.gjdgxs" w:colFirst="0" w:colLast="0"/>
      <w:bookmarkEnd w:id="0"/>
      <w:r>
        <w:rPr>
          <w:rFonts w:ascii="Times New Roman" w:eastAsia="Times New Roman" w:hAnsi="Times New Roman" w:cs="Times New Roman"/>
          <w:color w:val="231F20"/>
          <w:sz w:val="26"/>
          <w:szCs w:val="26"/>
        </w:rPr>
        <w:t>Trình bày được quy trình tái chế kim loại (nhôm, sắt, đồng,...) của các nước tiên tiến và của Việt Nam.</w:t>
      </w:r>
    </w:p>
    <w:p w14:paraId="4C7CA079" w14:textId="77777777" w:rsidR="00B846D9" w:rsidRDefault="009D785C">
      <w:pPr>
        <w:widowControl w:val="0"/>
        <w:numPr>
          <w:ilvl w:val="0"/>
          <w:numId w:val="3"/>
        </w:numPr>
        <w:pBdr>
          <w:top w:val="nil"/>
          <w:left w:val="nil"/>
          <w:bottom w:val="nil"/>
          <w:right w:val="nil"/>
          <w:between w:val="nil"/>
        </w:pBdr>
        <w:tabs>
          <w:tab w:val="left" w:pos="606"/>
        </w:tabs>
        <w:spacing w:after="0" w:line="240" w:lineRule="auto"/>
        <w:ind w:left="520" w:hanging="220"/>
        <w:jc w:val="both"/>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Trình bày tác động đến môi trường của quy trình tái chế kim loại thủ công.</w:t>
      </w:r>
    </w:p>
    <w:p w14:paraId="64252B01" w14:textId="77777777" w:rsidR="00B846D9" w:rsidRDefault="009D785C">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2. Năng lự</w:t>
      </w:r>
      <w:r>
        <w:rPr>
          <w:rFonts w:ascii="Times New Roman" w:eastAsia="Times New Roman" w:hAnsi="Times New Roman" w:cs="Times New Roman"/>
          <w:b/>
          <w:sz w:val="26"/>
          <w:szCs w:val="26"/>
        </w:rPr>
        <w:t>c:</w:t>
      </w:r>
    </w:p>
    <w:p w14:paraId="00EFB888" w14:textId="77777777" w:rsidR="00B846D9" w:rsidRDefault="009D785C">
      <w:pPr>
        <w:tabs>
          <w:tab w:val="left" w:pos="142"/>
        </w:tabs>
        <w:spacing w:after="0" w:line="288"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2.1. Năng lực chung:</w:t>
      </w:r>
      <w:r>
        <w:rPr>
          <w:rFonts w:ascii="Times New Roman" w:eastAsia="Times New Roman" w:hAnsi="Times New Roman" w:cs="Times New Roman"/>
          <w:color w:val="000000"/>
          <w:sz w:val="26"/>
          <w:szCs w:val="26"/>
        </w:rPr>
        <w:t xml:space="preserve"> </w:t>
      </w:r>
    </w:p>
    <w:p w14:paraId="0786F3DB" w14:textId="77777777" w:rsidR="00B846D9" w:rsidRDefault="009D785C">
      <w:pPr>
        <w:spacing w:after="0"/>
        <w:ind w:firstLine="426"/>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Năng lực tự chủ và tự học: Kĩ năng làm việc với SGK, tóm tắt nội dung trọng tâm của bài học</w:t>
      </w:r>
    </w:p>
    <w:p w14:paraId="5F45BFBF" w14:textId="77777777" w:rsidR="00B846D9" w:rsidRDefault="009D785C">
      <w:pPr>
        <w:spacing w:after="0"/>
        <w:ind w:firstLine="426"/>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Năng lực giao tiếp và hợp tác: Làm việc nhóm, biết phân chia nội dung làm việc, biết phối hợp trong quá trình làm việc nhóm.</w:t>
      </w:r>
    </w:p>
    <w:p w14:paraId="11D9E7A8" w14:textId="77777777" w:rsidR="00B846D9" w:rsidRDefault="009D785C">
      <w:pPr>
        <w:spacing w:after="0"/>
        <w:ind w:firstLine="426"/>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Năng lực giải quyết vấn đề và sáng tạo: Giải thích được các vấn đề thực tế liên quan đến nội dung kiến thức bài học. </w:t>
      </w:r>
    </w:p>
    <w:p w14:paraId="6F98CAFB" w14:textId="77777777" w:rsidR="00B846D9" w:rsidRDefault="009D785C">
      <w:pPr>
        <w:spacing w:after="0" w:line="288" w:lineRule="auto"/>
        <w:jc w:val="both"/>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2.2.</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b/>
          <w:color w:val="000000"/>
          <w:sz w:val="26"/>
          <w:szCs w:val="26"/>
        </w:rPr>
        <w:t xml:space="preserve">Năng lực hóa học: </w:t>
      </w:r>
    </w:p>
    <w:p w14:paraId="53AFECCE" w14:textId="77777777" w:rsidR="00B846D9" w:rsidRDefault="009D785C">
      <w:pPr>
        <w:spacing w:after="0" w:line="288" w:lineRule="auto"/>
        <w:ind w:firstLine="426"/>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a. Nhận thức hoá học: Học sinh đạt được các yêu cầu sau</w:t>
      </w:r>
    </w:p>
    <w:p w14:paraId="1F1C6AC9" w14:textId="77777777" w:rsidR="00B846D9" w:rsidRDefault="009D785C">
      <w:pPr>
        <w:widowControl w:val="0"/>
        <w:pBdr>
          <w:top w:val="nil"/>
          <w:left w:val="nil"/>
          <w:bottom w:val="nil"/>
          <w:right w:val="nil"/>
          <w:between w:val="nil"/>
        </w:pBdr>
        <w:spacing w:after="40" w:line="305" w:lineRule="auto"/>
        <w:ind w:firstLine="300"/>
        <w:jc w:val="both"/>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 Trình bày được ý nghĩa của quá trình tái chế kim loại nói chung.</w:t>
      </w:r>
    </w:p>
    <w:p w14:paraId="20397398" w14:textId="77777777" w:rsidR="00B846D9" w:rsidRDefault="009D785C">
      <w:pPr>
        <w:widowControl w:val="0"/>
        <w:numPr>
          <w:ilvl w:val="0"/>
          <w:numId w:val="3"/>
        </w:numPr>
        <w:pBdr>
          <w:top w:val="nil"/>
          <w:left w:val="nil"/>
          <w:bottom w:val="nil"/>
          <w:right w:val="nil"/>
          <w:between w:val="nil"/>
        </w:pBdr>
        <w:tabs>
          <w:tab w:val="left" w:pos="606"/>
        </w:tabs>
        <w:spacing w:after="100" w:line="305" w:lineRule="auto"/>
        <w:ind w:left="520" w:hanging="220"/>
        <w:jc w:val="both"/>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Trình bày được quy trình tái chế kim loại (nhôm, sắt, đồng,...) của các nước tiên tiến và của Việt Nam.</w:t>
      </w:r>
    </w:p>
    <w:p w14:paraId="57144823" w14:textId="77777777" w:rsidR="00B846D9" w:rsidRDefault="009D785C">
      <w:pPr>
        <w:widowControl w:val="0"/>
        <w:numPr>
          <w:ilvl w:val="0"/>
          <w:numId w:val="3"/>
        </w:numPr>
        <w:pBdr>
          <w:top w:val="nil"/>
          <w:left w:val="nil"/>
          <w:bottom w:val="nil"/>
          <w:right w:val="nil"/>
          <w:between w:val="nil"/>
        </w:pBdr>
        <w:tabs>
          <w:tab w:val="left" w:pos="606"/>
        </w:tabs>
        <w:spacing w:after="100" w:line="305" w:lineRule="auto"/>
        <w:ind w:left="520" w:hanging="220"/>
        <w:jc w:val="both"/>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Trình bày tác động đến môi trường của quy trình tái chế kim loại thủ công.</w:t>
      </w:r>
    </w:p>
    <w:p w14:paraId="40205037" w14:textId="77777777" w:rsidR="00B846D9" w:rsidRDefault="009D785C">
      <w:pPr>
        <w:spacing w:after="0" w:line="288" w:lineRule="auto"/>
        <w:ind w:firstLine="42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Tìm hiể</w:t>
      </w:r>
      <w:r>
        <w:rPr>
          <w:rFonts w:ascii="Times New Roman" w:eastAsia="Times New Roman" w:hAnsi="Times New Roman" w:cs="Times New Roman"/>
          <w:sz w:val="26"/>
          <w:szCs w:val="26"/>
        </w:rPr>
        <w:t>u tự nhiên dưới góc độ hóa học được thực hiện thông qua các hoạt động thảo luận tìm hiểu về quy trình tái chế kim loại và tác động của quy trình tái chế kim loại thủ công đến môi trường.</w:t>
      </w:r>
    </w:p>
    <w:p w14:paraId="32B21E3B" w14:textId="24AF0C8D" w:rsidR="00B846D9" w:rsidRDefault="009D785C">
      <w:pPr>
        <w:spacing w:after="0" w:line="288" w:lineRule="auto"/>
        <w:ind w:firstLine="426"/>
        <w:jc w:val="both"/>
        <w:rPr>
          <w:rFonts w:ascii="Times New Roman" w:eastAsia="Times New Roman" w:hAnsi="Times New Roman" w:cs="Times New Roman"/>
          <w:color w:val="000000"/>
          <w:sz w:val="26"/>
          <w:szCs w:val="26"/>
        </w:rPr>
      </w:pPr>
      <w:bookmarkStart w:id="1" w:name="_heading=h.30j0zll" w:colFirst="0" w:colLast="0"/>
      <w:bookmarkEnd w:id="1"/>
      <w:r>
        <w:rPr>
          <w:rFonts w:ascii="Times New Roman" w:eastAsia="Times New Roman" w:hAnsi="Times New Roman" w:cs="Times New Roman"/>
          <w:color w:val="000000"/>
          <w:sz w:val="26"/>
          <w:szCs w:val="26"/>
        </w:rPr>
        <w:t xml:space="preserve">c. Vận dụng kiến thức, kĩ năng đã học để giải thích được các vấn đề </w:t>
      </w:r>
      <w:r>
        <w:rPr>
          <w:rFonts w:ascii="Times New Roman" w:eastAsia="Times New Roman" w:hAnsi="Times New Roman" w:cs="Times New Roman"/>
          <w:color w:val="000000"/>
          <w:sz w:val="26"/>
          <w:szCs w:val="26"/>
        </w:rPr>
        <w:t>thực tiễn liên quan đến ô nhiễm môi trường do quy trình tái chế kim loại thủ công ở các làng nghề.</w:t>
      </w:r>
    </w:p>
    <w:p w14:paraId="6A8152DD" w14:textId="6F3451C2" w:rsidR="009D785C" w:rsidRPr="009D785C" w:rsidRDefault="009D785C" w:rsidP="009D785C">
      <w:pPr>
        <w:spacing w:after="0" w:line="288" w:lineRule="auto"/>
        <w:jc w:val="both"/>
        <w:rPr>
          <w:rFonts w:ascii="Times New Roman" w:eastAsia="Times New Roman" w:hAnsi="Times New Roman" w:cs="Times New Roman"/>
          <w:b/>
          <w:bCs/>
          <w:color w:val="000000"/>
          <w:sz w:val="26"/>
          <w:szCs w:val="26"/>
          <w:lang w:val="vi-VN"/>
        </w:rPr>
      </w:pPr>
      <w:r w:rsidRPr="009D785C">
        <w:rPr>
          <w:rFonts w:ascii="Times New Roman" w:eastAsia="Times New Roman" w:hAnsi="Times New Roman" w:cs="Times New Roman"/>
          <w:b/>
          <w:bCs/>
          <w:color w:val="000000"/>
          <w:sz w:val="26"/>
          <w:szCs w:val="26"/>
        </w:rPr>
        <w:t>2</w:t>
      </w:r>
      <w:r w:rsidRPr="009D785C">
        <w:rPr>
          <w:rFonts w:ascii="Times New Roman" w:eastAsia="Times New Roman" w:hAnsi="Times New Roman" w:cs="Times New Roman"/>
          <w:b/>
          <w:bCs/>
          <w:color w:val="000000"/>
          <w:sz w:val="26"/>
          <w:szCs w:val="26"/>
          <w:lang w:val="vi-VN"/>
        </w:rPr>
        <w:t>.3. Năng lực số</w:t>
      </w:r>
    </w:p>
    <w:p w14:paraId="1704A7A6" w14:textId="77777777" w:rsidR="009D785C" w:rsidRPr="009D785C" w:rsidRDefault="009D785C" w:rsidP="009D785C">
      <w:pPr>
        <w:spacing w:after="0"/>
        <w:ind w:left="426"/>
        <w:rPr>
          <w:rFonts w:ascii="Times New Roman" w:hAnsi="Times New Roman" w:cs="Times New Roman"/>
          <w:b/>
          <w:color w:val="FF0000"/>
          <w:sz w:val="26"/>
          <w:szCs w:val="26"/>
          <w:lang w:val="vi-VN"/>
        </w:rPr>
      </w:pPr>
      <w:r w:rsidRPr="009D785C">
        <w:rPr>
          <w:rFonts w:ascii="Times New Roman" w:hAnsi="Times New Roman" w:cs="Times New Roman"/>
          <w:b/>
          <w:color w:val="FF0000"/>
          <w:sz w:val="26"/>
          <w:szCs w:val="26"/>
          <w:lang w:val="vi-VN"/>
        </w:rPr>
        <w:t>1.1.NC1a</w:t>
      </w:r>
    </w:p>
    <w:p w14:paraId="28A03FE8" w14:textId="77777777" w:rsidR="009D785C" w:rsidRPr="009D785C" w:rsidRDefault="009D785C" w:rsidP="009D785C">
      <w:pPr>
        <w:spacing w:after="0"/>
        <w:ind w:left="426"/>
        <w:rPr>
          <w:rFonts w:ascii="Times New Roman" w:hAnsi="Times New Roman" w:cs="Times New Roman"/>
          <w:b/>
          <w:color w:val="FF0000"/>
          <w:sz w:val="26"/>
          <w:szCs w:val="26"/>
          <w:lang w:val="vi-VN"/>
        </w:rPr>
      </w:pPr>
      <w:r w:rsidRPr="009D785C">
        <w:rPr>
          <w:rFonts w:ascii="Times New Roman" w:hAnsi="Times New Roman" w:cs="Times New Roman"/>
          <w:b/>
          <w:color w:val="FF0000"/>
          <w:sz w:val="26"/>
          <w:szCs w:val="26"/>
          <w:lang w:val="vi-VN"/>
        </w:rPr>
        <w:t>1.1.NC1b</w:t>
      </w:r>
    </w:p>
    <w:p w14:paraId="45317FE7" w14:textId="26C06E64" w:rsidR="009D785C" w:rsidRPr="009D785C" w:rsidRDefault="009D785C" w:rsidP="009D785C">
      <w:pPr>
        <w:spacing w:after="0" w:line="288" w:lineRule="auto"/>
        <w:ind w:left="426"/>
        <w:jc w:val="both"/>
        <w:rPr>
          <w:rFonts w:ascii="Times New Roman" w:eastAsia="Times New Roman" w:hAnsi="Times New Roman" w:cs="Times New Roman"/>
          <w:b/>
          <w:color w:val="FF0000"/>
          <w:sz w:val="26"/>
          <w:szCs w:val="26"/>
          <w:lang w:val="vi-VN"/>
        </w:rPr>
      </w:pPr>
      <w:r w:rsidRPr="009D785C">
        <w:rPr>
          <w:rFonts w:ascii="Times New Roman" w:hAnsi="Times New Roman" w:cs="Times New Roman"/>
          <w:b/>
          <w:color w:val="FF0000"/>
          <w:sz w:val="26"/>
          <w:szCs w:val="26"/>
          <w:lang w:val="vi-VN"/>
        </w:rPr>
        <w:t>5.1.NC1a</w:t>
      </w:r>
    </w:p>
    <w:p w14:paraId="763E8583" w14:textId="77777777" w:rsidR="00B846D9" w:rsidRDefault="009D785C">
      <w:pPr>
        <w:tabs>
          <w:tab w:val="left" w:pos="7169"/>
        </w:tabs>
        <w:spacing w:after="0" w:line="288"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3. Phẩm chất </w:t>
      </w:r>
    </w:p>
    <w:p w14:paraId="5794E8C0" w14:textId="77777777" w:rsidR="00B846D9" w:rsidRDefault="009D785C">
      <w:pPr>
        <w:widowControl w:val="0"/>
        <w:numPr>
          <w:ilvl w:val="0"/>
          <w:numId w:val="3"/>
        </w:numPr>
        <w:pBdr>
          <w:top w:val="nil"/>
          <w:left w:val="nil"/>
          <w:bottom w:val="nil"/>
          <w:right w:val="nil"/>
          <w:between w:val="nil"/>
        </w:pBdr>
        <w:tabs>
          <w:tab w:val="left" w:pos="606"/>
        </w:tabs>
        <w:spacing w:after="40" w:line="305" w:lineRule="auto"/>
        <w:ind w:left="520" w:hanging="220"/>
        <w:jc w:val="both"/>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Có ý thức bảo tồn nguồn quặng kim loại và phát triển bền vững, phát triển kinh tế đi đôi với bảo vệ môi trường.</w:t>
      </w:r>
    </w:p>
    <w:p w14:paraId="06B1F8D4" w14:textId="77777777" w:rsidR="00B846D9" w:rsidRDefault="009D785C">
      <w:pPr>
        <w:widowControl w:val="0"/>
        <w:numPr>
          <w:ilvl w:val="0"/>
          <w:numId w:val="3"/>
        </w:numPr>
        <w:pBdr>
          <w:top w:val="nil"/>
          <w:left w:val="nil"/>
          <w:bottom w:val="nil"/>
          <w:right w:val="nil"/>
          <w:between w:val="nil"/>
        </w:pBdr>
        <w:tabs>
          <w:tab w:val="left" w:pos="606"/>
          <w:tab w:val="left" w:pos="7169"/>
        </w:tabs>
        <w:spacing w:after="0" w:line="288" w:lineRule="auto"/>
        <w:ind w:left="520" w:hanging="220"/>
        <w:jc w:val="both"/>
        <w:rPr>
          <w:rFonts w:ascii="Times New Roman" w:eastAsia="Times New Roman" w:hAnsi="Times New Roman" w:cs="Times New Roman"/>
          <w:b/>
          <w:color w:val="231F20"/>
          <w:sz w:val="26"/>
          <w:szCs w:val="26"/>
        </w:rPr>
      </w:pPr>
      <w:bookmarkStart w:id="2" w:name="bookmark=id.1fob9te" w:colFirst="0" w:colLast="0"/>
      <w:bookmarkEnd w:id="2"/>
      <w:r>
        <w:rPr>
          <w:rFonts w:ascii="Times New Roman" w:eastAsia="Times New Roman" w:hAnsi="Times New Roman" w:cs="Times New Roman"/>
          <w:color w:val="231F20"/>
          <w:sz w:val="26"/>
          <w:szCs w:val="26"/>
        </w:rPr>
        <w:t>Có ý thức sử dụng hợp lí các nguyên vật liệu, đồ vật bằng kim loại; thu gom, phân loại để tái chế.</w:t>
      </w:r>
    </w:p>
    <w:p w14:paraId="74A37FC8" w14:textId="77777777" w:rsidR="00B846D9" w:rsidRDefault="009D785C">
      <w:pPr>
        <w:pBdr>
          <w:top w:val="nil"/>
          <w:left w:val="nil"/>
          <w:bottom w:val="nil"/>
          <w:right w:val="nil"/>
          <w:between w:val="nil"/>
        </w:pBdr>
        <w:spacing w:after="0" w:line="288"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II. Thiết bị dạy học và học liệu</w:t>
      </w:r>
    </w:p>
    <w:p w14:paraId="3F6A0049" w14:textId="77777777" w:rsidR="00B846D9" w:rsidRDefault="009D785C">
      <w:pPr>
        <w:pBdr>
          <w:top w:val="nil"/>
          <w:left w:val="nil"/>
          <w:bottom w:val="nil"/>
          <w:right w:val="nil"/>
          <w:between w:val="nil"/>
        </w:pBdr>
        <w:spacing w:after="0" w:line="288" w:lineRule="auto"/>
        <w:ind w:firstLine="54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-Phiếu bài tập.</w:t>
      </w:r>
    </w:p>
    <w:p w14:paraId="6099C842" w14:textId="77777777" w:rsidR="00B846D9" w:rsidRDefault="009D785C">
      <w:pPr>
        <w:widowControl w:val="0"/>
        <w:numPr>
          <w:ilvl w:val="0"/>
          <w:numId w:val="3"/>
        </w:numPr>
        <w:pBdr>
          <w:top w:val="nil"/>
          <w:left w:val="nil"/>
          <w:bottom w:val="nil"/>
          <w:right w:val="nil"/>
          <w:between w:val="nil"/>
        </w:pBdr>
        <w:tabs>
          <w:tab w:val="left" w:pos="606"/>
        </w:tabs>
        <w:spacing w:after="40" w:line="305" w:lineRule="auto"/>
        <w:ind w:firstLine="300"/>
        <w:jc w:val="both"/>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Hình ảnh, sơ đồ công nghệ về các giai đoạn của quá trình tái chế kim loại.</w:t>
      </w:r>
    </w:p>
    <w:p w14:paraId="06A480B8" w14:textId="77777777" w:rsidR="00B846D9" w:rsidRDefault="009D785C">
      <w:pPr>
        <w:widowControl w:val="0"/>
        <w:numPr>
          <w:ilvl w:val="0"/>
          <w:numId w:val="3"/>
        </w:numPr>
        <w:pBdr>
          <w:top w:val="nil"/>
          <w:left w:val="nil"/>
          <w:bottom w:val="nil"/>
          <w:right w:val="nil"/>
          <w:between w:val="nil"/>
        </w:pBdr>
        <w:tabs>
          <w:tab w:val="left" w:pos="606"/>
        </w:tabs>
        <w:spacing w:after="240" w:line="305" w:lineRule="auto"/>
        <w:ind w:firstLine="300"/>
        <w:jc w:val="both"/>
        <w:rPr>
          <w:rFonts w:ascii="Times New Roman" w:eastAsia="Times New Roman" w:hAnsi="Times New Roman" w:cs="Times New Roman"/>
          <w:color w:val="231F20"/>
          <w:sz w:val="26"/>
          <w:szCs w:val="26"/>
        </w:rPr>
      </w:pPr>
      <w:bookmarkStart w:id="3" w:name="bookmark=id.3znysh7" w:colFirst="0" w:colLast="0"/>
      <w:bookmarkEnd w:id="3"/>
      <w:r>
        <w:rPr>
          <w:rFonts w:ascii="Times New Roman" w:eastAsia="Times New Roman" w:hAnsi="Times New Roman" w:cs="Times New Roman"/>
          <w:color w:val="231F20"/>
          <w:sz w:val="26"/>
          <w:szCs w:val="26"/>
        </w:rPr>
        <w:lastRenderedPageBreak/>
        <w:t>Video quá trình tái chế trên thế giới và Việt Nam.</w:t>
      </w:r>
    </w:p>
    <w:p w14:paraId="6FEAC62B" w14:textId="77777777" w:rsidR="00B846D9" w:rsidRDefault="009D785C">
      <w:pPr>
        <w:pBdr>
          <w:top w:val="nil"/>
          <w:left w:val="nil"/>
          <w:bottom w:val="nil"/>
          <w:right w:val="nil"/>
          <w:between w:val="nil"/>
        </w:pBdr>
        <w:spacing w:after="0" w:line="288"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III. Tiến trình dạy học</w:t>
      </w:r>
    </w:p>
    <w:p w14:paraId="1CC149B9" w14:textId="77777777" w:rsidR="00B846D9" w:rsidRDefault="009D785C">
      <w:pPr>
        <w:pBdr>
          <w:top w:val="nil"/>
          <w:left w:val="nil"/>
          <w:bottom w:val="nil"/>
          <w:right w:val="nil"/>
          <w:between w:val="nil"/>
        </w:pBdr>
        <w:spacing w:after="0" w:line="288"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1. Hoạt động 1: Khởi động</w:t>
      </w:r>
    </w:p>
    <w:p w14:paraId="3E35F97A" w14:textId="77777777" w:rsidR="00B846D9" w:rsidRDefault="009D785C">
      <w:pPr>
        <w:pBdr>
          <w:top w:val="nil"/>
          <w:left w:val="nil"/>
          <w:bottom w:val="nil"/>
          <w:right w:val="nil"/>
          <w:between w:val="nil"/>
        </w:pBdr>
        <w:spacing w:after="0" w:line="288" w:lineRule="auto"/>
        <w:jc w:val="both"/>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   a) Mục tiêu: </w:t>
      </w:r>
    </w:p>
    <w:p w14:paraId="37B08ACC" w14:textId="77777777" w:rsidR="00B846D9" w:rsidRDefault="009D785C">
      <w:pPr>
        <w:widowControl w:val="0"/>
        <w:numPr>
          <w:ilvl w:val="0"/>
          <w:numId w:val="3"/>
        </w:numPr>
        <w:pBdr>
          <w:top w:val="nil"/>
          <w:left w:val="nil"/>
          <w:bottom w:val="nil"/>
          <w:right w:val="nil"/>
          <w:between w:val="nil"/>
        </w:pBdr>
        <w:tabs>
          <w:tab w:val="left" w:pos="606"/>
        </w:tabs>
        <w:spacing w:after="40" w:line="305" w:lineRule="auto"/>
        <w:ind w:left="520" w:hanging="220"/>
        <w:jc w:val="both"/>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Huy động được vốn hiểu biết, kĩ năng có sẵn của HS về đại cương kim loại, thành phần hợp kim, ý nghĩa của tái chế kim loại để chuẩn bị cho học bài mới; HS cảm thấy vấn đề sắp học rất gần gũi với mình.</w:t>
      </w:r>
    </w:p>
    <w:p w14:paraId="0AC986E9" w14:textId="77777777" w:rsidR="00B846D9" w:rsidRDefault="009D785C">
      <w:pPr>
        <w:widowControl w:val="0"/>
        <w:numPr>
          <w:ilvl w:val="0"/>
          <w:numId w:val="3"/>
        </w:numPr>
        <w:pBdr>
          <w:top w:val="nil"/>
          <w:left w:val="nil"/>
          <w:bottom w:val="nil"/>
          <w:right w:val="nil"/>
          <w:between w:val="nil"/>
        </w:pBdr>
        <w:tabs>
          <w:tab w:val="left" w:pos="606"/>
        </w:tabs>
        <w:spacing w:after="40" w:line="305" w:lineRule="auto"/>
        <w:ind w:left="520" w:hanging="220"/>
        <w:jc w:val="both"/>
        <w:rPr>
          <w:rFonts w:ascii="Times New Roman" w:eastAsia="Times New Roman" w:hAnsi="Times New Roman" w:cs="Times New Roman"/>
          <w:color w:val="231F20"/>
          <w:sz w:val="26"/>
          <w:szCs w:val="26"/>
        </w:rPr>
      </w:pPr>
      <w:bookmarkStart w:id="4" w:name="bookmark=id.2et92p0" w:colFirst="0" w:colLast="0"/>
      <w:bookmarkEnd w:id="4"/>
      <w:r>
        <w:rPr>
          <w:rFonts w:ascii="Times New Roman" w:eastAsia="Times New Roman" w:hAnsi="Times New Roman" w:cs="Times New Roman"/>
          <w:color w:val="231F20"/>
          <w:sz w:val="26"/>
          <w:szCs w:val="26"/>
        </w:rPr>
        <w:t>Kích thích sự tò mò, khơi dậy hứng thú của HS về chủ đề</w:t>
      </w:r>
      <w:r>
        <w:rPr>
          <w:rFonts w:ascii="Times New Roman" w:eastAsia="Times New Roman" w:hAnsi="Times New Roman" w:cs="Times New Roman"/>
          <w:color w:val="231F20"/>
          <w:sz w:val="26"/>
          <w:szCs w:val="26"/>
        </w:rPr>
        <w:t xml:space="preserve"> sẽ học; tạo không khí lớp học sôi nổi, chờ đợi, thích thú.</w:t>
      </w:r>
    </w:p>
    <w:p w14:paraId="7049411A" w14:textId="77777777" w:rsidR="00B846D9" w:rsidRDefault="009D785C">
      <w:pPr>
        <w:widowControl w:val="0"/>
        <w:numPr>
          <w:ilvl w:val="0"/>
          <w:numId w:val="3"/>
        </w:numPr>
        <w:pBdr>
          <w:top w:val="nil"/>
          <w:left w:val="nil"/>
          <w:bottom w:val="nil"/>
          <w:right w:val="nil"/>
          <w:between w:val="nil"/>
        </w:pBdr>
        <w:tabs>
          <w:tab w:val="left" w:pos="606"/>
        </w:tabs>
        <w:spacing w:after="60" w:line="305" w:lineRule="auto"/>
        <w:ind w:left="520" w:hanging="220"/>
        <w:jc w:val="both"/>
        <w:rPr>
          <w:rFonts w:ascii="Times New Roman" w:eastAsia="Times New Roman" w:hAnsi="Times New Roman" w:cs="Times New Roman"/>
          <w:color w:val="231F20"/>
          <w:sz w:val="26"/>
          <w:szCs w:val="26"/>
        </w:rPr>
      </w:pPr>
      <w:bookmarkStart w:id="5" w:name="bookmark=id.tyjcwt" w:colFirst="0" w:colLast="0"/>
      <w:bookmarkEnd w:id="5"/>
      <w:r>
        <w:rPr>
          <w:rFonts w:ascii="Times New Roman" w:eastAsia="Times New Roman" w:hAnsi="Times New Roman" w:cs="Times New Roman"/>
          <w:color w:val="231F20"/>
          <w:sz w:val="26"/>
          <w:szCs w:val="26"/>
        </w:rPr>
        <w:t>HS trải nghiệm qua tình huống có vấn đề, trong đó chứa đựng những nội dung kiến thức, những kĩ năng để phát triển phẩm chất, năng lực mới.</w:t>
      </w:r>
    </w:p>
    <w:p w14:paraId="455385F2" w14:textId="77777777" w:rsidR="00B846D9" w:rsidRDefault="009D785C">
      <w:pPr>
        <w:pBdr>
          <w:top w:val="nil"/>
          <w:left w:val="nil"/>
          <w:bottom w:val="nil"/>
          <w:right w:val="nil"/>
          <w:between w:val="nil"/>
        </w:pBdr>
        <w:spacing w:after="0" w:line="288" w:lineRule="auto"/>
        <w:jc w:val="both"/>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   b) Nội dung: </w:t>
      </w:r>
    </w:p>
    <w:p w14:paraId="3046665D" w14:textId="77777777" w:rsidR="00B846D9" w:rsidRDefault="009D785C">
      <w:pPr>
        <w:widowControl w:val="0"/>
        <w:pBdr>
          <w:top w:val="nil"/>
          <w:left w:val="nil"/>
          <w:bottom w:val="nil"/>
          <w:right w:val="nil"/>
          <w:between w:val="nil"/>
        </w:pBdr>
        <w:spacing w:after="40" w:line="310" w:lineRule="auto"/>
        <w:ind w:left="28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GV tổ chức cho HS trả lời câu hỏi để tìm các từ hàng ngang, cuối cùng xác định từ chìa khoá.</w:t>
      </w:r>
    </w:p>
    <w:tbl>
      <w:tblPr>
        <w:tblStyle w:val="a0"/>
        <w:tblW w:w="7119" w:type="dxa"/>
        <w:jc w:val="center"/>
        <w:tblLayout w:type="fixed"/>
        <w:tblLook w:val="0400" w:firstRow="0" w:lastRow="0" w:firstColumn="0" w:lastColumn="0" w:noHBand="0" w:noVBand="1"/>
      </w:tblPr>
      <w:tblGrid>
        <w:gridCol w:w="389"/>
        <w:gridCol w:w="672"/>
        <w:gridCol w:w="672"/>
        <w:gridCol w:w="672"/>
        <w:gridCol w:w="672"/>
        <w:gridCol w:w="672"/>
        <w:gridCol w:w="672"/>
        <w:gridCol w:w="672"/>
        <w:gridCol w:w="672"/>
        <w:gridCol w:w="672"/>
        <w:gridCol w:w="682"/>
      </w:tblGrid>
      <w:tr w:rsidR="00B846D9" w14:paraId="0280CE7A" w14:textId="77777777">
        <w:trPr>
          <w:trHeight w:val="418"/>
          <w:jc w:val="center"/>
        </w:trPr>
        <w:tc>
          <w:tcPr>
            <w:tcW w:w="389" w:type="dxa"/>
            <w:shd w:val="clear" w:color="auto" w:fill="FFFFFF"/>
            <w:vAlign w:val="bottom"/>
          </w:tcPr>
          <w:p w14:paraId="17D1C246" w14:textId="77777777" w:rsidR="00B846D9" w:rsidRDefault="009D785C">
            <w:pPr>
              <w:widowControl w:val="0"/>
              <w:pBdr>
                <w:top w:val="nil"/>
                <w:left w:val="nil"/>
                <w:bottom w:val="nil"/>
                <w:right w:val="nil"/>
                <w:between w:val="nil"/>
              </w:pBdr>
              <w:spacing w:after="0" w:line="240" w:lineRule="auto"/>
              <w:jc w:val="both"/>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1</w:t>
            </w:r>
          </w:p>
        </w:tc>
        <w:tc>
          <w:tcPr>
            <w:tcW w:w="672" w:type="dxa"/>
            <w:tcBorders>
              <w:top w:val="single" w:sz="4" w:space="0" w:color="000000"/>
              <w:left w:val="single" w:sz="4" w:space="0" w:color="000000"/>
            </w:tcBorders>
            <w:shd w:val="clear" w:color="auto" w:fill="FFFFFF"/>
            <w:vAlign w:val="bottom"/>
          </w:tcPr>
          <w:p w14:paraId="6516ABA7"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Q</w:t>
            </w:r>
          </w:p>
        </w:tc>
        <w:tc>
          <w:tcPr>
            <w:tcW w:w="672" w:type="dxa"/>
            <w:tcBorders>
              <w:top w:val="single" w:sz="4" w:space="0" w:color="000000"/>
              <w:left w:val="single" w:sz="4" w:space="0" w:color="000000"/>
            </w:tcBorders>
            <w:shd w:val="clear" w:color="auto" w:fill="FFFFFF"/>
            <w:vAlign w:val="bottom"/>
          </w:tcPr>
          <w:p w14:paraId="31C416A9"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U</w:t>
            </w:r>
          </w:p>
        </w:tc>
        <w:tc>
          <w:tcPr>
            <w:tcW w:w="672" w:type="dxa"/>
            <w:tcBorders>
              <w:top w:val="single" w:sz="4" w:space="0" w:color="000000"/>
              <w:left w:val="single" w:sz="4" w:space="0" w:color="000000"/>
            </w:tcBorders>
            <w:shd w:val="clear" w:color="auto" w:fill="FFFFFF"/>
            <w:vAlign w:val="bottom"/>
          </w:tcPr>
          <w:p w14:paraId="4AA627F0"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I</w:t>
            </w:r>
          </w:p>
        </w:tc>
        <w:tc>
          <w:tcPr>
            <w:tcW w:w="672" w:type="dxa"/>
            <w:tcBorders>
              <w:top w:val="single" w:sz="4" w:space="0" w:color="000000"/>
              <w:left w:val="single" w:sz="4" w:space="0" w:color="000000"/>
            </w:tcBorders>
            <w:shd w:val="clear" w:color="auto" w:fill="FFFFFF"/>
            <w:vAlign w:val="bottom"/>
          </w:tcPr>
          <w:p w14:paraId="6356F428" w14:textId="77777777" w:rsidR="00B846D9" w:rsidRDefault="009D785C">
            <w:pPr>
              <w:widowControl w:val="0"/>
              <w:pBdr>
                <w:top w:val="nil"/>
                <w:left w:val="nil"/>
                <w:bottom w:val="nil"/>
                <w:right w:val="nil"/>
                <w:between w:val="nil"/>
              </w:pBdr>
              <w:spacing w:after="0" w:line="240" w:lineRule="auto"/>
              <w:ind w:firstLine="22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T</w:t>
            </w:r>
          </w:p>
        </w:tc>
        <w:tc>
          <w:tcPr>
            <w:tcW w:w="672" w:type="dxa"/>
            <w:tcBorders>
              <w:top w:val="single" w:sz="4" w:space="0" w:color="000000"/>
              <w:left w:val="single" w:sz="4" w:space="0" w:color="000000"/>
            </w:tcBorders>
            <w:shd w:val="clear" w:color="auto" w:fill="FFF0C7"/>
            <w:vAlign w:val="bottom"/>
          </w:tcPr>
          <w:p w14:paraId="19E197CC"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R</w:t>
            </w:r>
          </w:p>
        </w:tc>
        <w:tc>
          <w:tcPr>
            <w:tcW w:w="672" w:type="dxa"/>
            <w:tcBorders>
              <w:top w:val="single" w:sz="4" w:space="0" w:color="000000"/>
              <w:left w:val="single" w:sz="4" w:space="0" w:color="000000"/>
            </w:tcBorders>
            <w:shd w:val="clear" w:color="auto" w:fill="FFFFFF"/>
            <w:vAlign w:val="bottom"/>
          </w:tcPr>
          <w:p w14:paraId="7E892AD9"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I</w:t>
            </w:r>
          </w:p>
        </w:tc>
        <w:tc>
          <w:tcPr>
            <w:tcW w:w="672" w:type="dxa"/>
            <w:tcBorders>
              <w:top w:val="single" w:sz="4" w:space="0" w:color="000000"/>
              <w:left w:val="single" w:sz="4" w:space="0" w:color="000000"/>
            </w:tcBorders>
            <w:shd w:val="clear" w:color="auto" w:fill="FFFFFF"/>
            <w:vAlign w:val="bottom"/>
          </w:tcPr>
          <w:p w14:paraId="6F3DBA72"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N</w:t>
            </w:r>
          </w:p>
        </w:tc>
        <w:tc>
          <w:tcPr>
            <w:tcW w:w="672" w:type="dxa"/>
            <w:tcBorders>
              <w:top w:val="single" w:sz="4" w:space="0" w:color="000000"/>
              <w:left w:val="single" w:sz="4" w:space="0" w:color="000000"/>
            </w:tcBorders>
            <w:shd w:val="clear" w:color="auto" w:fill="FFFFFF"/>
            <w:vAlign w:val="bottom"/>
          </w:tcPr>
          <w:p w14:paraId="2E268BBF"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H</w:t>
            </w:r>
          </w:p>
        </w:tc>
        <w:tc>
          <w:tcPr>
            <w:tcW w:w="1354" w:type="dxa"/>
            <w:gridSpan w:val="2"/>
            <w:tcBorders>
              <w:left w:val="single" w:sz="4" w:space="0" w:color="000000"/>
            </w:tcBorders>
            <w:shd w:val="clear" w:color="auto" w:fill="FFFFFF"/>
          </w:tcPr>
          <w:p w14:paraId="17CBDA42" w14:textId="77777777" w:rsidR="00B846D9" w:rsidRDefault="00B846D9">
            <w:pPr>
              <w:rPr>
                <w:rFonts w:ascii="Times New Roman" w:eastAsia="Times New Roman" w:hAnsi="Times New Roman" w:cs="Times New Roman"/>
                <w:sz w:val="26"/>
                <w:szCs w:val="26"/>
              </w:rPr>
            </w:pPr>
          </w:p>
        </w:tc>
      </w:tr>
      <w:tr w:rsidR="00B846D9" w14:paraId="228622C1" w14:textId="77777777">
        <w:trPr>
          <w:trHeight w:val="408"/>
          <w:jc w:val="center"/>
        </w:trPr>
        <w:tc>
          <w:tcPr>
            <w:tcW w:w="389" w:type="dxa"/>
            <w:shd w:val="clear" w:color="auto" w:fill="FFFFFF"/>
            <w:vAlign w:val="center"/>
          </w:tcPr>
          <w:p w14:paraId="227DD026" w14:textId="77777777" w:rsidR="00B846D9" w:rsidRDefault="009D785C">
            <w:pPr>
              <w:widowControl w:val="0"/>
              <w:pBdr>
                <w:top w:val="nil"/>
                <w:left w:val="nil"/>
                <w:bottom w:val="nil"/>
                <w:right w:val="nil"/>
                <w:between w:val="nil"/>
              </w:pBdr>
              <w:spacing w:after="0" w:line="240" w:lineRule="auto"/>
              <w:jc w:val="both"/>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2</w:t>
            </w:r>
          </w:p>
        </w:tc>
        <w:tc>
          <w:tcPr>
            <w:tcW w:w="672" w:type="dxa"/>
            <w:tcBorders>
              <w:top w:val="single" w:sz="4" w:space="0" w:color="000000"/>
            </w:tcBorders>
            <w:shd w:val="clear" w:color="auto" w:fill="FFFFFF"/>
          </w:tcPr>
          <w:p w14:paraId="4FA713A1" w14:textId="77777777" w:rsidR="00B846D9" w:rsidRDefault="00B846D9">
            <w:pPr>
              <w:rPr>
                <w:rFonts w:ascii="Times New Roman" w:eastAsia="Times New Roman" w:hAnsi="Times New Roman" w:cs="Times New Roman"/>
                <w:sz w:val="26"/>
                <w:szCs w:val="26"/>
              </w:rPr>
            </w:pPr>
          </w:p>
        </w:tc>
        <w:tc>
          <w:tcPr>
            <w:tcW w:w="672" w:type="dxa"/>
            <w:tcBorders>
              <w:top w:val="single" w:sz="4" w:space="0" w:color="000000"/>
              <w:left w:val="single" w:sz="4" w:space="0" w:color="000000"/>
            </w:tcBorders>
            <w:shd w:val="clear" w:color="auto" w:fill="FFFFFF"/>
            <w:vAlign w:val="center"/>
          </w:tcPr>
          <w:p w14:paraId="57A8DF74"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N</w:t>
            </w:r>
          </w:p>
        </w:tc>
        <w:tc>
          <w:tcPr>
            <w:tcW w:w="672" w:type="dxa"/>
            <w:tcBorders>
              <w:top w:val="single" w:sz="4" w:space="0" w:color="000000"/>
              <w:left w:val="single" w:sz="4" w:space="0" w:color="000000"/>
            </w:tcBorders>
            <w:shd w:val="clear" w:color="auto" w:fill="FFFFFF"/>
            <w:vAlign w:val="center"/>
          </w:tcPr>
          <w:p w14:paraId="0491486D"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H</w:t>
            </w:r>
          </w:p>
        </w:tc>
        <w:tc>
          <w:tcPr>
            <w:tcW w:w="672" w:type="dxa"/>
            <w:tcBorders>
              <w:top w:val="single" w:sz="4" w:space="0" w:color="000000"/>
              <w:left w:val="single" w:sz="4" w:space="0" w:color="000000"/>
            </w:tcBorders>
            <w:shd w:val="clear" w:color="auto" w:fill="FFFFFF"/>
            <w:vAlign w:val="center"/>
          </w:tcPr>
          <w:p w14:paraId="5494248F" w14:textId="77777777" w:rsidR="00B846D9" w:rsidRDefault="009D785C">
            <w:pPr>
              <w:widowControl w:val="0"/>
              <w:pBdr>
                <w:top w:val="nil"/>
                <w:left w:val="nil"/>
                <w:bottom w:val="nil"/>
                <w:right w:val="nil"/>
                <w:between w:val="nil"/>
              </w:pBdr>
              <w:spacing w:after="0" w:line="240" w:lineRule="auto"/>
              <w:ind w:firstLine="22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I</w:t>
            </w:r>
          </w:p>
        </w:tc>
        <w:tc>
          <w:tcPr>
            <w:tcW w:w="672" w:type="dxa"/>
            <w:tcBorders>
              <w:top w:val="single" w:sz="4" w:space="0" w:color="000000"/>
              <w:left w:val="single" w:sz="4" w:space="0" w:color="000000"/>
            </w:tcBorders>
            <w:shd w:val="clear" w:color="auto" w:fill="FFF0C7"/>
            <w:vAlign w:val="center"/>
          </w:tcPr>
          <w:p w14:paraId="524B6D2C"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E</w:t>
            </w:r>
          </w:p>
        </w:tc>
        <w:tc>
          <w:tcPr>
            <w:tcW w:w="672" w:type="dxa"/>
            <w:tcBorders>
              <w:top w:val="single" w:sz="4" w:space="0" w:color="000000"/>
              <w:left w:val="single" w:sz="4" w:space="0" w:color="000000"/>
            </w:tcBorders>
            <w:shd w:val="clear" w:color="auto" w:fill="FFFFFF"/>
            <w:vAlign w:val="center"/>
          </w:tcPr>
          <w:p w14:paraId="32A8080D"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N</w:t>
            </w:r>
          </w:p>
        </w:tc>
        <w:tc>
          <w:tcPr>
            <w:tcW w:w="672" w:type="dxa"/>
            <w:tcBorders>
              <w:top w:val="single" w:sz="4" w:space="0" w:color="000000"/>
              <w:left w:val="single" w:sz="4" w:space="0" w:color="000000"/>
            </w:tcBorders>
            <w:shd w:val="clear" w:color="auto" w:fill="FFFFFF"/>
            <w:vAlign w:val="center"/>
          </w:tcPr>
          <w:p w14:paraId="7349B71B"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L</w:t>
            </w:r>
          </w:p>
        </w:tc>
        <w:tc>
          <w:tcPr>
            <w:tcW w:w="672" w:type="dxa"/>
            <w:tcBorders>
              <w:top w:val="single" w:sz="4" w:space="0" w:color="000000"/>
              <w:left w:val="single" w:sz="4" w:space="0" w:color="000000"/>
            </w:tcBorders>
            <w:shd w:val="clear" w:color="auto" w:fill="FFFFFF"/>
            <w:vAlign w:val="center"/>
          </w:tcPr>
          <w:p w14:paraId="6E028596"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I</w:t>
            </w:r>
          </w:p>
        </w:tc>
        <w:tc>
          <w:tcPr>
            <w:tcW w:w="672" w:type="dxa"/>
            <w:tcBorders>
              <w:top w:val="single" w:sz="4" w:space="0" w:color="000000"/>
              <w:left w:val="single" w:sz="4" w:space="0" w:color="000000"/>
            </w:tcBorders>
            <w:shd w:val="clear" w:color="auto" w:fill="FFFFFF"/>
            <w:vAlign w:val="center"/>
          </w:tcPr>
          <w:p w14:paraId="71CBB237"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E</w:t>
            </w:r>
          </w:p>
        </w:tc>
        <w:tc>
          <w:tcPr>
            <w:tcW w:w="682" w:type="dxa"/>
            <w:tcBorders>
              <w:top w:val="single" w:sz="4" w:space="0" w:color="000000"/>
              <w:left w:val="single" w:sz="4" w:space="0" w:color="000000"/>
              <w:right w:val="single" w:sz="4" w:space="0" w:color="000000"/>
            </w:tcBorders>
            <w:shd w:val="clear" w:color="auto" w:fill="FFFFFF"/>
            <w:vAlign w:val="center"/>
          </w:tcPr>
          <w:p w14:paraId="2E80E962"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U</w:t>
            </w:r>
          </w:p>
        </w:tc>
      </w:tr>
      <w:tr w:rsidR="00B846D9" w14:paraId="42A4A67F" w14:textId="77777777">
        <w:trPr>
          <w:trHeight w:val="408"/>
          <w:jc w:val="center"/>
        </w:trPr>
        <w:tc>
          <w:tcPr>
            <w:tcW w:w="1061" w:type="dxa"/>
            <w:gridSpan w:val="2"/>
            <w:shd w:val="clear" w:color="auto" w:fill="FFFFFF"/>
            <w:vAlign w:val="bottom"/>
          </w:tcPr>
          <w:p w14:paraId="0EF00AE7"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3</w:t>
            </w:r>
          </w:p>
        </w:tc>
        <w:tc>
          <w:tcPr>
            <w:tcW w:w="672" w:type="dxa"/>
            <w:tcBorders>
              <w:top w:val="single" w:sz="4" w:space="0" w:color="000000"/>
              <w:left w:val="single" w:sz="4" w:space="0" w:color="000000"/>
            </w:tcBorders>
            <w:shd w:val="clear" w:color="auto" w:fill="FFFFFF"/>
            <w:vAlign w:val="bottom"/>
          </w:tcPr>
          <w:p w14:paraId="29DEE9A8"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N</w:t>
            </w:r>
          </w:p>
        </w:tc>
        <w:tc>
          <w:tcPr>
            <w:tcW w:w="672" w:type="dxa"/>
            <w:tcBorders>
              <w:top w:val="single" w:sz="4" w:space="0" w:color="000000"/>
              <w:left w:val="single" w:sz="4" w:space="0" w:color="000000"/>
            </w:tcBorders>
            <w:shd w:val="clear" w:color="auto" w:fill="FFFFFF"/>
            <w:vAlign w:val="bottom"/>
          </w:tcPr>
          <w:p w14:paraId="67B68C2C"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A</w:t>
            </w:r>
          </w:p>
        </w:tc>
        <w:tc>
          <w:tcPr>
            <w:tcW w:w="672" w:type="dxa"/>
            <w:tcBorders>
              <w:top w:val="single" w:sz="4" w:space="0" w:color="000000"/>
              <w:left w:val="single" w:sz="4" w:space="0" w:color="000000"/>
            </w:tcBorders>
            <w:shd w:val="clear" w:color="auto" w:fill="FFFFFF"/>
            <w:vAlign w:val="bottom"/>
          </w:tcPr>
          <w:p w14:paraId="612C7263" w14:textId="77777777" w:rsidR="00B846D9" w:rsidRDefault="009D785C">
            <w:pPr>
              <w:widowControl w:val="0"/>
              <w:pBdr>
                <w:top w:val="nil"/>
                <w:left w:val="nil"/>
                <w:bottom w:val="nil"/>
                <w:right w:val="nil"/>
                <w:between w:val="nil"/>
              </w:pBdr>
              <w:spacing w:after="0" w:line="240" w:lineRule="auto"/>
              <w:ind w:firstLine="22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U</w:t>
            </w:r>
          </w:p>
        </w:tc>
        <w:tc>
          <w:tcPr>
            <w:tcW w:w="672" w:type="dxa"/>
            <w:tcBorders>
              <w:top w:val="single" w:sz="4" w:space="0" w:color="000000"/>
              <w:left w:val="single" w:sz="4" w:space="0" w:color="000000"/>
            </w:tcBorders>
            <w:shd w:val="clear" w:color="auto" w:fill="FFF0C7"/>
            <w:vAlign w:val="bottom"/>
          </w:tcPr>
          <w:p w14:paraId="012D2A38"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C</w:t>
            </w:r>
          </w:p>
        </w:tc>
        <w:tc>
          <w:tcPr>
            <w:tcW w:w="672" w:type="dxa"/>
            <w:tcBorders>
              <w:top w:val="single" w:sz="4" w:space="0" w:color="000000"/>
              <w:left w:val="single" w:sz="4" w:space="0" w:color="000000"/>
            </w:tcBorders>
            <w:shd w:val="clear" w:color="auto" w:fill="FFFFFF"/>
            <w:vAlign w:val="bottom"/>
          </w:tcPr>
          <w:p w14:paraId="3CB94930"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H</w:t>
            </w:r>
          </w:p>
        </w:tc>
        <w:tc>
          <w:tcPr>
            <w:tcW w:w="672" w:type="dxa"/>
            <w:tcBorders>
              <w:top w:val="single" w:sz="4" w:space="0" w:color="000000"/>
              <w:left w:val="single" w:sz="4" w:space="0" w:color="000000"/>
            </w:tcBorders>
            <w:shd w:val="clear" w:color="auto" w:fill="FFFFFF"/>
            <w:vAlign w:val="bottom"/>
          </w:tcPr>
          <w:p w14:paraId="2B397BAD"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A</w:t>
            </w:r>
          </w:p>
        </w:tc>
        <w:tc>
          <w:tcPr>
            <w:tcW w:w="672" w:type="dxa"/>
            <w:tcBorders>
              <w:top w:val="single" w:sz="4" w:space="0" w:color="000000"/>
              <w:left w:val="single" w:sz="4" w:space="0" w:color="000000"/>
            </w:tcBorders>
            <w:shd w:val="clear" w:color="auto" w:fill="FFFFFF"/>
            <w:vAlign w:val="bottom"/>
          </w:tcPr>
          <w:p w14:paraId="574A547E"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Y</w:t>
            </w:r>
          </w:p>
        </w:tc>
        <w:tc>
          <w:tcPr>
            <w:tcW w:w="1354" w:type="dxa"/>
            <w:gridSpan w:val="2"/>
            <w:vMerge w:val="restart"/>
            <w:tcBorders>
              <w:top w:val="single" w:sz="4" w:space="0" w:color="000000"/>
              <w:left w:val="single" w:sz="4" w:space="0" w:color="000000"/>
            </w:tcBorders>
            <w:shd w:val="clear" w:color="auto" w:fill="FFFFFF"/>
          </w:tcPr>
          <w:p w14:paraId="59984BE6" w14:textId="77777777" w:rsidR="00B846D9" w:rsidRDefault="00B846D9">
            <w:pPr>
              <w:rPr>
                <w:rFonts w:ascii="Times New Roman" w:eastAsia="Times New Roman" w:hAnsi="Times New Roman" w:cs="Times New Roman"/>
                <w:sz w:val="26"/>
                <w:szCs w:val="26"/>
              </w:rPr>
            </w:pPr>
          </w:p>
        </w:tc>
      </w:tr>
      <w:tr w:rsidR="00B846D9" w14:paraId="6FD76C5B" w14:textId="77777777">
        <w:trPr>
          <w:trHeight w:val="408"/>
          <w:jc w:val="center"/>
        </w:trPr>
        <w:tc>
          <w:tcPr>
            <w:tcW w:w="389" w:type="dxa"/>
            <w:shd w:val="clear" w:color="auto" w:fill="FFFFFF"/>
            <w:vAlign w:val="center"/>
          </w:tcPr>
          <w:p w14:paraId="41943E36" w14:textId="77777777" w:rsidR="00B846D9" w:rsidRDefault="009D785C">
            <w:pPr>
              <w:widowControl w:val="0"/>
              <w:pBdr>
                <w:top w:val="nil"/>
                <w:left w:val="nil"/>
                <w:bottom w:val="nil"/>
                <w:right w:val="nil"/>
                <w:between w:val="nil"/>
              </w:pBdr>
              <w:spacing w:after="0" w:line="240" w:lineRule="auto"/>
              <w:jc w:val="both"/>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4</w:t>
            </w:r>
          </w:p>
        </w:tc>
        <w:tc>
          <w:tcPr>
            <w:tcW w:w="672" w:type="dxa"/>
            <w:shd w:val="clear" w:color="auto" w:fill="FFFFFF"/>
          </w:tcPr>
          <w:p w14:paraId="6F2382EB" w14:textId="77777777" w:rsidR="00B846D9" w:rsidRDefault="00B846D9">
            <w:pPr>
              <w:rPr>
                <w:rFonts w:ascii="Times New Roman" w:eastAsia="Times New Roman" w:hAnsi="Times New Roman" w:cs="Times New Roman"/>
                <w:sz w:val="26"/>
                <w:szCs w:val="26"/>
              </w:rPr>
            </w:pPr>
          </w:p>
        </w:tc>
        <w:tc>
          <w:tcPr>
            <w:tcW w:w="672" w:type="dxa"/>
            <w:tcBorders>
              <w:top w:val="single" w:sz="4" w:space="0" w:color="000000"/>
            </w:tcBorders>
            <w:shd w:val="clear" w:color="auto" w:fill="FFFFFF"/>
          </w:tcPr>
          <w:p w14:paraId="40626164" w14:textId="77777777" w:rsidR="00B846D9" w:rsidRDefault="00B846D9">
            <w:pPr>
              <w:rPr>
                <w:rFonts w:ascii="Times New Roman" w:eastAsia="Times New Roman" w:hAnsi="Times New Roman" w:cs="Times New Roman"/>
                <w:sz w:val="26"/>
                <w:szCs w:val="26"/>
              </w:rPr>
            </w:pPr>
          </w:p>
        </w:tc>
        <w:tc>
          <w:tcPr>
            <w:tcW w:w="672" w:type="dxa"/>
            <w:tcBorders>
              <w:top w:val="single" w:sz="4" w:space="0" w:color="000000"/>
              <w:left w:val="single" w:sz="4" w:space="0" w:color="000000"/>
            </w:tcBorders>
            <w:shd w:val="clear" w:color="auto" w:fill="FFFFFF"/>
            <w:vAlign w:val="center"/>
          </w:tcPr>
          <w:p w14:paraId="193F0216"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O</w:t>
            </w:r>
          </w:p>
        </w:tc>
        <w:tc>
          <w:tcPr>
            <w:tcW w:w="672" w:type="dxa"/>
            <w:tcBorders>
              <w:top w:val="single" w:sz="4" w:space="0" w:color="000000"/>
              <w:left w:val="single" w:sz="4" w:space="0" w:color="000000"/>
            </w:tcBorders>
            <w:shd w:val="clear" w:color="auto" w:fill="FFFFFF"/>
            <w:vAlign w:val="center"/>
          </w:tcPr>
          <w:p w14:paraId="213FC7C8" w14:textId="77777777" w:rsidR="00B846D9" w:rsidRDefault="009D785C">
            <w:pPr>
              <w:widowControl w:val="0"/>
              <w:pBdr>
                <w:top w:val="nil"/>
                <w:left w:val="nil"/>
                <w:bottom w:val="nil"/>
                <w:right w:val="nil"/>
                <w:between w:val="nil"/>
              </w:pBdr>
              <w:spacing w:after="0" w:line="240" w:lineRule="auto"/>
              <w:ind w:firstLine="22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X</w:t>
            </w:r>
          </w:p>
        </w:tc>
        <w:tc>
          <w:tcPr>
            <w:tcW w:w="672" w:type="dxa"/>
            <w:tcBorders>
              <w:top w:val="single" w:sz="4" w:space="0" w:color="000000"/>
              <w:left w:val="single" w:sz="4" w:space="0" w:color="000000"/>
            </w:tcBorders>
            <w:shd w:val="clear" w:color="auto" w:fill="FFF0C7"/>
            <w:vAlign w:val="center"/>
          </w:tcPr>
          <w:p w14:paraId="26E00991"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Y</w:t>
            </w:r>
          </w:p>
        </w:tc>
        <w:tc>
          <w:tcPr>
            <w:tcW w:w="672" w:type="dxa"/>
            <w:tcBorders>
              <w:top w:val="single" w:sz="4" w:space="0" w:color="000000"/>
              <w:left w:val="single" w:sz="4" w:space="0" w:color="000000"/>
            </w:tcBorders>
            <w:shd w:val="clear" w:color="auto" w:fill="FFFFFF"/>
            <w:vAlign w:val="center"/>
          </w:tcPr>
          <w:p w14:paraId="7BDBC535"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G</w:t>
            </w:r>
          </w:p>
        </w:tc>
        <w:tc>
          <w:tcPr>
            <w:tcW w:w="672" w:type="dxa"/>
            <w:tcBorders>
              <w:top w:val="single" w:sz="4" w:space="0" w:color="000000"/>
              <w:left w:val="single" w:sz="4" w:space="0" w:color="000000"/>
            </w:tcBorders>
            <w:shd w:val="clear" w:color="auto" w:fill="FFFFFF"/>
            <w:vAlign w:val="center"/>
          </w:tcPr>
          <w:p w14:paraId="392971AC"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E</w:t>
            </w:r>
          </w:p>
        </w:tc>
        <w:tc>
          <w:tcPr>
            <w:tcW w:w="672" w:type="dxa"/>
            <w:tcBorders>
              <w:top w:val="single" w:sz="4" w:space="0" w:color="000000"/>
              <w:left w:val="single" w:sz="4" w:space="0" w:color="000000"/>
            </w:tcBorders>
            <w:shd w:val="clear" w:color="auto" w:fill="FFFFFF"/>
            <w:vAlign w:val="center"/>
          </w:tcPr>
          <w:p w14:paraId="05FAB139"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N</w:t>
            </w:r>
          </w:p>
        </w:tc>
        <w:tc>
          <w:tcPr>
            <w:tcW w:w="1354" w:type="dxa"/>
            <w:gridSpan w:val="2"/>
            <w:vMerge/>
            <w:tcBorders>
              <w:top w:val="single" w:sz="4" w:space="0" w:color="000000"/>
              <w:left w:val="single" w:sz="4" w:space="0" w:color="000000"/>
            </w:tcBorders>
            <w:shd w:val="clear" w:color="auto" w:fill="FFFFFF"/>
          </w:tcPr>
          <w:p w14:paraId="7D6D9419" w14:textId="77777777" w:rsidR="00B846D9" w:rsidRDefault="00B846D9">
            <w:pPr>
              <w:widowControl w:val="0"/>
              <w:pBdr>
                <w:top w:val="nil"/>
                <w:left w:val="nil"/>
                <w:bottom w:val="nil"/>
                <w:right w:val="nil"/>
                <w:between w:val="nil"/>
              </w:pBdr>
              <w:spacing w:after="0" w:line="276" w:lineRule="auto"/>
              <w:rPr>
                <w:rFonts w:ascii="Times New Roman" w:eastAsia="Times New Roman" w:hAnsi="Times New Roman" w:cs="Times New Roman"/>
                <w:color w:val="231F20"/>
                <w:sz w:val="26"/>
                <w:szCs w:val="26"/>
              </w:rPr>
            </w:pPr>
          </w:p>
        </w:tc>
      </w:tr>
      <w:tr w:rsidR="00B846D9" w14:paraId="08560A3B" w14:textId="77777777">
        <w:trPr>
          <w:trHeight w:val="413"/>
          <w:jc w:val="center"/>
        </w:trPr>
        <w:tc>
          <w:tcPr>
            <w:tcW w:w="389" w:type="dxa"/>
            <w:shd w:val="clear" w:color="auto" w:fill="FFFFFF"/>
            <w:vAlign w:val="center"/>
          </w:tcPr>
          <w:p w14:paraId="3664C0D7" w14:textId="77777777" w:rsidR="00B846D9" w:rsidRDefault="009D785C">
            <w:pPr>
              <w:widowControl w:val="0"/>
              <w:pBdr>
                <w:top w:val="nil"/>
                <w:left w:val="nil"/>
                <w:bottom w:val="nil"/>
                <w:right w:val="nil"/>
                <w:between w:val="nil"/>
              </w:pBdr>
              <w:spacing w:after="0" w:line="240" w:lineRule="auto"/>
              <w:jc w:val="both"/>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5</w:t>
            </w:r>
          </w:p>
        </w:tc>
        <w:tc>
          <w:tcPr>
            <w:tcW w:w="672" w:type="dxa"/>
            <w:tcBorders>
              <w:top w:val="single" w:sz="4" w:space="0" w:color="000000"/>
              <w:left w:val="single" w:sz="4" w:space="0" w:color="000000"/>
            </w:tcBorders>
            <w:shd w:val="clear" w:color="auto" w:fill="FFFFFF"/>
            <w:vAlign w:val="center"/>
          </w:tcPr>
          <w:p w14:paraId="5246D398"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T</w:t>
            </w:r>
          </w:p>
        </w:tc>
        <w:tc>
          <w:tcPr>
            <w:tcW w:w="672" w:type="dxa"/>
            <w:tcBorders>
              <w:top w:val="single" w:sz="4" w:space="0" w:color="000000"/>
              <w:left w:val="single" w:sz="4" w:space="0" w:color="000000"/>
            </w:tcBorders>
            <w:shd w:val="clear" w:color="auto" w:fill="FFFFFF"/>
            <w:vAlign w:val="center"/>
          </w:tcPr>
          <w:p w14:paraId="02303FBF"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I</w:t>
            </w:r>
          </w:p>
        </w:tc>
        <w:tc>
          <w:tcPr>
            <w:tcW w:w="672" w:type="dxa"/>
            <w:tcBorders>
              <w:top w:val="single" w:sz="4" w:space="0" w:color="000000"/>
              <w:left w:val="single" w:sz="4" w:space="0" w:color="000000"/>
            </w:tcBorders>
            <w:shd w:val="clear" w:color="auto" w:fill="FFFFFF"/>
            <w:vAlign w:val="center"/>
          </w:tcPr>
          <w:p w14:paraId="100A277B"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N</w:t>
            </w:r>
          </w:p>
        </w:tc>
        <w:tc>
          <w:tcPr>
            <w:tcW w:w="672" w:type="dxa"/>
            <w:tcBorders>
              <w:top w:val="single" w:sz="4" w:space="0" w:color="000000"/>
              <w:left w:val="single" w:sz="4" w:space="0" w:color="000000"/>
            </w:tcBorders>
            <w:shd w:val="clear" w:color="auto" w:fill="FFFFFF"/>
            <w:vAlign w:val="center"/>
          </w:tcPr>
          <w:p w14:paraId="709949CA" w14:textId="77777777" w:rsidR="00B846D9" w:rsidRDefault="009D785C">
            <w:pPr>
              <w:widowControl w:val="0"/>
              <w:pBdr>
                <w:top w:val="nil"/>
                <w:left w:val="nil"/>
                <w:bottom w:val="nil"/>
                <w:right w:val="nil"/>
                <w:between w:val="nil"/>
              </w:pBdr>
              <w:spacing w:after="0" w:line="240" w:lineRule="auto"/>
              <w:ind w:firstLine="22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H</w:t>
            </w:r>
          </w:p>
        </w:tc>
        <w:tc>
          <w:tcPr>
            <w:tcW w:w="672" w:type="dxa"/>
            <w:tcBorders>
              <w:top w:val="single" w:sz="4" w:space="0" w:color="000000"/>
              <w:left w:val="single" w:sz="4" w:space="0" w:color="000000"/>
            </w:tcBorders>
            <w:shd w:val="clear" w:color="auto" w:fill="FFF0C7"/>
            <w:vAlign w:val="center"/>
          </w:tcPr>
          <w:p w14:paraId="43B0AC64"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C</w:t>
            </w:r>
          </w:p>
        </w:tc>
        <w:tc>
          <w:tcPr>
            <w:tcW w:w="672" w:type="dxa"/>
            <w:tcBorders>
              <w:top w:val="single" w:sz="4" w:space="0" w:color="000000"/>
              <w:left w:val="single" w:sz="4" w:space="0" w:color="000000"/>
            </w:tcBorders>
            <w:shd w:val="clear" w:color="auto" w:fill="FFFFFF"/>
            <w:vAlign w:val="center"/>
          </w:tcPr>
          <w:p w14:paraId="6BD24248"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H</w:t>
            </w:r>
          </w:p>
        </w:tc>
        <w:tc>
          <w:tcPr>
            <w:tcW w:w="672" w:type="dxa"/>
            <w:tcBorders>
              <w:top w:val="single" w:sz="4" w:space="0" w:color="000000"/>
              <w:left w:val="single" w:sz="4" w:space="0" w:color="000000"/>
            </w:tcBorders>
            <w:shd w:val="clear" w:color="auto" w:fill="FFFFFF"/>
            <w:vAlign w:val="center"/>
          </w:tcPr>
          <w:p w14:paraId="7C45A8B5"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E</w:t>
            </w:r>
          </w:p>
        </w:tc>
        <w:tc>
          <w:tcPr>
            <w:tcW w:w="672" w:type="dxa"/>
            <w:tcBorders>
              <w:top w:val="single" w:sz="4" w:space="0" w:color="000000"/>
              <w:left w:val="single" w:sz="4" w:space="0" w:color="000000"/>
              <w:bottom w:val="single" w:sz="4" w:space="0" w:color="000000"/>
            </w:tcBorders>
            <w:shd w:val="clear" w:color="auto" w:fill="FFFFFF"/>
          </w:tcPr>
          <w:p w14:paraId="17661EF8" w14:textId="77777777" w:rsidR="00B846D9" w:rsidRDefault="00B846D9">
            <w:pPr>
              <w:rPr>
                <w:rFonts w:ascii="Times New Roman" w:eastAsia="Times New Roman" w:hAnsi="Times New Roman" w:cs="Times New Roman"/>
                <w:sz w:val="26"/>
                <w:szCs w:val="26"/>
              </w:rPr>
            </w:pPr>
          </w:p>
        </w:tc>
        <w:tc>
          <w:tcPr>
            <w:tcW w:w="1354" w:type="dxa"/>
            <w:gridSpan w:val="2"/>
            <w:shd w:val="clear" w:color="auto" w:fill="FFFFFF"/>
          </w:tcPr>
          <w:p w14:paraId="43BEC345" w14:textId="77777777" w:rsidR="00B846D9" w:rsidRDefault="00B846D9">
            <w:pPr>
              <w:rPr>
                <w:rFonts w:ascii="Times New Roman" w:eastAsia="Times New Roman" w:hAnsi="Times New Roman" w:cs="Times New Roman"/>
                <w:sz w:val="26"/>
                <w:szCs w:val="26"/>
              </w:rPr>
            </w:pPr>
          </w:p>
        </w:tc>
      </w:tr>
      <w:tr w:rsidR="00B846D9" w14:paraId="547E9C54" w14:textId="77777777">
        <w:trPr>
          <w:trHeight w:val="408"/>
          <w:jc w:val="center"/>
        </w:trPr>
        <w:tc>
          <w:tcPr>
            <w:tcW w:w="389" w:type="dxa"/>
            <w:shd w:val="clear" w:color="auto" w:fill="FFFFFF"/>
            <w:vAlign w:val="center"/>
          </w:tcPr>
          <w:p w14:paraId="67D33CF1" w14:textId="77777777" w:rsidR="00B846D9" w:rsidRDefault="009D785C">
            <w:pPr>
              <w:widowControl w:val="0"/>
              <w:pBdr>
                <w:top w:val="nil"/>
                <w:left w:val="nil"/>
                <w:bottom w:val="nil"/>
                <w:right w:val="nil"/>
                <w:between w:val="nil"/>
              </w:pBdr>
              <w:spacing w:after="0" w:line="240" w:lineRule="auto"/>
              <w:jc w:val="both"/>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6</w:t>
            </w:r>
          </w:p>
        </w:tc>
        <w:tc>
          <w:tcPr>
            <w:tcW w:w="672" w:type="dxa"/>
            <w:tcBorders>
              <w:top w:val="single" w:sz="4" w:space="0" w:color="000000"/>
            </w:tcBorders>
            <w:shd w:val="clear" w:color="auto" w:fill="FFFFFF"/>
          </w:tcPr>
          <w:p w14:paraId="2DD5DCA4" w14:textId="77777777" w:rsidR="00B846D9" w:rsidRDefault="00B846D9">
            <w:pPr>
              <w:rPr>
                <w:rFonts w:ascii="Times New Roman" w:eastAsia="Times New Roman" w:hAnsi="Times New Roman" w:cs="Times New Roman"/>
                <w:sz w:val="26"/>
                <w:szCs w:val="26"/>
              </w:rPr>
            </w:pPr>
          </w:p>
        </w:tc>
        <w:tc>
          <w:tcPr>
            <w:tcW w:w="672" w:type="dxa"/>
            <w:tcBorders>
              <w:top w:val="single" w:sz="4" w:space="0" w:color="000000"/>
              <w:left w:val="single" w:sz="4" w:space="0" w:color="000000"/>
            </w:tcBorders>
            <w:shd w:val="clear" w:color="auto" w:fill="FFFFFF"/>
            <w:vAlign w:val="center"/>
          </w:tcPr>
          <w:p w14:paraId="007E596C"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K</w:t>
            </w:r>
          </w:p>
        </w:tc>
        <w:tc>
          <w:tcPr>
            <w:tcW w:w="672" w:type="dxa"/>
            <w:tcBorders>
              <w:top w:val="single" w:sz="4" w:space="0" w:color="000000"/>
              <w:left w:val="single" w:sz="4" w:space="0" w:color="000000"/>
            </w:tcBorders>
            <w:shd w:val="clear" w:color="auto" w:fill="FFFFFF"/>
            <w:vAlign w:val="center"/>
          </w:tcPr>
          <w:p w14:paraId="0A392F8C"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I</w:t>
            </w:r>
          </w:p>
        </w:tc>
        <w:tc>
          <w:tcPr>
            <w:tcW w:w="672" w:type="dxa"/>
            <w:tcBorders>
              <w:top w:val="single" w:sz="4" w:space="0" w:color="000000"/>
              <w:left w:val="single" w:sz="4" w:space="0" w:color="000000"/>
            </w:tcBorders>
            <w:shd w:val="clear" w:color="auto" w:fill="FFFFFF"/>
            <w:vAlign w:val="center"/>
          </w:tcPr>
          <w:p w14:paraId="4EE1C0E3" w14:textId="77777777" w:rsidR="00B846D9" w:rsidRDefault="009D785C">
            <w:pPr>
              <w:widowControl w:val="0"/>
              <w:pBdr>
                <w:top w:val="nil"/>
                <w:left w:val="nil"/>
                <w:bottom w:val="nil"/>
                <w:right w:val="nil"/>
                <w:between w:val="nil"/>
              </w:pBdr>
              <w:spacing w:after="0" w:line="240" w:lineRule="auto"/>
              <w:ind w:firstLine="22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M</w:t>
            </w:r>
          </w:p>
        </w:tc>
        <w:tc>
          <w:tcPr>
            <w:tcW w:w="672" w:type="dxa"/>
            <w:tcBorders>
              <w:top w:val="single" w:sz="4" w:space="0" w:color="000000"/>
              <w:left w:val="single" w:sz="4" w:space="0" w:color="000000"/>
            </w:tcBorders>
            <w:shd w:val="clear" w:color="auto" w:fill="FFF0C7"/>
            <w:vAlign w:val="center"/>
          </w:tcPr>
          <w:p w14:paraId="45B19E31"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L</w:t>
            </w:r>
          </w:p>
        </w:tc>
        <w:tc>
          <w:tcPr>
            <w:tcW w:w="672" w:type="dxa"/>
            <w:tcBorders>
              <w:top w:val="single" w:sz="4" w:space="0" w:color="000000"/>
              <w:left w:val="single" w:sz="4" w:space="0" w:color="000000"/>
            </w:tcBorders>
            <w:shd w:val="clear" w:color="auto" w:fill="FFFFFF"/>
            <w:vAlign w:val="center"/>
          </w:tcPr>
          <w:p w14:paraId="4A0E982A"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O</w:t>
            </w:r>
          </w:p>
        </w:tc>
        <w:tc>
          <w:tcPr>
            <w:tcW w:w="672" w:type="dxa"/>
            <w:tcBorders>
              <w:top w:val="single" w:sz="4" w:space="0" w:color="000000"/>
              <w:left w:val="single" w:sz="4" w:space="0" w:color="000000"/>
            </w:tcBorders>
            <w:shd w:val="clear" w:color="auto" w:fill="FFFFFF"/>
            <w:vAlign w:val="center"/>
          </w:tcPr>
          <w:p w14:paraId="2CF05F59"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A</w:t>
            </w:r>
          </w:p>
        </w:tc>
        <w:tc>
          <w:tcPr>
            <w:tcW w:w="672" w:type="dxa"/>
            <w:tcBorders>
              <w:top w:val="single" w:sz="4" w:space="0" w:color="000000"/>
              <w:left w:val="single" w:sz="4" w:space="0" w:color="000000"/>
              <w:right w:val="single" w:sz="4" w:space="0" w:color="000000"/>
            </w:tcBorders>
            <w:shd w:val="clear" w:color="auto" w:fill="FFFFFF"/>
            <w:vAlign w:val="center"/>
          </w:tcPr>
          <w:p w14:paraId="1C8695E0"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I</w:t>
            </w:r>
          </w:p>
        </w:tc>
        <w:tc>
          <w:tcPr>
            <w:tcW w:w="672" w:type="dxa"/>
            <w:tcBorders>
              <w:left w:val="single" w:sz="4" w:space="0" w:color="000000"/>
            </w:tcBorders>
            <w:shd w:val="clear" w:color="auto" w:fill="FFFFFF"/>
          </w:tcPr>
          <w:p w14:paraId="72308338" w14:textId="77777777" w:rsidR="00B846D9" w:rsidRDefault="00B846D9">
            <w:pPr>
              <w:rPr>
                <w:rFonts w:ascii="Times New Roman" w:eastAsia="Times New Roman" w:hAnsi="Times New Roman" w:cs="Times New Roman"/>
                <w:sz w:val="26"/>
                <w:szCs w:val="26"/>
              </w:rPr>
            </w:pPr>
          </w:p>
        </w:tc>
        <w:tc>
          <w:tcPr>
            <w:tcW w:w="682" w:type="dxa"/>
            <w:shd w:val="clear" w:color="auto" w:fill="FFFFFF"/>
          </w:tcPr>
          <w:p w14:paraId="4A26FB2C" w14:textId="77777777" w:rsidR="00B846D9" w:rsidRDefault="00B846D9">
            <w:pPr>
              <w:rPr>
                <w:rFonts w:ascii="Times New Roman" w:eastAsia="Times New Roman" w:hAnsi="Times New Roman" w:cs="Times New Roman"/>
                <w:sz w:val="26"/>
                <w:szCs w:val="26"/>
              </w:rPr>
            </w:pPr>
          </w:p>
        </w:tc>
      </w:tr>
      <w:tr w:rsidR="00B846D9" w14:paraId="5913532E" w14:textId="77777777">
        <w:trPr>
          <w:trHeight w:val="418"/>
          <w:jc w:val="center"/>
        </w:trPr>
        <w:tc>
          <w:tcPr>
            <w:tcW w:w="1061" w:type="dxa"/>
            <w:gridSpan w:val="2"/>
            <w:shd w:val="clear" w:color="auto" w:fill="FFFFFF"/>
            <w:vAlign w:val="center"/>
          </w:tcPr>
          <w:p w14:paraId="18401816"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7</w:t>
            </w:r>
          </w:p>
        </w:tc>
        <w:tc>
          <w:tcPr>
            <w:tcW w:w="672" w:type="dxa"/>
            <w:tcBorders>
              <w:top w:val="single" w:sz="4" w:space="0" w:color="000000"/>
            </w:tcBorders>
            <w:shd w:val="clear" w:color="auto" w:fill="FFFFFF"/>
          </w:tcPr>
          <w:p w14:paraId="6DE8C819" w14:textId="77777777" w:rsidR="00B846D9" w:rsidRDefault="00B846D9">
            <w:pPr>
              <w:rPr>
                <w:rFonts w:ascii="Times New Roman" w:eastAsia="Times New Roman" w:hAnsi="Times New Roman" w:cs="Times New Roman"/>
                <w:sz w:val="26"/>
                <w:szCs w:val="26"/>
              </w:rPr>
            </w:pPr>
          </w:p>
        </w:tc>
        <w:tc>
          <w:tcPr>
            <w:tcW w:w="672" w:type="dxa"/>
            <w:tcBorders>
              <w:top w:val="single" w:sz="4" w:space="0" w:color="000000"/>
              <w:left w:val="single" w:sz="4" w:space="0" w:color="000000"/>
              <w:bottom w:val="single" w:sz="4" w:space="0" w:color="000000"/>
            </w:tcBorders>
            <w:shd w:val="clear" w:color="auto" w:fill="FFFFFF"/>
            <w:vAlign w:val="center"/>
          </w:tcPr>
          <w:p w14:paraId="16516B8F"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D</w:t>
            </w:r>
          </w:p>
        </w:tc>
        <w:tc>
          <w:tcPr>
            <w:tcW w:w="672" w:type="dxa"/>
            <w:tcBorders>
              <w:top w:val="single" w:sz="4" w:space="0" w:color="000000"/>
              <w:left w:val="single" w:sz="4" w:space="0" w:color="000000"/>
              <w:bottom w:val="single" w:sz="4" w:space="0" w:color="000000"/>
            </w:tcBorders>
            <w:shd w:val="clear" w:color="auto" w:fill="FFFFFF"/>
            <w:vAlign w:val="center"/>
          </w:tcPr>
          <w:p w14:paraId="4C9805D2" w14:textId="77777777" w:rsidR="00B846D9" w:rsidRDefault="009D785C">
            <w:pPr>
              <w:widowControl w:val="0"/>
              <w:pBdr>
                <w:top w:val="nil"/>
                <w:left w:val="nil"/>
                <w:bottom w:val="nil"/>
                <w:right w:val="nil"/>
                <w:between w:val="nil"/>
              </w:pBdr>
              <w:spacing w:after="0" w:line="240" w:lineRule="auto"/>
              <w:ind w:firstLine="22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I</w:t>
            </w:r>
          </w:p>
        </w:tc>
        <w:tc>
          <w:tcPr>
            <w:tcW w:w="672" w:type="dxa"/>
            <w:tcBorders>
              <w:top w:val="single" w:sz="4" w:space="0" w:color="000000"/>
              <w:left w:val="single" w:sz="4" w:space="0" w:color="000000"/>
              <w:bottom w:val="single" w:sz="4" w:space="0" w:color="000000"/>
            </w:tcBorders>
            <w:shd w:val="clear" w:color="auto" w:fill="FFF0C7"/>
            <w:vAlign w:val="center"/>
          </w:tcPr>
          <w:p w14:paraId="7F241DF4"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E</w:t>
            </w:r>
          </w:p>
        </w:tc>
        <w:tc>
          <w:tcPr>
            <w:tcW w:w="672" w:type="dxa"/>
            <w:tcBorders>
              <w:top w:val="single" w:sz="4" w:space="0" w:color="000000"/>
              <w:left w:val="single" w:sz="4" w:space="0" w:color="000000"/>
              <w:bottom w:val="single" w:sz="4" w:space="0" w:color="000000"/>
            </w:tcBorders>
            <w:shd w:val="clear" w:color="auto" w:fill="FFFFFF"/>
            <w:vAlign w:val="center"/>
          </w:tcPr>
          <w:p w14:paraId="279E2396"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N</w:t>
            </w:r>
          </w:p>
        </w:tc>
        <w:tc>
          <w:tcPr>
            <w:tcW w:w="672" w:type="dxa"/>
            <w:tcBorders>
              <w:top w:val="single" w:sz="4" w:space="0" w:color="000000"/>
              <w:left w:val="single" w:sz="4" w:space="0" w:color="000000"/>
              <w:bottom w:val="single" w:sz="4" w:space="0" w:color="000000"/>
            </w:tcBorders>
            <w:shd w:val="clear" w:color="auto" w:fill="FFFFFF"/>
            <w:vAlign w:val="center"/>
          </w:tcPr>
          <w:p w14:paraId="78C7F466"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N</w:t>
            </w:r>
          </w:p>
        </w:tc>
        <w:tc>
          <w:tcPr>
            <w:tcW w:w="672" w:type="dxa"/>
            <w:tcBorders>
              <w:top w:val="single" w:sz="4" w:space="0" w:color="000000"/>
              <w:left w:val="single" w:sz="4" w:space="0" w:color="000000"/>
              <w:bottom w:val="single" w:sz="4" w:space="0" w:color="000000"/>
            </w:tcBorders>
            <w:shd w:val="clear" w:color="auto" w:fill="FFFFFF"/>
            <w:vAlign w:val="center"/>
          </w:tcPr>
          <w:p w14:paraId="29F7F520"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A</w:t>
            </w:r>
          </w:p>
        </w:tc>
        <w:tc>
          <w:tcPr>
            <w:tcW w:w="672" w:type="dxa"/>
            <w:tcBorders>
              <w:top w:val="single" w:sz="4" w:space="0" w:color="000000"/>
              <w:left w:val="single" w:sz="4" w:space="0" w:color="000000"/>
              <w:bottom w:val="single" w:sz="4" w:space="0" w:color="000000"/>
            </w:tcBorders>
            <w:shd w:val="clear" w:color="auto" w:fill="FFFFFF"/>
            <w:vAlign w:val="center"/>
          </w:tcPr>
          <w:p w14:paraId="2883A112"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N</w:t>
            </w:r>
          </w:p>
        </w:tc>
        <w:tc>
          <w:tcPr>
            <w:tcW w:w="6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C6FE36"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G</w:t>
            </w:r>
          </w:p>
        </w:tc>
      </w:tr>
    </w:tbl>
    <w:p w14:paraId="556AE553" w14:textId="77777777" w:rsidR="00B846D9" w:rsidRDefault="00B846D9">
      <w:pPr>
        <w:spacing w:after="159" w:line="14" w:lineRule="auto"/>
        <w:rPr>
          <w:rFonts w:ascii="Times New Roman" w:eastAsia="Times New Roman" w:hAnsi="Times New Roman" w:cs="Times New Roman"/>
          <w:sz w:val="26"/>
          <w:szCs w:val="26"/>
        </w:rPr>
      </w:pPr>
    </w:p>
    <w:p w14:paraId="00EC8449" w14:textId="77777777" w:rsidR="00B846D9" w:rsidRDefault="009D785C">
      <w:pPr>
        <w:widowControl w:val="0"/>
        <w:pBdr>
          <w:top w:val="nil"/>
          <w:left w:val="nil"/>
          <w:bottom w:val="nil"/>
          <w:right w:val="nil"/>
          <w:between w:val="nil"/>
        </w:pBdr>
        <w:spacing w:after="40" w:line="300" w:lineRule="auto"/>
        <w:ind w:left="280"/>
        <w:jc w:val="both"/>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Câu 1: (8 chữ cái) Cụm từ chỉ trình tự các bước, các giai đoạn để thực hiện một hoạt động trong sản xuất hoặc đời sống.</w:t>
      </w:r>
    </w:p>
    <w:p w14:paraId="0C9BA3EA" w14:textId="77777777" w:rsidR="00B846D9" w:rsidRDefault="009D785C">
      <w:pPr>
        <w:widowControl w:val="0"/>
        <w:pBdr>
          <w:top w:val="nil"/>
          <w:left w:val="nil"/>
          <w:bottom w:val="nil"/>
          <w:right w:val="nil"/>
          <w:between w:val="nil"/>
        </w:pBdr>
        <w:spacing w:after="40" w:line="300" w:lineRule="auto"/>
        <w:ind w:firstLine="28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Câu 2: (9 chữ cái) Tên gọi chung của các chất được sử dụng để cung cấp năng lượng.</w:t>
      </w:r>
    </w:p>
    <w:p w14:paraId="49EBEEBF" w14:textId="77777777" w:rsidR="00B846D9" w:rsidRDefault="009D785C">
      <w:pPr>
        <w:widowControl w:val="0"/>
        <w:pBdr>
          <w:top w:val="nil"/>
          <w:left w:val="nil"/>
          <w:bottom w:val="nil"/>
          <w:right w:val="nil"/>
          <w:between w:val="nil"/>
        </w:pBdr>
        <w:spacing w:after="40" w:line="300" w:lineRule="auto"/>
        <w:ind w:firstLine="28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Câu 3: (7 chữ cái) Tên gọi giai đoạn nung nóng để hoá</w:t>
      </w:r>
      <w:r>
        <w:rPr>
          <w:rFonts w:ascii="Times New Roman" w:eastAsia="Times New Roman" w:hAnsi="Times New Roman" w:cs="Times New Roman"/>
          <w:color w:val="231F20"/>
          <w:sz w:val="26"/>
          <w:szCs w:val="26"/>
        </w:rPr>
        <w:t xml:space="preserve"> lỏng kim loại hoặc hợp kim.</w:t>
      </w:r>
    </w:p>
    <w:p w14:paraId="7B32F734" w14:textId="77777777" w:rsidR="00B846D9" w:rsidRDefault="009D785C">
      <w:pPr>
        <w:widowControl w:val="0"/>
        <w:pBdr>
          <w:top w:val="nil"/>
          <w:left w:val="nil"/>
          <w:bottom w:val="nil"/>
          <w:right w:val="nil"/>
          <w:between w:val="nil"/>
        </w:pBdr>
        <w:spacing w:after="40" w:line="300" w:lineRule="auto"/>
        <w:ind w:firstLine="28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Câu 4: (6 chữ cái) Chất oxi hoá phổ biến trong các phản ứng cháy.</w:t>
      </w:r>
    </w:p>
    <w:p w14:paraId="6D4277EE" w14:textId="77777777" w:rsidR="00B846D9" w:rsidRDefault="009D785C">
      <w:pPr>
        <w:widowControl w:val="0"/>
        <w:pBdr>
          <w:top w:val="nil"/>
          <w:left w:val="nil"/>
          <w:bottom w:val="nil"/>
          <w:right w:val="nil"/>
          <w:between w:val="nil"/>
        </w:pBdr>
        <w:spacing w:after="40" w:line="300" w:lineRule="auto"/>
        <w:ind w:firstLine="28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Câu 5: (7 chữ cái) Quá trình nhằm làm tăng độ tinh khiết của một chất.</w:t>
      </w:r>
    </w:p>
    <w:p w14:paraId="29FFD0FC" w14:textId="77777777" w:rsidR="00B846D9" w:rsidRDefault="009D785C">
      <w:pPr>
        <w:widowControl w:val="0"/>
        <w:pBdr>
          <w:top w:val="nil"/>
          <w:left w:val="nil"/>
          <w:bottom w:val="nil"/>
          <w:right w:val="nil"/>
          <w:between w:val="nil"/>
        </w:pBdr>
        <w:spacing w:after="40" w:line="300" w:lineRule="auto"/>
        <w:ind w:firstLine="28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Câu 6: (7 chữ cái) Tên gọi chung của các nguyên tố có tính chất điển hình là tính khử.</w:t>
      </w:r>
    </w:p>
    <w:p w14:paraId="56012033" w14:textId="77777777" w:rsidR="00B846D9" w:rsidRDefault="009D785C">
      <w:pPr>
        <w:widowControl w:val="0"/>
        <w:pBdr>
          <w:top w:val="nil"/>
          <w:left w:val="nil"/>
          <w:bottom w:val="nil"/>
          <w:right w:val="nil"/>
          <w:between w:val="nil"/>
        </w:pBdr>
        <w:spacing w:after="40" w:line="300" w:lineRule="auto"/>
        <w:ind w:firstLine="28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Câu</w:t>
      </w:r>
      <w:r>
        <w:rPr>
          <w:rFonts w:ascii="Times New Roman" w:eastAsia="Times New Roman" w:hAnsi="Times New Roman" w:cs="Times New Roman"/>
          <w:color w:val="231F20"/>
          <w:sz w:val="26"/>
          <w:szCs w:val="26"/>
        </w:rPr>
        <w:t xml:space="preserve"> 7: (8 chữ cái) Tên gọi dạng năng lượng cung cấp cho đồ điện trong gia đình.</w:t>
      </w:r>
    </w:p>
    <w:p w14:paraId="043D1767" w14:textId="77777777" w:rsidR="00B846D9" w:rsidRDefault="009D785C">
      <w:pPr>
        <w:pBdr>
          <w:top w:val="nil"/>
          <w:left w:val="nil"/>
          <w:bottom w:val="nil"/>
          <w:right w:val="nil"/>
          <w:between w:val="nil"/>
        </w:pBdr>
        <w:spacing w:after="0" w:line="288" w:lineRule="auto"/>
        <w:jc w:val="both"/>
        <w:rPr>
          <w:rFonts w:ascii="Times New Roman" w:eastAsia="Times New Roman" w:hAnsi="Times New Roman" w:cs="Times New Roman"/>
          <w:i/>
          <w:color w:val="000000"/>
          <w:sz w:val="26"/>
          <w:szCs w:val="26"/>
        </w:rPr>
      </w:pPr>
      <w:r>
        <w:rPr>
          <w:rFonts w:ascii="Times New Roman" w:eastAsia="Times New Roman" w:hAnsi="Times New Roman" w:cs="Times New Roman"/>
          <w:b/>
          <w:color w:val="000000"/>
          <w:sz w:val="26"/>
          <w:szCs w:val="26"/>
        </w:rPr>
        <w:t xml:space="preserve">   c) Sản phẩm:</w:t>
      </w:r>
      <w:r>
        <w:rPr>
          <w:rFonts w:ascii="Times New Roman" w:eastAsia="Times New Roman" w:hAnsi="Times New Roman" w:cs="Times New Roman"/>
          <w:color w:val="000000"/>
          <w:sz w:val="26"/>
          <w:szCs w:val="26"/>
        </w:rPr>
        <w:t xml:space="preserve"> </w:t>
      </w:r>
    </w:p>
    <w:tbl>
      <w:tblPr>
        <w:tblStyle w:val="a1"/>
        <w:tblW w:w="7119" w:type="dxa"/>
        <w:jc w:val="center"/>
        <w:tblLayout w:type="fixed"/>
        <w:tblLook w:val="0400" w:firstRow="0" w:lastRow="0" w:firstColumn="0" w:lastColumn="0" w:noHBand="0" w:noVBand="1"/>
      </w:tblPr>
      <w:tblGrid>
        <w:gridCol w:w="389"/>
        <w:gridCol w:w="672"/>
        <w:gridCol w:w="672"/>
        <w:gridCol w:w="672"/>
        <w:gridCol w:w="672"/>
        <w:gridCol w:w="672"/>
        <w:gridCol w:w="672"/>
        <w:gridCol w:w="672"/>
        <w:gridCol w:w="672"/>
        <w:gridCol w:w="672"/>
        <w:gridCol w:w="682"/>
      </w:tblGrid>
      <w:tr w:rsidR="00B846D9" w14:paraId="2889866F" w14:textId="77777777">
        <w:trPr>
          <w:trHeight w:val="413"/>
          <w:jc w:val="center"/>
        </w:trPr>
        <w:tc>
          <w:tcPr>
            <w:tcW w:w="389" w:type="dxa"/>
            <w:shd w:val="clear" w:color="auto" w:fill="FFFFFF"/>
            <w:vAlign w:val="bottom"/>
          </w:tcPr>
          <w:p w14:paraId="36B779D9" w14:textId="77777777" w:rsidR="00B846D9" w:rsidRDefault="009D785C">
            <w:pPr>
              <w:widowControl w:val="0"/>
              <w:pBdr>
                <w:top w:val="nil"/>
                <w:left w:val="nil"/>
                <w:bottom w:val="nil"/>
                <w:right w:val="nil"/>
                <w:between w:val="nil"/>
              </w:pBdr>
              <w:spacing w:after="0" w:line="240" w:lineRule="auto"/>
              <w:jc w:val="both"/>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1</w:t>
            </w:r>
          </w:p>
        </w:tc>
        <w:tc>
          <w:tcPr>
            <w:tcW w:w="672" w:type="dxa"/>
            <w:tcBorders>
              <w:top w:val="single" w:sz="4" w:space="0" w:color="000000"/>
              <w:left w:val="single" w:sz="4" w:space="0" w:color="000000"/>
            </w:tcBorders>
            <w:shd w:val="clear" w:color="auto" w:fill="FFFFFF"/>
            <w:vAlign w:val="bottom"/>
          </w:tcPr>
          <w:p w14:paraId="37CA52D9"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Q</w:t>
            </w:r>
          </w:p>
        </w:tc>
        <w:tc>
          <w:tcPr>
            <w:tcW w:w="672" w:type="dxa"/>
            <w:tcBorders>
              <w:top w:val="single" w:sz="4" w:space="0" w:color="000000"/>
              <w:left w:val="single" w:sz="4" w:space="0" w:color="000000"/>
            </w:tcBorders>
            <w:shd w:val="clear" w:color="auto" w:fill="FFFFFF"/>
            <w:vAlign w:val="bottom"/>
          </w:tcPr>
          <w:p w14:paraId="67D92094"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U</w:t>
            </w:r>
          </w:p>
        </w:tc>
        <w:tc>
          <w:tcPr>
            <w:tcW w:w="672" w:type="dxa"/>
            <w:tcBorders>
              <w:top w:val="single" w:sz="4" w:space="0" w:color="000000"/>
              <w:left w:val="single" w:sz="4" w:space="0" w:color="000000"/>
            </w:tcBorders>
            <w:shd w:val="clear" w:color="auto" w:fill="FFFFFF"/>
            <w:vAlign w:val="bottom"/>
          </w:tcPr>
          <w:p w14:paraId="0FC3AE20"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I</w:t>
            </w:r>
          </w:p>
        </w:tc>
        <w:tc>
          <w:tcPr>
            <w:tcW w:w="672" w:type="dxa"/>
            <w:tcBorders>
              <w:top w:val="single" w:sz="4" w:space="0" w:color="000000"/>
              <w:left w:val="single" w:sz="4" w:space="0" w:color="000000"/>
            </w:tcBorders>
            <w:shd w:val="clear" w:color="auto" w:fill="FFFFFF"/>
            <w:vAlign w:val="bottom"/>
          </w:tcPr>
          <w:p w14:paraId="60FBCBBA" w14:textId="77777777" w:rsidR="00B846D9" w:rsidRDefault="009D785C">
            <w:pPr>
              <w:widowControl w:val="0"/>
              <w:pBdr>
                <w:top w:val="nil"/>
                <w:left w:val="nil"/>
                <w:bottom w:val="nil"/>
                <w:right w:val="nil"/>
                <w:between w:val="nil"/>
              </w:pBdr>
              <w:spacing w:after="0" w:line="240" w:lineRule="auto"/>
              <w:ind w:firstLine="22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T</w:t>
            </w:r>
          </w:p>
        </w:tc>
        <w:tc>
          <w:tcPr>
            <w:tcW w:w="672" w:type="dxa"/>
            <w:tcBorders>
              <w:top w:val="single" w:sz="4" w:space="0" w:color="000000"/>
              <w:left w:val="single" w:sz="4" w:space="0" w:color="000000"/>
            </w:tcBorders>
            <w:shd w:val="clear" w:color="auto" w:fill="FFF0C7"/>
            <w:vAlign w:val="bottom"/>
          </w:tcPr>
          <w:p w14:paraId="36C39110"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6"/>
                <w:szCs w:val="26"/>
              </w:rPr>
            </w:pPr>
            <w:r>
              <w:rPr>
                <w:rFonts w:ascii="Times New Roman" w:eastAsia="Times New Roman" w:hAnsi="Times New Roman" w:cs="Times New Roman"/>
                <w:color w:val="FF0000"/>
                <w:sz w:val="26"/>
                <w:szCs w:val="26"/>
              </w:rPr>
              <w:t>R</w:t>
            </w:r>
          </w:p>
        </w:tc>
        <w:tc>
          <w:tcPr>
            <w:tcW w:w="672" w:type="dxa"/>
            <w:tcBorders>
              <w:top w:val="single" w:sz="4" w:space="0" w:color="000000"/>
              <w:left w:val="single" w:sz="4" w:space="0" w:color="000000"/>
            </w:tcBorders>
            <w:shd w:val="clear" w:color="auto" w:fill="FFFFFF"/>
            <w:vAlign w:val="bottom"/>
          </w:tcPr>
          <w:p w14:paraId="07A0DB46"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I</w:t>
            </w:r>
          </w:p>
        </w:tc>
        <w:tc>
          <w:tcPr>
            <w:tcW w:w="672" w:type="dxa"/>
            <w:tcBorders>
              <w:top w:val="single" w:sz="4" w:space="0" w:color="000000"/>
              <w:left w:val="single" w:sz="4" w:space="0" w:color="000000"/>
            </w:tcBorders>
            <w:shd w:val="clear" w:color="auto" w:fill="FFFFFF"/>
            <w:vAlign w:val="bottom"/>
          </w:tcPr>
          <w:p w14:paraId="4108B258"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N</w:t>
            </w:r>
          </w:p>
        </w:tc>
        <w:tc>
          <w:tcPr>
            <w:tcW w:w="672" w:type="dxa"/>
            <w:tcBorders>
              <w:top w:val="single" w:sz="4" w:space="0" w:color="000000"/>
              <w:left w:val="single" w:sz="4" w:space="0" w:color="000000"/>
            </w:tcBorders>
            <w:shd w:val="clear" w:color="auto" w:fill="FFFFFF"/>
            <w:vAlign w:val="bottom"/>
          </w:tcPr>
          <w:p w14:paraId="05AEB05D"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H</w:t>
            </w:r>
          </w:p>
        </w:tc>
        <w:tc>
          <w:tcPr>
            <w:tcW w:w="1354" w:type="dxa"/>
            <w:gridSpan w:val="2"/>
            <w:tcBorders>
              <w:left w:val="single" w:sz="4" w:space="0" w:color="000000"/>
            </w:tcBorders>
            <w:shd w:val="clear" w:color="auto" w:fill="FFFFFF"/>
          </w:tcPr>
          <w:p w14:paraId="19B0A3D3" w14:textId="77777777" w:rsidR="00B846D9" w:rsidRDefault="00B846D9">
            <w:pPr>
              <w:rPr>
                <w:rFonts w:ascii="Times New Roman" w:eastAsia="Times New Roman" w:hAnsi="Times New Roman" w:cs="Times New Roman"/>
                <w:sz w:val="26"/>
                <w:szCs w:val="26"/>
              </w:rPr>
            </w:pPr>
          </w:p>
        </w:tc>
      </w:tr>
      <w:tr w:rsidR="00B846D9" w14:paraId="58D85E95" w14:textId="77777777">
        <w:trPr>
          <w:trHeight w:val="413"/>
          <w:jc w:val="center"/>
        </w:trPr>
        <w:tc>
          <w:tcPr>
            <w:tcW w:w="389" w:type="dxa"/>
            <w:shd w:val="clear" w:color="auto" w:fill="FFFFFF"/>
            <w:vAlign w:val="center"/>
          </w:tcPr>
          <w:p w14:paraId="3EF70D51" w14:textId="77777777" w:rsidR="00B846D9" w:rsidRDefault="009D785C">
            <w:pPr>
              <w:widowControl w:val="0"/>
              <w:pBdr>
                <w:top w:val="nil"/>
                <w:left w:val="nil"/>
                <w:bottom w:val="nil"/>
                <w:right w:val="nil"/>
                <w:between w:val="nil"/>
              </w:pBdr>
              <w:spacing w:after="0" w:line="240" w:lineRule="auto"/>
              <w:jc w:val="both"/>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2</w:t>
            </w:r>
          </w:p>
        </w:tc>
        <w:tc>
          <w:tcPr>
            <w:tcW w:w="672" w:type="dxa"/>
            <w:tcBorders>
              <w:top w:val="single" w:sz="4" w:space="0" w:color="000000"/>
            </w:tcBorders>
            <w:shd w:val="clear" w:color="auto" w:fill="FFFFFF"/>
          </w:tcPr>
          <w:p w14:paraId="26C6B0B9" w14:textId="77777777" w:rsidR="00B846D9" w:rsidRDefault="00B846D9">
            <w:pPr>
              <w:rPr>
                <w:rFonts w:ascii="Times New Roman" w:eastAsia="Times New Roman" w:hAnsi="Times New Roman" w:cs="Times New Roman"/>
                <w:sz w:val="26"/>
                <w:szCs w:val="26"/>
              </w:rPr>
            </w:pPr>
          </w:p>
        </w:tc>
        <w:tc>
          <w:tcPr>
            <w:tcW w:w="672" w:type="dxa"/>
            <w:tcBorders>
              <w:top w:val="single" w:sz="4" w:space="0" w:color="000000"/>
              <w:left w:val="single" w:sz="4" w:space="0" w:color="000000"/>
            </w:tcBorders>
            <w:shd w:val="clear" w:color="auto" w:fill="FFFFFF"/>
            <w:vAlign w:val="center"/>
          </w:tcPr>
          <w:p w14:paraId="2F7669F2"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N</w:t>
            </w:r>
          </w:p>
        </w:tc>
        <w:tc>
          <w:tcPr>
            <w:tcW w:w="672" w:type="dxa"/>
            <w:tcBorders>
              <w:top w:val="single" w:sz="4" w:space="0" w:color="000000"/>
              <w:left w:val="single" w:sz="4" w:space="0" w:color="000000"/>
            </w:tcBorders>
            <w:shd w:val="clear" w:color="auto" w:fill="FFFFFF"/>
            <w:vAlign w:val="center"/>
          </w:tcPr>
          <w:p w14:paraId="6CCB405A"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H</w:t>
            </w:r>
          </w:p>
        </w:tc>
        <w:tc>
          <w:tcPr>
            <w:tcW w:w="672" w:type="dxa"/>
            <w:tcBorders>
              <w:top w:val="single" w:sz="4" w:space="0" w:color="000000"/>
              <w:left w:val="single" w:sz="4" w:space="0" w:color="000000"/>
            </w:tcBorders>
            <w:shd w:val="clear" w:color="auto" w:fill="FFFFFF"/>
            <w:vAlign w:val="center"/>
          </w:tcPr>
          <w:p w14:paraId="4C70BBEC" w14:textId="77777777" w:rsidR="00B846D9" w:rsidRDefault="009D785C">
            <w:pPr>
              <w:widowControl w:val="0"/>
              <w:pBdr>
                <w:top w:val="nil"/>
                <w:left w:val="nil"/>
                <w:bottom w:val="nil"/>
                <w:right w:val="nil"/>
                <w:between w:val="nil"/>
              </w:pBdr>
              <w:spacing w:after="0" w:line="240" w:lineRule="auto"/>
              <w:ind w:firstLine="22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I</w:t>
            </w:r>
          </w:p>
        </w:tc>
        <w:tc>
          <w:tcPr>
            <w:tcW w:w="672" w:type="dxa"/>
            <w:tcBorders>
              <w:top w:val="single" w:sz="4" w:space="0" w:color="000000"/>
              <w:left w:val="single" w:sz="4" w:space="0" w:color="000000"/>
            </w:tcBorders>
            <w:shd w:val="clear" w:color="auto" w:fill="FFF0C7"/>
            <w:vAlign w:val="center"/>
          </w:tcPr>
          <w:p w14:paraId="1BE6370F"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6"/>
                <w:szCs w:val="26"/>
              </w:rPr>
            </w:pPr>
            <w:r>
              <w:rPr>
                <w:rFonts w:ascii="Times New Roman" w:eastAsia="Times New Roman" w:hAnsi="Times New Roman" w:cs="Times New Roman"/>
                <w:color w:val="FF0000"/>
                <w:sz w:val="26"/>
                <w:szCs w:val="26"/>
              </w:rPr>
              <w:t>E</w:t>
            </w:r>
          </w:p>
        </w:tc>
        <w:tc>
          <w:tcPr>
            <w:tcW w:w="672" w:type="dxa"/>
            <w:tcBorders>
              <w:top w:val="single" w:sz="4" w:space="0" w:color="000000"/>
              <w:left w:val="single" w:sz="4" w:space="0" w:color="000000"/>
            </w:tcBorders>
            <w:shd w:val="clear" w:color="auto" w:fill="FFFFFF"/>
            <w:vAlign w:val="center"/>
          </w:tcPr>
          <w:p w14:paraId="69DB0A9F"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N</w:t>
            </w:r>
          </w:p>
        </w:tc>
        <w:tc>
          <w:tcPr>
            <w:tcW w:w="672" w:type="dxa"/>
            <w:tcBorders>
              <w:top w:val="single" w:sz="4" w:space="0" w:color="000000"/>
              <w:left w:val="single" w:sz="4" w:space="0" w:color="000000"/>
            </w:tcBorders>
            <w:shd w:val="clear" w:color="auto" w:fill="FFFFFF"/>
            <w:vAlign w:val="center"/>
          </w:tcPr>
          <w:p w14:paraId="13335D3E"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L</w:t>
            </w:r>
          </w:p>
        </w:tc>
        <w:tc>
          <w:tcPr>
            <w:tcW w:w="672" w:type="dxa"/>
            <w:tcBorders>
              <w:top w:val="single" w:sz="4" w:space="0" w:color="000000"/>
              <w:left w:val="single" w:sz="4" w:space="0" w:color="000000"/>
            </w:tcBorders>
            <w:shd w:val="clear" w:color="auto" w:fill="FFFFFF"/>
            <w:vAlign w:val="center"/>
          </w:tcPr>
          <w:p w14:paraId="348CC115"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I</w:t>
            </w:r>
          </w:p>
        </w:tc>
        <w:tc>
          <w:tcPr>
            <w:tcW w:w="672" w:type="dxa"/>
            <w:tcBorders>
              <w:top w:val="single" w:sz="4" w:space="0" w:color="000000"/>
              <w:left w:val="single" w:sz="4" w:space="0" w:color="000000"/>
            </w:tcBorders>
            <w:shd w:val="clear" w:color="auto" w:fill="FFFFFF"/>
            <w:vAlign w:val="center"/>
          </w:tcPr>
          <w:p w14:paraId="16D806E4"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E</w:t>
            </w:r>
          </w:p>
        </w:tc>
        <w:tc>
          <w:tcPr>
            <w:tcW w:w="682" w:type="dxa"/>
            <w:tcBorders>
              <w:top w:val="single" w:sz="4" w:space="0" w:color="000000"/>
              <w:left w:val="single" w:sz="4" w:space="0" w:color="000000"/>
              <w:right w:val="single" w:sz="4" w:space="0" w:color="000000"/>
            </w:tcBorders>
            <w:shd w:val="clear" w:color="auto" w:fill="FFFFFF"/>
            <w:vAlign w:val="center"/>
          </w:tcPr>
          <w:p w14:paraId="788D1E82"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U</w:t>
            </w:r>
          </w:p>
        </w:tc>
      </w:tr>
      <w:tr w:rsidR="00B846D9" w14:paraId="779ED2A8" w14:textId="77777777">
        <w:trPr>
          <w:trHeight w:val="408"/>
          <w:jc w:val="center"/>
        </w:trPr>
        <w:tc>
          <w:tcPr>
            <w:tcW w:w="1061" w:type="dxa"/>
            <w:gridSpan w:val="2"/>
            <w:shd w:val="clear" w:color="auto" w:fill="FFFFFF"/>
            <w:vAlign w:val="center"/>
          </w:tcPr>
          <w:p w14:paraId="7FB14F9E"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3</w:t>
            </w:r>
          </w:p>
        </w:tc>
        <w:tc>
          <w:tcPr>
            <w:tcW w:w="672" w:type="dxa"/>
            <w:tcBorders>
              <w:top w:val="single" w:sz="4" w:space="0" w:color="000000"/>
              <w:left w:val="single" w:sz="4" w:space="0" w:color="000000"/>
            </w:tcBorders>
            <w:shd w:val="clear" w:color="auto" w:fill="FFFFFF"/>
            <w:vAlign w:val="center"/>
          </w:tcPr>
          <w:p w14:paraId="50486A44"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N</w:t>
            </w:r>
          </w:p>
        </w:tc>
        <w:tc>
          <w:tcPr>
            <w:tcW w:w="672" w:type="dxa"/>
            <w:tcBorders>
              <w:top w:val="single" w:sz="4" w:space="0" w:color="000000"/>
              <w:left w:val="single" w:sz="4" w:space="0" w:color="000000"/>
            </w:tcBorders>
            <w:shd w:val="clear" w:color="auto" w:fill="FFFFFF"/>
            <w:vAlign w:val="center"/>
          </w:tcPr>
          <w:p w14:paraId="052194F0"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A</w:t>
            </w:r>
          </w:p>
        </w:tc>
        <w:tc>
          <w:tcPr>
            <w:tcW w:w="672" w:type="dxa"/>
            <w:tcBorders>
              <w:top w:val="single" w:sz="4" w:space="0" w:color="000000"/>
              <w:left w:val="single" w:sz="4" w:space="0" w:color="000000"/>
            </w:tcBorders>
            <w:shd w:val="clear" w:color="auto" w:fill="FFFFFF"/>
            <w:vAlign w:val="center"/>
          </w:tcPr>
          <w:p w14:paraId="745B73AE" w14:textId="77777777" w:rsidR="00B846D9" w:rsidRDefault="009D785C">
            <w:pPr>
              <w:widowControl w:val="0"/>
              <w:pBdr>
                <w:top w:val="nil"/>
                <w:left w:val="nil"/>
                <w:bottom w:val="nil"/>
                <w:right w:val="nil"/>
                <w:between w:val="nil"/>
              </w:pBdr>
              <w:spacing w:after="0" w:line="240" w:lineRule="auto"/>
              <w:ind w:firstLine="22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U</w:t>
            </w:r>
          </w:p>
        </w:tc>
        <w:tc>
          <w:tcPr>
            <w:tcW w:w="672" w:type="dxa"/>
            <w:tcBorders>
              <w:top w:val="single" w:sz="4" w:space="0" w:color="000000"/>
              <w:left w:val="single" w:sz="4" w:space="0" w:color="000000"/>
            </w:tcBorders>
            <w:shd w:val="clear" w:color="auto" w:fill="FFF0C7"/>
            <w:vAlign w:val="center"/>
          </w:tcPr>
          <w:p w14:paraId="7371D8C3"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6"/>
                <w:szCs w:val="26"/>
              </w:rPr>
            </w:pPr>
            <w:r>
              <w:rPr>
                <w:rFonts w:ascii="Times New Roman" w:eastAsia="Times New Roman" w:hAnsi="Times New Roman" w:cs="Times New Roman"/>
                <w:color w:val="FF0000"/>
                <w:sz w:val="26"/>
                <w:szCs w:val="26"/>
              </w:rPr>
              <w:t>C</w:t>
            </w:r>
          </w:p>
        </w:tc>
        <w:tc>
          <w:tcPr>
            <w:tcW w:w="672" w:type="dxa"/>
            <w:tcBorders>
              <w:top w:val="single" w:sz="4" w:space="0" w:color="000000"/>
              <w:left w:val="single" w:sz="4" w:space="0" w:color="000000"/>
            </w:tcBorders>
            <w:shd w:val="clear" w:color="auto" w:fill="FFFFFF"/>
            <w:vAlign w:val="center"/>
          </w:tcPr>
          <w:p w14:paraId="7195A919"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H</w:t>
            </w:r>
          </w:p>
        </w:tc>
        <w:tc>
          <w:tcPr>
            <w:tcW w:w="672" w:type="dxa"/>
            <w:tcBorders>
              <w:top w:val="single" w:sz="4" w:space="0" w:color="000000"/>
              <w:left w:val="single" w:sz="4" w:space="0" w:color="000000"/>
            </w:tcBorders>
            <w:shd w:val="clear" w:color="auto" w:fill="FFFFFF"/>
            <w:vAlign w:val="center"/>
          </w:tcPr>
          <w:p w14:paraId="15851274"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A</w:t>
            </w:r>
          </w:p>
        </w:tc>
        <w:tc>
          <w:tcPr>
            <w:tcW w:w="672" w:type="dxa"/>
            <w:tcBorders>
              <w:top w:val="single" w:sz="4" w:space="0" w:color="000000"/>
              <w:left w:val="single" w:sz="4" w:space="0" w:color="000000"/>
            </w:tcBorders>
            <w:shd w:val="clear" w:color="auto" w:fill="FFFFFF"/>
            <w:vAlign w:val="center"/>
          </w:tcPr>
          <w:p w14:paraId="2D21B50C"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Y</w:t>
            </w:r>
          </w:p>
        </w:tc>
        <w:tc>
          <w:tcPr>
            <w:tcW w:w="1354" w:type="dxa"/>
            <w:gridSpan w:val="2"/>
            <w:vMerge w:val="restart"/>
            <w:tcBorders>
              <w:top w:val="single" w:sz="4" w:space="0" w:color="000000"/>
              <w:left w:val="single" w:sz="4" w:space="0" w:color="000000"/>
            </w:tcBorders>
            <w:shd w:val="clear" w:color="auto" w:fill="FFFFFF"/>
          </w:tcPr>
          <w:p w14:paraId="012B5D16" w14:textId="77777777" w:rsidR="00B846D9" w:rsidRDefault="00B846D9">
            <w:pPr>
              <w:rPr>
                <w:rFonts w:ascii="Times New Roman" w:eastAsia="Times New Roman" w:hAnsi="Times New Roman" w:cs="Times New Roman"/>
                <w:sz w:val="26"/>
                <w:szCs w:val="26"/>
              </w:rPr>
            </w:pPr>
          </w:p>
        </w:tc>
      </w:tr>
      <w:tr w:rsidR="00B846D9" w14:paraId="5744C2E7" w14:textId="77777777">
        <w:trPr>
          <w:trHeight w:val="408"/>
          <w:jc w:val="center"/>
        </w:trPr>
        <w:tc>
          <w:tcPr>
            <w:tcW w:w="389" w:type="dxa"/>
            <w:shd w:val="clear" w:color="auto" w:fill="FFFFFF"/>
            <w:vAlign w:val="center"/>
          </w:tcPr>
          <w:p w14:paraId="230463AE" w14:textId="77777777" w:rsidR="00B846D9" w:rsidRDefault="009D785C">
            <w:pPr>
              <w:widowControl w:val="0"/>
              <w:pBdr>
                <w:top w:val="nil"/>
                <w:left w:val="nil"/>
                <w:bottom w:val="nil"/>
                <w:right w:val="nil"/>
                <w:between w:val="nil"/>
              </w:pBdr>
              <w:spacing w:after="0" w:line="240" w:lineRule="auto"/>
              <w:jc w:val="both"/>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lastRenderedPageBreak/>
              <w:t>4</w:t>
            </w:r>
          </w:p>
        </w:tc>
        <w:tc>
          <w:tcPr>
            <w:tcW w:w="672" w:type="dxa"/>
            <w:shd w:val="clear" w:color="auto" w:fill="FFFFFF"/>
          </w:tcPr>
          <w:p w14:paraId="7A70D7C2" w14:textId="77777777" w:rsidR="00B846D9" w:rsidRDefault="00B846D9">
            <w:pPr>
              <w:rPr>
                <w:rFonts w:ascii="Times New Roman" w:eastAsia="Times New Roman" w:hAnsi="Times New Roman" w:cs="Times New Roman"/>
                <w:sz w:val="26"/>
                <w:szCs w:val="26"/>
              </w:rPr>
            </w:pPr>
          </w:p>
        </w:tc>
        <w:tc>
          <w:tcPr>
            <w:tcW w:w="672" w:type="dxa"/>
            <w:tcBorders>
              <w:top w:val="single" w:sz="4" w:space="0" w:color="000000"/>
            </w:tcBorders>
            <w:shd w:val="clear" w:color="auto" w:fill="FFFFFF"/>
          </w:tcPr>
          <w:p w14:paraId="56122D9A" w14:textId="77777777" w:rsidR="00B846D9" w:rsidRDefault="00B846D9">
            <w:pPr>
              <w:rPr>
                <w:rFonts w:ascii="Times New Roman" w:eastAsia="Times New Roman" w:hAnsi="Times New Roman" w:cs="Times New Roman"/>
                <w:sz w:val="26"/>
                <w:szCs w:val="26"/>
              </w:rPr>
            </w:pPr>
          </w:p>
        </w:tc>
        <w:tc>
          <w:tcPr>
            <w:tcW w:w="672" w:type="dxa"/>
            <w:tcBorders>
              <w:top w:val="single" w:sz="4" w:space="0" w:color="000000"/>
              <w:left w:val="single" w:sz="4" w:space="0" w:color="000000"/>
            </w:tcBorders>
            <w:shd w:val="clear" w:color="auto" w:fill="FFFFFF"/>
            <w:vAlign w:val="center"/>
          </w:tcPr>
          <w:p w14:paraId="126C5E2A"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O</w:t>
            </w:r>
          </w:p>
        </w:tc>
        <w:tc>
          <w:tcPr>
            <w:tcW w:w="672" w:type="dxa"/>
            <w:tcBorders>
              <w:top w:val="single" w:sz="4" w:space="0" w:color="000000"/>
              <w:left w:val="single" w:sz="4" w:space="0" w:color="000000"/>
            </w:tcBorders>
            <w:shd w:val="clear" w:color="auto" w:fill="FFFFFF"/>
            <w:vAlign w:val="center"/>
          </w:tcPr>
          <w:p w14:paraId="62653657" w14:textId="77777777" w:rsidR="00B846D9" w:rsidRDefault="009D785C">
            <w:pPr>
              <w:widowControl w:val="0"/>
              <w:pBdr>
                <w:top w:val="nil"/>
                <w:left w:val="nil"/>
                <w:bottom w:val="nil"/>
                <w:right w:val="nil"/>
                <w:between w:val="nil"/>
              </w:pBdr>
              <w:spacing w:after="0" w:line="240" w:lineRule="auto"/>
              <w:ind w:firstLine="22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X</w:t>
            </w:r>
          </w:p>
        </w:tc>
        <w:tc>
          <w:tcPr>
            <w:tcW w:w="672" w:type="dxa"/>
            <w:tcBorders>
              <w:top w:val="single" w:sz="4" w:space="0" w:color="000000"/>
              <w:left w:val="single" w:sz="4" w:space="0" w:color="000000"/>
            </w:tcBorders>
            <w:shd w:val="clear" w:color="auto" w:fill="FFF0C7"/>
            <w:vAlign w:val="center"/>
          </w:tcPr>
          <w:p w14:paraId="5FE29393"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6"/>
                <w:szCs w:val="26"/>
              </w:rPr>
            </w:pPr>
            <w:r>
              <w:rPr>
                <w:rFonts w:ascii="Times New Roman" w:eastAsia="Times New Roman" w:hAnsi="Times New Roman" w:cs="Times New Roman"/>
                <w:color w:val="FF0000"/>
                <w:sz w:val="26"/>
                <w:szCs w:val="26"/>
              </w:rPr>
              <w:t>Y</w:t>
            </w:r>
          </w:p>
        </w:tc>
        <w:tc>
          <w:tcPr>
            <w:tcW w:w="672" w:type="dxa"/>
            <w:tcBorders>
              <w:top w:val="single" w:sz="4" w:space="0" w:color="000000"/>
              <w:left w:val="single" w:sz="4" w:space="0" w:color="000000"/>
            </w:tcBorders>
            <w:shd w:val="clear" w:color="auto" w:fill="FFFFFF"/>
            <w:vAlign w:val="center"/>
          </w:tcPr>
          <w:p w14:paraId="124464CB"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G</w:t>
            </w:r>
          </w:p>
        </w:tc>
        <w:tc>
          <w:tcPr>
            <w:tcW w:w="672" w:type="dxa"/>
            <w:tcBorders>
              <w:top w:val="single" w:sz="4" w:space="0" w:color="000000"/>
              <w:left w:val="single" w:sz="4" w:space="0" w:color="000000"/>
            </w:tcBorders>
            <w:shd w:val="clear" w:color="auto" w:fill="FFFFFF"/>
            <w:vAlign w:val="center"/>
          </w:tcPr>
          <w:p w14:paraId="64DB72EC"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E</w:t>
            </w:r>
          </w:p>
        </w:tc>
        <w:tc>
          <w:tcPr>
            <w:tcW w:w="672" w:type="dxa"/>
            <w:tcBorders>
              <w:top w:val="single" w:sz="4" w:space="0" w:color="000000"/>
              <w:left w:val="single" w:sz="4" w:space="0" w:color="000000"/>
            </w:tcBorders>
            <w:shd w:val="clear" w:color="auto" w:fill="FFFFFF"/>
            <w:vAlign w:val="center"/>
          </w:tcPr>
          <w:p w14:paraId="51D4A3E5"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N</w:t>
            </w:r>
          </w:p>
        </w:tc>
        <w:tc>
          <w:tcPr>
            <w:tcW w:w="1354" w:type="dxa"/>
            <w:gridSpan w:val="2"/>
            <w:vMerge/>
            <w:tcBorders>
              <w:top w:val="single" w:sz="4" w:space="0" w:color="000000"/>
              <w:left w:val="single" w:sz="4" w:space="0" w:color="000000"/>
            </w:tcBorders>
            <w:shd w:val="clear" w:color="auto" w:fill="FFFFFF"/>
          </w:tcPr>
          <w:p w14:paraId="65A07210" w14:textId="77777777" w:rsidR="00B846D9" w:rsidRDefault="00B846D9">
            <w:pPr>
              <w:widowControl w:val="0"/>
              <w:pBdr>
                <w:top w:val="nil"/>
                <w:left w:val="nil"/>
                <w:bottom w:val="nil"/>
                <w:right w:val="nil"/>
                <w:between w:val="nil"/>
              </w:pBdr>
              <w:spacing w:after="0" w:line="276" w:lineRule="auto"/>
              <w:rPr>
                <w:rFonts w:ascii="Times New Roman" w:eastAsia="Times New Roman" w:hAnsi="Times New Roman" w:cs="Times New Roman"/>
                <w:color w:val="231F20"/>
                <w:sz w:val="26"/>
                <w:szCs w:val="26"/>
              </w:rPr>
            </w:pPr>
          </w:p>
        </w:tc>
      </w:tr>
      <w:tr w:rsidR="00B846D9" w14:paraId="2A2E998F" w14:textId="77777777">
        <w:trPr>
          <w:trHeight w:val="408"/>
          <w:jc w:val="center"/>
        </w:trPr>
        <w:tc>
          <w:tcPr>
            <w:tcW w:w="389" w:type="dxa"/>
            <w:shd w:val="clear" w:color="auto" w:fill="FFFFFF"/>
            <w:vAlign w:val="center"/>
          </w:tcPr>
          <w:p w14:paraId="03F5F1C3" w14:textId="77777777" w:rsidR="00B846D9" w:rsidRDefault="009D785C">
            <w:pPr>
              <w:widowControl w:val="0"/>
              <w:pBdr>
                <w:top w:val="nil"/>
                <w:left w:val="nil"/>
                <w:bottom w:val="nil"/>
                <w:right w:val="nil"/>
                <w:between w:val="nil"/>
              </w:pBdr>
              <w:spacing w:after="0" w:line="240" w:lineRule="auto"/>
              <w:jc w:val="both"/>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5</w:t>
            </w:r>
          </w:p>
        </w:tc>
        <w:tc>
          <w:tcPr>
            <w:tcW w:w="672" w:type="dxa"/>
            <w:tcBorders>
              <w:top w:val="single" w:sz="4" w:space="0" w:color="000000"/>
              <w:left w:val="single" w:sz="4" w:space="0" w:color="000000"/>
            </w:tcBorders>
            <w:shd w:val="clear" w:color="auto" w:fill="FFFFFF"/>
            <w:vAlign w:val="center"/>
          </w:tcPr>
          <w:p w14:paraId="0D487127"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T</w:t>
            </w:r>
          </w:p>
        </w:tc>
        <w:tc>
          <w:tcPr>
            <w:tcW w:w="672" w:type="dxa"/>
            <w:tcBorders>
              <w:top w:val="single" w:sz="4" w:space="0" w:color="000000"/>
              <w:left w:val="single" w:sz="4" w:space="0" w:color="000000"/>
            </w:tcBorders>
            <w:shd w:val="clear" w:color="auto" w:fill="FFFFFF"/>
            <w:vAlign w:val="center"/>
          </w:tcPr>
          <w:p w14:paraId="2F299832"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I</w:t>
            </w:r>
          </w:p>
        </w:tc>
        <w:tc>
          <w:tcPr>
            <w:tcW w:w="672" w:type="dxa"/>
            <w:tcBorders>
              <w:top w:val="single" w:sz="4" w:space="0" w:color="000000"/>
              <w:left w:val="single" w:sz="4" w:space="0" w:color="000000"/>
            </w:tcBorders>
            <w:shd w:val="clear" w:color="auto" w:fill="FFFFFF"/>
            <w:vAlign w:val="center"/>
          </w:tcPr>
          <w:p w14:paraId="69C08463"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N</w:t>
            </w:r>
          </w:p>
        </w:tc>
        <w:tc>
          <w:tcPr>
            <w:tcW w:w="672" w:type="dxa"/>
            <w:tcBorders>
              <w:top w:val="single" w:sz="4" w:space="0" w:color="000000"/>
              <w:left w:val="single" w:sz="4" w:space="0" w:color="000000"/>
            </w:tcBorders>
            <w:shd w:val="clear" w:color="auto" w:fill="FFFFFF"/>
            <w:vAlign w:val="center"/>
          </w:tcPr>
          <w:p w14:paraId="19A3BC15" w14:textId="77777777" w:rsidR="00B846D9" w:rsidRDefault="009D785C">
            <w:pPr>
              <w:widowControl w:val="0"/>
              <w:pBdr>
                <w:top w:val="nil"/>
                <w:left w:val="nil"/>
                <w:bottom w:val="nil"/>
                <w:right w:val="nil"/>
                <w:between w:val="nil"/>
              </w:pBdr>
              <w:spacing w:after="0" w:line="240" w:lineRule="auto"/>
              <w:ind w:firstLine="22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H</w:t>
            </w:r>
          </w:p>
        </w:tc>
        <w:tc>
          <w:tcPr>
            <w:tcW w:w="672" w:type="dxa"/>
            <w:tcBorders>
              <w:top w:val="single" w:sz="4" w:space="0" w:color="000000"/>
              <w:left w:val="single" w:sz="4" w:space="0" w:color="000000"/>
            </w:tcBorders>
            <w:shd w:val="clear" w:color="auto" w:fill="FFF0C7"/>
            <w:vAlign w:val="center"/>
          </w:tcPr>
          <w:p w14:paraId="39733D9B"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6"/>
                <w:szCs w:val="26"/>
              </w:rPr>
            </w:pPr>
            <w:r>
              <w:rPr>
                <w:rFonts w:ascii="Times New Roman" w:eastAsia="Times New Roman" w:hAnsi="Times New Roman" w:cs="Times New Roman"/>
                <w:color w:val="FF0000"/>
                <w:sz w:val="26"/>
                <w:szCs w:val="26"/>
              </w:rPr>
              <w:t>C</w:t>
            </w:r>
          </w:p>
        </w:tc>
        <w:tc>
          <w:tcPr>
            <w:tcW w:w="672" w:type="dxa"/>
            <w:tcBorders>
              <w:top w:val="single" w:sz="4" w:space="0" w:color="000000"/>
              <w:left w:val="single" w:sz="4" w:space="0" w:color="000000"/>
            </w:tcBorders>
            <w:shd w:val="clear" w:color="auto" w:fill="FFFFFF"/>
            <w:vAlign w:val="center"/>
          </w:tcPr>
          <w:p w14:paraId="150F4432"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H</w:t>
            </w:r>
          </w:p>
        </w:tc>
        <w:tc>
          <w:tcPr>
            <w:tcW w:w="672" w:type="dxa"/>
            <w:tcBorders>
              <w:top w:val="single" w:sz="4" w:space="0" w:color="000000"/>
              <w:left w:val="single" w:sz="4" w:space="0" w:color="000000"/>
            </w:tcBorders>
            <w:shd w:val="clear" w:color="auto" w:fill="FFFFFF"/>
            <w:vAlign w:val="center"/>
          </w:tcPr>
          <w:p w14:paraId="05B7E053"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E</w:t>
            </w:r>
          </w:p>
        </w:tc>
        <w:tc>
          <w:tcPr>
            <w:tcW w:w="672" w:type="dxa"/>
            <w:tcBorders>
              <w:top w:val="single" w:sz="4" w:space="0" w:color="000000"/>
              <w:left w:val="single" w:sz="4" w:space="0" w:color="000000"/>
              <w:bottom w:val="single" w:sz="4" w:space="0" w:color="000000"/>
            </w:tcBorders>
            <w:shd w:val="clear" w:color="auto" w:fill="FFFFFF"/>
          </w:tcPr>
          <w:p w14:paraId="7A257F6E" w14:textId="77777777" w:rsidR="00B846D9" w:rsidRDefault="00B846D9">
            <w:pPr>
              <w:rPr>
                <w:rFonts w:ascii="Times New Roman" w:eastAsia="Times New Roman" w:hAnsi="Times New Roman" w:cs="Times New Roman"/>
                <w:sz w:val="26"/>
                <w:szCs w:val="26"/>
              </w:rPr>
            </w:pPr>
          </w:p>
        </w:tc>
        <w:tc>
          <w:tcPr>
            <w:tcW w:w="1354" w:type="dxa"/>
            <w:gridSpan w:val="2"/>
            <w:shd w:val="clear" w:color="auto" w:fill="FFFFFF"/>
          </w:tcPr>
          <w:p w14:paraId="0B969068" w14:textId="77777777" w:rsidR="00B846D9" w:rsidRDefault="00B846D9">
            <w:pPr>
              <w:rPr>
                <w:rFonts w:ascii="Times New Roman" w:eastAsia="Times New Roman" w:hAnsi="Times New Roman" w:cs="Times New Roman"/>
                <w:sz w:val="26"/>
                <w:szCs w:val="26"/>
              </w:rPr>
            </w:pPr>
          </w:p>
        </w:tc>
      </w:tr>
      <w:tr w:rsidR="00B846D9" w14:paraId="2F289654" w14:textId="77777777">
        <w:trPr>
          <w:trHeight w:val="408"/>
          <w:jc w:val="center"/>
        </w:trPr>
        <w:tc>
          <w:tcPr>
            <w:tcW w:w="389" w:type="dxa"/>
            <w:shd w:val="clear" w:color="auto" w:fill="FFFFFF"/>
            <w:vAlign w:val="center"/>
          </w:tcPr>
          <w:p w14:paraId="58C5CA21" w14:textId="77777777" w:rsidR="00B846D9" w:rsidRDefault="009D785C">
            <w:pPr>
              <w:widowControl w:val="0"/>
              <w:pBdr>
                <w:top w:val="nil"/>
                <w:left w:val="nil"/>
                <w:bottom w:val="nil"/>
                <w:right w:val="nil"/>
                <w:between w:val="nil"/>
              </w:pBdr>
              <w:spacing w:after="0" w:line="240" w:lineRule="auto"/>
              <w:jc w:val="both"/>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6</w:t>
            </w:r>
          </w:p>
        </w:tc>
        <w:tc>
          <w:tcPr>
            <w:tcW w:w="672" w:type="dxa"/>
            <w:tcBorders>
              <w:top w:val="single" w:sz="4" w:space="0" w:color="000000"/>
            </w:tcBorders>
            <w:shd w:val="clear" w:color="auto" w:fill="FFFFFF"/>
          </w:tcPr>
          <w:p w14:paraId="36E84342" w14:textId="77777777" w:rsidR="00B846D9" w:rsidRDefault="00B846D9">
            <w:pPr>
              <w:rPr>
                <w:rFonts w:ascii="Times New Roman" w:eastAsia="Times New Roman" w:hAnsi="Times New Roman" w:cs="Times New Roman"/>
                <w:sz w:val="26"/>
                <w:szCs w:val="26"/>
              </w:rPr>
            </w:pPr>
          </w:p>
        </w:tc>
        <w:tc>
          <w:tcPr>
            <w:tcW w:w="672" w:type="dxa"/>
            <w:tcBorders>
              <w:top w:val="single" w:sz="4" w:space="0" w:color="000000"/>
              <w:left w:val="single" w:sz="4" w:space="0" w:color="000000"/>
            </w:tcBorders>
            <w:shd w:val="clear" w:color="auto" w:fill="FFFFFF"/>
            <w:vAlign w:val="center"/>
          </w:tcPr>
          <w:p w14:paraId="07690AB4"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K</w:t>
            </w:r>
          </w:p>
        </w:tc>
        <w:tc>
          <w:tcPr>
            <w:tcW w:w="672" w:type="dxa"/>
            <w:tcBorders>
              <w:top w:val="single" w:sz="4" w:space="0" w:color="000000"/>
              <w:left w:val="single" w:sz="4" w:space="0" w:color="000000"/>
            </w:tcBorders>
            <w:shd w:val="clear" w:color="auto" w:fill="FFFFFF"/>
            <w:vAlign w:val="center"/>
          </w:tcPr>
          <w:p w14:paraId="63CC590E"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I</w:t>
            </w:r>
          </w:p>
        </w:tc>
        <w:tc>
          <w:tcPr>
            <w:tcW w:w="672" w:type="dxa"/>
            <w:tcBorders>
              <w:top w:val="single" w:sz="4" w:space="0" w:color="000000"/>
              <w:left w:val="single" w:sz="4" w:space="0" w:color="000000"/>
            </w:tcBorders>
            <w:shd w:val="clear" w:color="auto" w:fill="FFFFFF"/>
            <w:vAlign w:val="center"/>
          </w:tcPr>
          <w:p w14:paraId="31815ABC" w14:textId="77777777" w:rsidR="00B846D9" w:rsidRDefault="009D785C">
            <w:pPr>
              <w:widowControl w:val="0"/>
              <w:pBdr>
                <w:top w:val="nil"/>
                <w:left w:val="nil"/>
                <w:bottom w:val="nil"/>
                <w:right w:val="nil"/>
                <w:between w:val="nil"/>
              </w:pBdr>
              <w:spacing w:after="0" w:line="240" w:lineRule="auto"/>
              <w:ind w:firstLine="22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M</w:t>
            </w:r>
          </w:p>
        </w:tc>
        <w:tc>
          <w:tcPr>
            <w:tcW w:w="672" w:type="dxa"/>
            <w:tcBorders>
              <w:top w:val="single" w:sz="4" w:space="0" w:color="000000"/>
              <w:left w:val="single" w:sz="4" w:space="0" w:color="000000"/>
            </w:tcBorders>
            <w:shd w:val="clear" w:color="auto" w:fill="FFF0C7"/>
            <w:vAlign w:val="center"/>
          </w:tcPr>
          <w:p w14:paraId="4A82A04F"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6"/>
                <w:szCs w:val="26"/>
              </w:rPr>
            </w:pPr>
            <w:r>
              <w:rPr>
                <w:rFonts w:ascii="Times New Roman" w:eastAsia="Times New Roman" w:hAnsi="Times New Roman" w:cs="Times New Roman"/>
                <w:color w:val="FF0000"/>
                <w:sz w:val="26"/>
                <w:szCs w:val="26"/>
              </w:rPr>
              <w:t>L</w:t>
            </w:r>
          </w:p>
        </w:tc>
        <w:tc>
          <w:tcPr>
            <w:tcW w:w="672" w:type="dxa"/>
            <w:tcBorders>
              <w:top w:val="single" w:sz="4" w:space="0" w:color="000000"/>
              <w:left w:val="single" w:sz="4" w:space="0" w:color="000000"/>
            </w:tcBorders>
            <w:shd w:val="clear" w:color="auto" w:fill="FFFFFF"/>
            <w:vAlign w:val="center"/>
          </w:tcPr>
          <w:p w14:paraId="104CD184"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O</w:t>
            </w:r>
          </w:p>
        </w:tc>
        <w:tc>
          <w:tcPr>
            <w:tcW w:w="672" w:type="dxa"/>
            <w:tcBorders>
              <w:top w:val="single" w:sz="4" w:space="0" w:color="000000"/>
              <w:left w:val="single" w:sz="4" w:space="0" w:color="000000"/>
            </w:tcBorders>
            <w:shd w:val="clear" w:color="auto" w:fill="FFFFFF"/>
            <w:vAlign w:val="center"/>
          </w:tcPr>
          <w:p w14:paraId="6E0E6E1F"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A</w:t>
            </w:r>
          </w:p>
        </w:tc>
        <w:tc>
          <w:tcPr>
            <w:tcW w:w="672" w:type="dxa"/>
            <w:tcBorders>
              <w:top w:val="single" w:sz="4" w:space="0" w:color="000000"/>
              <w:left w:val="single" w:sz="4" w:space="0" w:color="000000"/>
              <w:right w:val="single" w:sz="4" w:space="0" w:color="000000"/>
            </w:tcBorders>
            <w:shd w:val="clear" w:color="auto" w:fill="FFFFFF"/>
            <w:vAlign w:val="center"/>
          </w:tcPr>
          <w:p w14:paraId="3AA38BCE"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I</w:t>
            </w:r>
          </w:p>
        </w:tc>
        <w:tc>
          <w:tcPr>
            <w:tcW w:w="672" w:type="dxa"/>
            <w:tcBorders>
              <w:left w:val="single" w:sz="4" w:space="0" w:color="000000"/>
            </w:tcBorders>
            <w:shd w:val="clear" w:color="auto" w:fill="FFFFFF"/>
          </w:tcPr>
          <w:p w14:paraId="2F373115" w14:textId="77777777" w:rsidR="00B846D9" w:rsidRDefault="00B846D9">
            <w:pPr>
              <w:rPr>
                <w:rFonts w:ascii="Times New Roman" w:eastAsia="Times New Roman" w:hAnsi="Times New Roman" w:cs="Times New Roman"/>
                <w:sz w:val="26"/>
                <w:szCs w:val="26"/>
              </w:rPr>
            </w:pPr>
          </w:p>
        </w:tc>
        <w:tc>
          <w:tcPr>
            <w:tcW w:w="682" w:type="dxa"/>
            <w:shd w:val="clear" w:color="auto" w:fill="FFFFFF"/>
          </w:tcPr>
          <w:p w14:paraId="7362C4E6" w14:textId="77777777" w:rsidR="00B846D9" w:rsidRDefault="00B846D9">
            <w:pPr>
              <w:rPr>
                <w:rFonts w:ascii="Times New Roman" w:eastAsia="Times New Roman" w:hAnsi="Times New Roman" w:cs="Times New Roman"/>
                <w:sz w:val="26"/>
                <w:szCs w:val="26"/>
              </w:rPr>
            </w:pPr>
          </w:p>
        </w:tc>
      </w:tr>
      <w:tr w:rsidR="00B846D9" w14:paraId="6463BD2B" w14:textId="77777777">
        <w:trPr>
          <w:trHeight w:val="418"/>
          <w:jc w:val="center"/>
        </w:trPr>
        <w:tc>
          <w:tcPr>
            <w:tcW w:w="1061" w:type="dxa"/>
            <w:gridSpan w:val="2"/>
            <w:shd w:val="clear" w:color="auto" w:fill="FFFFFF"/>
            <w:vAlign w:val="center"/>
          </w:tcPr>
          <w:p w14:paraId="431BE836"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7</w:t>
            </w:r>
          </w:p>
        </w:tc>
        <w:tc>
          <w:tcPr>
            <w:tcW w:w="672" w:type="dxa"/>
            <w:tcBorders>
              <w:top w:val="single" w:sz="4" w:space="0" w:color="000000"/>
            </w:tcBorders>
            <w:shd w:val="clear" w:color="auto" w:fill="FFFFFF"/>
          </w:tcPr>
          <w:p w14:paraId="20A83556" w14:textId="77777777" w:rsidR="00B846D9" w:rsidRDefault="00B846D9">
            <w:pPr>
              <w:rPr>
                <w:rFonts w:ascii="Times New Roman" w:eastAsia="Times New Roman" w:hAnsi="Times New Roman" w:cs="Times New Roman"/>
                <w:sz w:val="26"/>
                <w:szCs w:val="26"/>
              </w:rPr>
            </w:pPr>
          </w:p>
        </w:tc>
        <w:tc>
          <w:tcPr>
            <w:tcW w:w="672" w:type="dxa"/>
            <w:tcBorders>
              <w:top w:val="single" w:sz="4" w:space="0" w:color="000000"/>
              <w:left w:val="single" w:sz="4" w:space="0" w:color="000000"/>
              <w:bottom w:val="single" w:sz="4" w:space="0" w:color="000000"/>
            </w:tcBorders>
            <w:shd w:val="clear" w:color="auto" w:fill="FFFFFF"/>
            <w:vAlign w:val="center"/>
          </w:tcPr>
          <w:p w14:paraId="7012F649"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D</w:t>
            </w:r>
          </w:p>
        </w:tc>
        <w:tc>
          <w:tcPr>
            <w:tcW w:w="672" w:type="dxa"/>
            <w:tcBorders>
              <w:top w:val="single" w:sz="4" w:space="0" w:color="000000"/>
              <w:left w:val="single" w:sz="4" w:space="0" w:color="000000"/>
              <w:bottom w:val="single" w:sz="4" w:space="0" w:color="000000"/>
            </w:tcBorders>
            <w:shd w:val="clear" w:color="auto" w:fill="FFFFFF"/>
            <w:vAlign w:val="center"/>
          </w:tcPr>
          <w:p w14:paraId="227F4AC1" w14:textId="77777777" w:rsidR="00B846D9" w:rsidRDefault="009D785C">
            <w:pPr>
              <w:widowControl w:val="0"/>
              <w:pBdr>
                <w:top w:val="nil"/>
                <w:left w:val="nil"/>
                <w:bottom w:val="nil"/>
                <w:right w:val="nil"/>
                <w:between w:val="nil"/>
              </w:pBdr>
              <w:spacing w:after="0" w:line="240" w:lineRule="auto"/>
              <w:ind w:firstLine="22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I</w:t>
            </w:r>
          </w:p>
        </w:tc>
        <w:tc>
          <w:tcPr>
            <w:tcW w:w="672" w:type="dxa"/>
            <w:tcBorders>
              <w:top w:val="single" w:sz="4" w:space="0" w:color="000000"/>
              <w:left w:val="single" w:sz="4" w:space="0" w:color="000000"/>
              <w:bottom w:val="single" w:sz="4" w:space="0" w:color="000000"/>
            </w:tcBorders>
            <w:shd w:val="clear" w:color="auto" w:fill="FFF0C7"/>
            <w:vAlign w:val="center"/>
          </w:tcPr>
          <w:p w14:paraId="086387E3"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6"/>
                <w:szCs w:val="26"/>
              </w:rPr>
            </w:pPr>
            <w:r>
              <w:rPr>
                <w:rFonts w:ascii="Times New Roman" w:eastAsia="Times New Roman" w:hAnsi="Times New Roman" w:cs="Times New Roman"/>
                <w:color w:val="FF0000"/>
                <w:sz w:val="26"/>
                <w:szCs w:val="26"/>
              </w:rPr>
              <w:t>E</w:t>
            </w:r>
          </w:p>
        </w:tc>
        <w:tc>
          <w:tcPr>
            <w:tcW w:w="672" w:type="dxa"/>
            <w:tcBorders>
              <w:top w:val="single" w:sz="4" w:space="0" w:color="000000"/>
              <w:left w:val="single" w:sz="4" w:space="0" w:color="000000"/>
              <w:bottom w:val="single" w:sz="4" w:space="0" w:color="000000"/>
            </w:tcBorders>
            <w:shd w:val="clear" w:color="auto" w:fill="FFFFFF"/>
            <w:vAlign w:val="center"/>
          </w:tcPr>
          <w:p w14:paraId="6D60C4A9"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N</w:t>
            </w:r>
          </w:p>
        </w:tc>
        <w:tc>
          <w:tcPr>
            <w:tcW w:w="672" w:type="dxa"/>
            <w:tcBorders>
              <w:top w:val="single" w:sz="4" w:space="0" w:color="000000"/>
              <w:left w:val="single" w:sz="4" w:space="0" w:color="000000"/>
              <w:bottom w:val="single" w:sz="4" w:space="0" w:color="000000"/>
            </w:tcBorders>
            <w:shd w:val="clear" w:color="auto" w:fill="FFFFFF"/>
            <w:vAlign w:val="center"/>
          </w:tcPr>
          <w:p w14:paraId="34658640"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N</w:t>
            </w:r>
          </w:p>
        </w:tc>
        <w:tc>
          <w:tcPr>
            <w:tcW w:w="672" w:type="dxa"/>
            <w:tcBorders>
              <w:top w:val="single" w:sz="4" w:space="0" w:color="000000"/>
              <w:left w:val="single" w:sz="4" w:space="0" w:color="000000"/>
              <w:bottom w:val="single" w:sz="4" w:space="0" w:color="000000"/>
            </w:tcBorders>
            <w:shd w:val="clear" w:color="auto" w:fill="FFFFFF"/>
            <w:vAlign w:val="center"/>
          </w:tcPr>
          <w:p w14:paraId="35DC0CA8"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A</w:t>
            </w:r>
          </w:p>
        </w:tc>
        <w:tc>
          <w:tcPr>
            <w:tcW w:w="672" w:type="dxa"/>
            <w:tcBorders>
              <w:top w:val="single" w:sz="4" w:space="0" w:color="000000"/>
              <w:left w:val="single" w:sz="4" w:space="0" w:color="000000"/>
              <w:bottom w:val="single" w:sz="4" w:space="0" w:color="000000"/>
            </w:tcBorders>
            <w:shd w:val="clear" w:color="auto" w:fill="FFFFFF"/>
            <w:vAlign w:val="center"/>
          </w:tcPr>
          <w:p w14:paraId="55DE66D7"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N</w:t>
            </w:r>
          </w:p>
        </w:tc>
        <w:tc>
          <w:tcPr>
            <w:tcW w:w="6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1C2FD4" w14:textId="77777777" w:rsidR="00B846D9" w:rsidRDefault="009D785C">
            <w:pPr>
              <w:widowControl w:val="0"/>
              <w:pBdr>
                <w:top w:val="nil"/>
                <w:left w:val="nil"/>
                <w:bottom w:val="nil"/>
                <w:right w:val="nil"/>
                <w:between w:val="nil"/>
              </w:pBdr>
              <w:spacing w:after="0" w:line="240" w:lineRule="auto"/>
              <w:ind w:firstLine="24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G</w:t>
            </w:r>
          </w:p>
        </w:tc>
      </w:tr>
    </w:tbl>
    <w:p w14:paraId="615CFCB3" w14:textId="77777777" w:rsidR="00B846D9" w:rsidRDefault="00B846D9">
      <w:pPr>
        <w:pBdr>
          <w:top w:val="nil"/>
          <w:left w:val="nil"/>
          <w:bottom w:val="nil"/>
          <w:right w:val="nil"/>
          <w:between w:val="nil"/>
        </w:pBdr>
        <w:spacing w:after="0" w:line="288" w:lineRule="auto"/>
        <w:jc w:val="both"/>
        <w:rPr>
          <w:rFonts w:ascii="Times New Roman" w:eastAsia="Times New Roman" w:hAnsi="Times New Roman" w:cs="Times New Roman"/>
          <w:color w:val="000000"/>
          <w:sz w:val="26"/>
          <w:szCs w:val="26"/>
        </w:rPr>
      </w:pPr>
    </w:p>
    <w:p w14:paraId="47575650" w14:textId="77777777" w:rsidR="00B846D9" w:rsidRDefault="009D785C">
      <w:pPr>
        <w:pBdr>
          <w:top w:val="nil"/>
          <w:left w:val="nil"/>
          <w:bottom w:val="nil"/>
          <w:right w:val="nil"/>
          <w:between w:val="nil"/>
        </w:pBdr>
        <w:spacing w:after="0" w:line="288"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HS tìm ra từ khóa </w:t>
      </w:r>
      <w:r>
        <w:rPr>
          <w:rFonts w:ascii="Times New Roman" w:eastAsia="Times New Roman" w:hAnsi="Times New Roman" w:cs="Times New Roman"/>
          <w:b/>
          <w:color w:val="000000"/>
          <w:sz w:val="26"/>
          <w:szCs w:val="26"/>
        </w:rPr>
        <w:t xml:space="preserve">RECYCLE </w:t>
      </w:r>
      <w:r>
        <w:rPr>
          <w:rFonts w:ascii="Times New Roman" w:eastAsia="Times New Roman" w:hAnsi="Times New Roman" w:cs="Times New Roman"/>
          <w:color w:val="000000"/>
          <w:sz w:val="26"/>
          <w:szCs w:val="26"/>
        </w:rPr>
        <w:t>có nghĩa là tái chế</w:t>
      </w:r>
    </w:p>
    <w:p w14:paraId="7C971B7E" w14:textId="77777777" w:rsidR="00B846D9" w:rsidRDefault="009D785C">
      <w:pPr>
        <w:pBdr>
          <w:top w:val="nil"/>
          <w:left w:val="nil"/>
          <w:bottom w:val="nil"/>
          <w:right w:val="nil"/>
          <w:between w:val="nil"/>
        </w:pBdr>
        <w:spacing w:after="0" w:line="288"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 xml:space="preserve">   d) Tổ chức thực hiện:</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i/>
          <w:color w:val="000000"/>
          <w:sz w:val="26"/>
          <w:szCs w:val="26"/>
        </w:rPr>
        <w:t>Gv chia lớp thành 4 nhóm tham gia trò chơi ô chữ</w:t>
      </w:r>
    </w:p>
    <w:p w14:paraId="4C06A835" w14:textId="77777777" w:rsidR="00B846D9" w:rsidRDefault="009D785C">
      <w:pPr>
        <w:pBdr>
          <w:top w:val="nil"/>
          <w:left w:val="nil"/>
          <w:bottom w:val="nil"/>
          <w:right w:val="nil"/>
          <w:between w:val="nil"/>
        </w:pBdr>
        <w:spacing w:after="0" w:line="288" w:lineRule="auto"/>
        <w:jc w:val="both"/>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2. Hoạt động 2: Hình thành kiến thức mới</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B846D9" w14:paraId="7D4C2C8A" w14:textId="77777777">
        <w:tc>
          <w:tcPr>
            <w:tcW w:w="9350" w:type="dxa"/>
            <w:gridSpan w:val="2"/>
          </w:tcPr>
          <w:p w14:paraId="366FE7C6" w14:textId="77777777" w:rsidR="00B846D9" w:rsidRDefault="009D785C">
            <w:pPr>
              <w:pBdr>
                <w:top w:val="nil"/>
                <w:left w:val="nil"/>
                <w:bottom w:val="nil"/>
                <w:right w:val="nil"/>
                <w:between w:val="nil"/>
              </w:pBdr>
              <w:spacing w:line="288"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Hoạt động 1: </w:t>
            </w:r>
            <w:r>
              <w:rPr>
                <w:rFonts w:ascii="Times New Roman" w:eastAsia="Times New Roman" w:hAnsi="Times New Roman" w:cs="Times New Roman"/>
                <w:color w:val="000000"/>
                <w:sz w:val="26"/>
                <w:szCs w:val="26"/>
              </w:rPr>
              <w:t>I. Ý nghĩa của tái chế kim loại</w:t>
            </w:r>
          </w:p>
          <w:p w14:paraId="7E1B6DB1" w14:textId="77777777" w:rsidR="00B846D9" w:rsidRDefault="009D785C">
            <w:pPr>
              <w:pBdr>
                <w:top w:val="nil"/>
                <w:left w:val="nil"/>
                <w:bottom w:val="nil"/>
                <w:right w:val="nil"/>
                <w:between w:val="nil"/>
              </w:pBdr>
              <w:spacing w:line="288"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Mục tiêu: </w:t>
            </w:r>
            <w:r>
              <w:rPr>
                <w:rFonts w:ascii="Times New Roman" w:eastAsia="Times New Roman" w:hAnsi="Times New Roman" w:cs="Times New Roman"/>
                <w:color w:val="000000"/>
                <w:sz w:val="26"/>
                <w:szCs w:val="26"/>
              </w:rPr>
              <w:t>Trình bày được ý nghĩa của quá trình tái chế kim loại nói chung.</w:t>
            </w:r>
          </w:p>
        </w:tc>
      </w:tr>
      <w:tr w:rsidR="00B846D9" w14:paraId="70C16E3C" w14:textId="77777777">
        <w:tc>
          <w:tcPr>
            <w:tcW w:w="4675" w:type="dxa"/>
          </w:tcPr>
          <w:p w14:paraId="6E55931B" w14:textId="77777777" w:rsidR="00B846D9" w:rsidRDefault="009D785C">
            <w:pPr>
              <w:pBdr>
                <w:top w:val="nil"/>
                <w:left w:val="nil"/>
                <w:bottom w:val="nil"/>
                <w:right w:val="nil"/>
                <w:between w:val="nil"/>
              </w:pBdr>
              <w:spacing w:line="288"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Hoạt động của GV và HS</w:t>
            </w:r>
          </w:p>
        </w:tc>
        <w:tc>
          <w:tcPr>
            <w:tcW w:w="4675" w:type="dxa"/>
          </w:tcPr>
          <w:p w14:paraId="63F95F14" w14:textId="77777777" w:rsidR="00B846D9" w:rsidRDefault="009D785C">
            <w:pPr>
              <w:pBdr>
                <w:top w:val="nil"/>
                <w:left w:val="nil"/>
                <w:bottom w:val="nil"/>
                <w:right w:val="nil"/>
                <w:between w:val="nil"/>
              </w:pBdr>
              <w:spacing w:line="288"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Sản phẩm dự kiến</w:t>
            </w:r>
          </w:p>
        </w:tc>
      </w:tr>
      <w:tr w:rsidR="00B846D9" w14:paraId="7FD3E072" w14:textId="77777777">
        <w:tc>
          <w:tcPr>
            <w:tcW w:w="4675" w:type="dxa"/>
          </w:tcPr>
          <w:p w14:paraId="47AEEA2F" w14:textId="77777777" w:rsidR="00B846D9" w:rsidRDefault="009D785C">
            <w:pPr>
              <w:spacing w:line="288" w:lineRule="auto"/>
              <w:rPr>
                <w:rFonts w:ascii="Times New Roman" w:eastAsia="Times New Roman" w:hAnsi="Times New Roman" w:cs="Times New Roman"/>
                <w:b/>
                <w:color w:val="000000"/>
                <w:sz w:val="26"/>
                <w:szCs w:val="26"/>
              </w:rPr>
            </w:pPr>
            <w:bookmarkStart w:id="6" w:name="_heading=h.3dy6vkm" w:colFirst="0" w:colLast="0"/>
            <w:bookmarkEnd w:id="6"/>
            <w:r>
              <w:rPr>
                <w:rFonts w:ascii="Times New Roman" w:eastAsia="Times New Roman" w:hAnsi="Times New Roman" w:cs="Times New Roman"/>
                <w:b/>
                <w:color w:val="000000"/>
                <w:sz w:val="26"/>
                <w:szCs w:val="26"/>
              </w:rPr>
              <w:t xml:space="preserve">Giao nhiệm vụ học tập: </w:t>
            </w:r>
          </w:p>
          <w:p w14:paraId="1C5AE69E" w14:textId="77777777" w:rsidR="00B846D9" w:rsidRDefault="009D785C">
            <w:pPr>
              <w:spacing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Phát phiếu học tập số 1</w:t>
            </w:r>
          </w:p>
          <w:p w14:paraId="664DF132" w14:textId="77777777" w:rsidR="00B846D9" w:rsidRDefault="009D785C">
            <w:pPr>
              <w:spacing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Yêu cầu học sinh thảo luận nhóm và hoàn thành</w:t>
            </w:r>
          </w:p>
          <w:p w14:paraId="572AF509" w14:textId="77777777" w:rsidR="00B846D9" w:rsidRDefault="009D785C">
            <w:pPr>
              <w:spacing w:line="288"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Thực hiện nhiệm vụ:</w:t>
            </w:r>
          </w:p>
          <w:p w14:paraId="26074D5C" w14:textId="77777777" w:rsidR="00B846D9" w:rsidRDefault="009D785C">
            <w:pPr>
              <w:spacing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Hs thảo luận nhóm và hoàn thành phiếu học tập số 01</w:t>
            </w:r>
          </w:p>
          <w:p w14:paraId="012F9C44" w14:textId="77777777" w:rsidR="00B846D9" w:rsidRDefault="009D785C">
            <w:pPr>
              <w:spacing w:line="288"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Báo cáo, thảo luận:</w:t>
            </w:r>
          </w:p>
          <w:p w14:paraId="1A8A8804" w14:textId="77777777" w:rsidR="00B846D9" w:rsidRDefault="009D785C">
            <w:pPr>
              <w:spacing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Đại diện nhóm trình bày kết quả thảo luận</w:t>
            </w:r>
          </w:p>
          <w:p w14:paraId="4F90B47B" w14:textId="77777777" w:rsidR="00B846D9" w:rsidRDefault="009D785C">
            <w:pPr>
              <w:spacing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Nhóm còn lại nhận xét</w:t>
            </w:r>
          </w:p>
          <w:p w14:paraId="7D68AC68" w14:textId="77777777" w:rsidR="00B846D9" w:rsidRDefault="009D785C">
            <w:pPr>
              <w:spacing w:line="288"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Kết luận, nhận định:</w:t>
            </w:r>
          </w:p>
          <w:p w14:paraId="33AB1282" w14:textId="77777777" w:rsidR="00B846D9" w:rsidRDefault="009D785C">
            <w:pPr>
              <w:spacing w:line="288"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Hs rút ra để nội dung bài học</w:t>
            </w:r>
          </w:p>
          <w:p w14:paraId="44F1E177" w14:textId="77777777" w:rsidR="00B846D9" w:rsidRDefault="009D785C">
            <w:pPr>
              <w:spacing w:line="288"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Gv nhận xét, bổ sung</w:t>
            </w:r>
          </w:p>
        </w:tc>
        <w:tc>
          <w:tcPr>
            <w:tcW w:w="4675" w:type="dxa"/>
          </w:tcPr>
          <w:p w14:paraId="0E635CB6" w14:textId="77777777" w:rsidR="00B846D9" w:rsidRDefault="00B846D9">
            <w:pPr>
              <w:widowControl w:val="0"/>
              <w:pBdr>
                <w:top w:val="nil"/>
                <w:left w:val="nil"/>
                <w:bottom w:val="nil"/>
                <w:right w:val="nil"/>
                <w:between w:val="nil"/>
              </w:pBdr>
              <w:spacing w:line="276" w:lineRule="auto"/>
              <w:rPr>
                <w:rFonts w:ascii="Times New Roman" w:eastAsia="Times New Roman" w:hAnsi="Times New Roman" w:cs="Times New Roman"/>
                <w:sz w:val="26"/>
                <w:szCs w:val="26"/>
              </w:rPr>
            </w:pPr>
          </w:p>
          <w:tbl>
            <w:tblPr>
              <w:tblStyle w:val="a3"/>
              <w:tblW w:w="4216" w:type="dxa"/>
              <w:tblLayout w:type="fixed"/>
              <w:tblLook w:val="0400" w:firstRow="0" w:lastRow="0" w:firstColumn="0" w:lastColumn="0" w:noHBand="0" w:noVBand="1"/>
            </w:tblPr>
            <w:tblGrid>
              <w:gridCol w:w="1782"/>
              <w:gridCol w:w="2434"/>
            </w:tblGrid>
            <w:tr w:rsidR="00B846D9" w14:paraId="11462E63" w14:textId="77777777">
              <w:trPr>
                <w:trHeight w:val="791"/>
              </w:trPr>
              <w:tc>
                <w:tcPr>
                  <w:tcW w:w="1782" w:type="dxa"/>
                  <w:tcBorders>
                    <w:top w:val="single" w:sz="4" w:space="0" w:color="000000"/>
                    <w:left w:val="single" w:sz="4" w:space="0" w:color="000000"/>
                  </w:tcBorders>
                  <w:shd w:val="clear" w:color="auto" w:fill="FFFFFF"/>
                  <w:vAlign w:val="center"/>
                </w:tcPr>
                <w:p w14:paraId="14E87ABA"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000000"/>
                      <w:sz w:val="26"/>
                      <w:szCs w:val="26"/>
                    </w:rPr>
                    <w:t>Tiết kiệm tài nguyên</w:t>
                  </w:r>
                </w:p>
              </w:tc>
              <w:tc>
                <w:tcPr>
                  <w:tcW w:w="2434" w:type="dxa"/>
                  <w:tcBorders>
                    <w:top w:val="single" w:sz="4" w:space="0" w:color="000000"/>
                    <w:left w:val="single" w:sz="4" w:space="0" w:color="000000"/>
                    <w:right w:val="single" w:sz="4" w:space="0" w:color="000000"/>
                  </w:tcBorders>
                  <w:shd w:val="clear" w:color="auto" w:fill="FFFFFF"/>
                  <w:vAlign w:val="center"/>
                </w:tcPr>
                <w:p w14:paraId="35B8E56C"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000000"/>
                      <w:sz w:val="26"/>
                      <w:szCs w:val="26"/>
                    </w:rPr>
                    <w:t>quặng kim loại, nhiên liệu, chất phụ trợ,...</w:t>
                  </w:r>
                </w:p>
              </w:tc>
            </w:tr>
            <w:tr w:rsidR="00B846D9" w14:paraId="49135657" w14:textId="77777777">
              <w:trPr>
                <w:trHeight w:val="921"/>
              </w:trPr>
              <w:tc>
                <w:tcPr>
                  <w:tcW w:w="1782" w:type="dxa"/>
                  <w:tcBorders>
                    <w:top w:val="single" w:sz="4" w:space="0" w:color="000000"/>
                    <w:left w:val="single" w:sz="4" w:space="0" w:color="000000"/>
                  </w:tcBorders>
                  <w:shd w:val="clear" w:color="auto" w:fill="FFFFFF"/>
                  <w:vAlign w:val="center"/>
                </w:tcPr>
                <w:p w14:paraId="4C6E50C0"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000000"/>
                      <w:sz w:val="26"/>
                      <w:szCs w:val="26"/>
                    </w:rPr>
                    <w:t>Tiết kiệm năng lượng</w:t>
                  </w:r>
                </w:p>
              </w:tc>
              <w:tc>
                <w:tcPr>
                  <w:tcW w:w="2434" w:type="dxa"/>
                  <w:tcBorders>
                    <w:top w:val="single" w:sz="4" w:space="0" w:color="000000"/>
                    <w:left w:val="single" w:sz="4" w:space="0" w:color="000000"/>
                    <w:right w:val="single" w:sz="4" w:space="0" w:color="000000"/>
                  </w:tcBorders>
                  <w:shd w:val="clear" w:color="auto" w:fill="FFFFFF"/>
                  <w:vAlign w:val="center"/>
                </w:tcPr>
                <w:p w14:paraId="3F1CA5D9"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000000"/>
                      <w:sz w:val="26"/>
                      <w:szCs w:val="26"/>
                    </w:rPr>
                    <w:t>điện năng, nhiệt năng,...</w:t>
                  </w:r>
                </w:p>
              </w:tc>
            </w:tr>
            <w:tr w:rsidR="00B846D9" w14:paraId="3A180C02" w14:textId="77777777">
              <w:trPr>
                <w:trHeight w:val="875"/>
              </w:trPr>
              <w:tc>
                <w:tcPr>
                  <w:tcW w:w="1782" w:type="dxa"/>
                  <w:tcBorders>
                    <w:top w:val="single" w:sz="4" w:space="0" w:color="000000"/>
                    <w:left w:val="single" w:sz="4" w:space="0" w:color="000000"/>
                  </w:tcBorders>
                  <w:shd w:val="clear" w:color="auto" w:fill="FFFFFF"/>
                  <w:vAlign w:val="center"/>
                </w:tcPr>
                <w:p w14:paraId="05E41FA6"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000000"/>
                      <w:sz w:val="26"/>
                      <w:szCs w:val="26"/>
                    </w:rPr>
                    <w:t>Bảo vệ môi trường</w:t>
                  </w:r>
                </w:p>
              </w:tc>
              <w:tc>
                <w:tcPr>
                  <w:tcW w:w="2434" w:type="dxa"/>
                  <w:tcBorders>
                    <w:top w:val="single" w:sz="4" w:space="0" w:color="000000"/>
                    <w:left w:val="single" w:sz="4" w:space="0" w:color="000000"/>
                    <w:right w:val="single" w:sz="4" w:space="0" w:color="000000"/>
                  </w:tcBorders>
                  <w:shd w:val="clear" w:color="auto" w:fill="FFFFFF"/>
                  <w:vAlign w:val="center"/>
                </w:tcPr>
                <w:p w14:paraId="1B9EE731"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000000"/>
                      <w:sz w:val="26"/>
                      <w:szCs w:val="26"/>
                    </w:rPr>
                    <w:t>giảm khai thác, giảm tàn phá, giảm phát thải,...</w:t>
                  </w:r>
                </w:p>
              </w:tc>
            </w:tr>
            <w:tr w:rsidR="00B846D9" w14:paraId="3E045DCA" w14:textId="77777777">
              <w:trPr>
                <w:trHeight w:val="902"/>
              </w:trPr>
              <w:tc>
                <w:tcPr>
                  <w:tcW w:w="1782" w:type="dxa"/>
                  <w:tcBorders>
                    <w:top w:val="single" w:sz="4" w:space="0" w:color="000000"/>
                    <w:left w:val="single" w:sz="4" w:space="0" w:color="000000"/>
                  </w:tcBorders>
                  <w:shd w:val="clear" w:color="auto" w:fill="FFFFFF"/>
                  <w:vAlign w:val="center"/>
                </w:tcPr>
                <w:p w14:paraId="47916DF6"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000000"/>
                      <w:sz w:val="26"/>
                      <w:szCs w:val="26"/>
                    </w:rPr>
                    <w:t>Tạo việc làm, thu nhập</w:t>
                  </w:r>
                </w:p>
              </w:tc>
              <w:tc>
                <w:tcPr>
                  <w:tcW w:w="2434" w:type="dxa"/>
                  <w:tcBorders>
                    <w:top w:val="single" w:sz="4" w:space="0" w:color="000000"/>
                    <w:left w:val="single" w:sz="4" w:space="0" w:color="000000"/>
                    <w:right w:val="single" w:sz="4" w:space="0" w:color="000000"/>
                  </w:tcBorders>
                  <w:shd w:val="clear" w:color="auto" w:fill="FFFFFF"/>
                  <w:vAlign w:val="center"/>
                </w:tcPr>
                <w:p w14:paraId="313449EA"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000000"/>
                      <w:sz w:val="26"/>
                      <w:szCs w:val="26"/>
                    </w:rPr>
                    <w:t>nhân công thu gom, tái chế,...</w:t>
                  </w:r>
                </w:p>
              </w:tc>
            </w:tr>
            <w:tr w:rsidR="00B846D9" w14:paraId="44A871F9" w14:textId="77777777">
              <w:trPr>
                <w:trHeight w:val="791"/>
              </w:trPr>
              <w:tc>
                <w:tcPr>
                  <w:tcW w:w="1782" w:type="dxa"/>
                  <w:tcBorders>
                    <w:top w:val="single" w:sz="4" w:space="0" w:color="000000"/>
                    <w:left w:val="single" w:sz="4" w:space="0" w:color="000000"/>
                    <w:bottom w:val="single" w:sz="4" w:space="0" w:color="000000"/>
                  </w:tcBorders>
                  <w:shd w:val="clear" w:color="auto" w:fill="FFFFFF"/>
                  <w:vAlign w:val="center"/>
                </w:tcPr>
                <w:p w14:paraId="488EE8AC"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000000"/>
                      <w:sz w:val="26"/>
                      <w:szCs w:val="26"/>
                    </w:rPr>
                    <w:t>Thúc đẩy công nghệ xanh</w:t>
                  </w:r>
                </w:p>
              </w:tc>
              <w:tc>
                <w:tcPr>
                  <w:tcW w:w="24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80E39B"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000000"/>
                      <w:sz w:val="26"/>
                      <w:szCs w:val="26"/>
                    </w:rPr>
                    <w:t>phát triển bền vững, quay vòng, tái chế,...</w:t>
                  </w:r>
                </w:p>
              </w:tc>
            </w:tr>
          </w:tbl>
          <w:p w14:paraId="0D292DEF" w14:textId="77777777" w:rsidR="00B846D9" w:rsidRDefault="00B846D9">
            <w:pPr>
              <w:pBdr>
                <w:top w:val="nil"/>
                <w:left w:val="nil"/>
                <w:bottom w:val="nil"/>
                <w:right w:val="nil"/>
                <w:between w:val="nil"/>
              </w:pBdr>
              <w:spacing w:line="288" w:lineRule="auto"/>
              <w:jc w:val="both"/>
              <w:rPr>
                <w:rFonts w:ascii="Times New Roman" w:eastAsia="Times New Roman" w:hAnsi="Times New Roman" w:cs="Times New Roman"/>
                <w:b/>
                <w:color w:val="000000"/>
                <w:sz w:val="26"/>
                <w:szCs w:val="26"/>
              </w:rPr>
            </w:pPr>
          </w:p>
        </w:tc>
      </w:tr>
      <w:tr w:rsidR="00B846D9" w14:paraId="6730DEB1" w14:textId="77777777">
        <w:tc>
          <w:tcPr>
            <w:tcW w:w="9350" w:type="dxa"/>
            <w:gridSpan w:val="2"/>
          </w:tcPr>
          <w:p w14:paraId="7E565F36" w14:textId="77777777" w:rsidR="00B846D9" w:rsidRDefault="009D785C">
            <w:pPr>
              <w:pBdr>
                <w:top w:val="nil"/>
                <w:left w:val="nil"/>
                <w:bottom w:val="nil"/>
                <w:right w:val="nil"/>
                <w:between w:val="nil"/>
              </w:pBdr>
              <w:spacing w:line="288"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Hoạt động 2: </w:t>
            </w:r>
            <w:r>
              <w:rPr>
                <w:rFonts w:ascii="Times New Roman" w:eastAsia="Times New Roman" w:hAnsi="Times New Roman" w:cs="Times New Roman"/>
                <w:i/>
                <w:color w:val="000000"/>
                <w:sz w:val="26"/>
                <w:szCs w:val="26"/>
              </w:rPr>
              <w:t>Tỉ lệ tái chế các kim loại hiện nay</w:t>
            </w:r>
          </w:p>
          <w:p w14:paraId="528F86BD" w14:textId="77777777" w:rsidR="00B846D9" w:rsidRDefault="009D785C">
            <w:pPr>
              <w:widowControl w:val="0"/>
              <w:pBdr>
                <w:top w:val="nil"/>
                <w:left w:val="nil"/>
                <w:bottom w:val="nil"/>
                <w:right w:val="nil"/>
                <w:between w:val="nil"/>
              </w:pBd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Mục tiêu: </w:t>
            </w:r>
            <w:r>
              <w:rPr>
                <w:rFonts w:ascii="Times New Roman" w:eastAsia="Times New Roman" w:hAnsi="Times New Roman" w:cs="Times New Roman"/>
                <w:color w:val="000000"/>
                <w:sz w:val="26"/>
                <w:szCs w:val="26"/>
              </w:rPr>
              <w:t>Hs trình bày được t</w:t>
            </w:r>
            <w:r>
              <w:rPr>
                <w:rFonts w:ascii="Times New Roman" w:eastAsia="Times New Roman" w:hAnsi="Times New Roman" w:cs="Times New Roman"/>
                <w:color w:val="231F20"/>
                <w:sz w:val="26"/>
                <w:szCs w:val="26"/>
              </w:rPr>
              <w:t>ỉ lệ tái chế kim loại từ các sản phẩm cuối vòng đời (End of Life - EoF)</w:t>
            </w:r>
          </w:p>
        </w:tc>
      </w:tr>
      <w:tr w:rsidR="00B846D9" w14:paraId="55070B74" w14:textId="77777777">
        <w:tc>
          <w:tcPr>
            <w:tcW w:w="4675" w:type="dxa"/>
          </w:tcPr>
          <w:p w14:paraId="58DC2AEE" w14:textId="77777777" w:rsidR="00B846D9" w:rsidRDefault="009D785C">
            <w:pPr>
              <w:spacing w:line="288"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sz w:val="26"/>
                <w:szCs w:val="26"/>
              </w:rPr>
              <w:t>Hoạt động của GV và HS</w:t>
            </w:r>
          </w:p>
        </w:tc>
        <w:tc>
          <w:tcPr>
            <w:tcW w:w="4675" w:type="dxa"/>
          </w:tcPr>
          <w:p w14:paraId="1167C541" w14:textId="77777777" w:rsidR="00B846D9" w:rsidRDefault="009D785C">
            <w:pPr>
              <w:pBdr>
                <w:top w:val="nil"/>
                <w:left w:val="nil"/>
                <w:bottom w:val="nil"/>
                <w:right w:val="nil"/>
                <w:between w:val="nil"/>
              </w:pBdr>
              <w:spacing w:line="288"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Sản phẩm dự kiến</w:t>
            </w:r>
          </w:p>
        </w:tc>
      </w:tr>
      <w:tr w:rsidR="00B846D9" w14:paraId="28DE9AD9" w14:textId="77777777">
        <w:tc>
          <w:tcPr>
            <w:tcW w:w="4675" w:type="dxa"/>
          </w:tcPr>
          <w:p w14:paraId="0A4F4DDD" w14:textId="77777777" w:rsidR="00B846D9" w:rsidRDefault="009D785C">
            <w:pPr>
              <w:spacing w:line="288"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Giao nhiệm vụ học tập: </w:t>
            </w:r>
          </w:p>
          <w:p w14:paraId="1F6AE045" w14:textId="77777777" w:rsidR="00B846D9" w:rsidRDefault="009D785C">
            <w:pPr>
              <w:spacing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Phát phiếu học tập số 02</w:t>
            </w:r>
          </w:p>
          <w:p w14:paraId="622A6765" w14:textId="77777777" w:rsidR="00B846D9" w:rsidRDefault="009D785C">
            <w:pPr>
              <w:spacing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Yêu cầu học sinh thảo luận nhóm và hoàn thành</w:t>
            </w:r>
          </w:p>
          <w:p w14:paraId="0FCD6D9A" w14:textId="77777777" w:rsidR="00B846D9" w:rsidRDefault="009D785C">
            <w:pPr>
              <w:spacing w:line="288"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Thực hiện nhiệm vụ:</w:t>
            </w:r>
          </w:p>
          <w:p w14:paraId="56F2739A" w14:textId="77777777" w:rsidR="00B846D9" w:rsidRDefault="009D785C">
            <w:pPr>
              <w:spacing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Hs thảo luận nhóm và hoàn thành phiếu học tập số 02</w:t>
            </w:r>
          </w:p>
          <w:p w14:paraId="2E49BFCD" w14:textId="77777777" w:rsidR="00B846D9" w:rsidRDefault="009D785C">
            <w:pPr>
              <w:spacing w:line="288"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Báo cáo, thảo luận:</w:t>
            </w:r>
          </w:p>
          <w:p w14:paraId="5E4FE1AE" w14:textId="77777777" w:rsidR="00B846D9" w:rsidRDefault="009D785C">
            <w:pPr>
              <w:spacing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Đại diện nhóm trình bày kết quả thảo luận</w:t>
            </w:r>
          </w:p>
          <w:p w14:paraId="3991B19E" w14:textId="77777777" w:rsidR="00B846D9" w:rsidRDefault="009D785C">
            <w:pPr>
              <w:spacing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Nhóm còn lại nhận xét</w:t>
            </w:r>
          </w:p>
          <w:p w14:paraId="2557D956" w14:textId="77777777" w:rsidR="00B846D9" w:rsidRDefault="009D785C">
            <w:pPr>
              <w:spacing w:line="288"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lastRenderedPageBreak/>
              <w:t>Kết luận, nhận định:</w:t>
            </w:r>
          </w:p>
          <w:p w14:paraId="3639710A" w14:textId="77777777" w:rsidR="00B846D9" w:rsidRDefault="009D785C">
            <w:pPr>
              <w:spacing w:line="288"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Hs rút ra nội dung bài học</w:t>
            </w:r>
          </w:p>
          <w:p w14:paraId="54B25A55" w14:textId="77777777" w:rsidR="00B846D9" w:rsidRDefault="009D785C">
            <w:pPr>
              <w:pBdr>
                <w:top w:val="nil"/>
                <w:left w:val="nil"/>
                <w:bottom w:val="nil"/>
                <w:right w:val="nil"/>
                <w:between w:val="nil"/>
              </w:pBdr>
              <w:spacing w:line="288" w:lineRule="auto"/>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Gv nhận xét, bổ sung</w:t>
            </w:r>
          </w:p>
        </w:tc>
        <w:tc>
          <w:tcPr>
            <w:tcW w:w="4675" w:type="dxa"/>
          </w:tcPr>
          <w:p w14:paraId="59405694" w14:textId="77777777" w:rsidR="00B846D9" w:rsidRDefault="00B846D9">
            <w:pPr>
              <w:widowControl w:val="0"/>
              <w:pBdr>
                <w:top w:val="nil"/>
                <w:left w:val="nil"/>
                <w:bottom w:val="nil"/>
                <w:right w:val="nil"/>
                <w:between w:val="nil"/>
              </w:pBdr>
              <w:spacing w:line="276" w:lineRule="auto"/>
              <w:rPr>
                <w:rFonts w:ascii="Times New Roman" w:eastAsia="Times New Roman" w:hAnsi="Times New Roman" w:cs="Times New Roman"/>
                <w:b/>
                <w:color w:val="000000"/>
                <w:sz w:val="26"/>
                <w:szCs w:val="26"/>
              </w:rPr>
            </w:pPr>
          </w:p>
          <w:tbl>
            <w:tblPr>
              <w:tblStyle w:val="a4"/>
              <w:tblW w:w="4358" w:type="dxa"/>
              <w:jc w:val="center"/>
              <w:tblLayout w:type="fixed"/>
              <w:tblLook w:val="0400" w:firstRow="0" w:lastRow="0" w:firstColumn="0" w:lastColumn="0" w:noHBand="0" w:noVBand="1"/>
            </w:tblPr>
            <w:tblGrid>
              <w:gridCol w:w="645"/>
              <w:gridCol w:w="1287"/>
              <w:gridCol w:w="1030"/>
              <w:gridCol w:w="1396"/>
            </w:tblGrid>
            <w:tr w:rsidR="00B846D9" w14:paraId="3F0C5CB5" w14:textId="77777777">
              <w:trPr>
                <w:trHeight w:val="700"/>
                <w:jc w:val="center"/>
              </w:trPr>
              <w:tc>
                <w:tcPr>
                  <w:tcW w:w="645" w:type="dxa"/>
                  <w:vMerge w:val="restart"/>
                  <w:tcBorders>
                    <w:top w:val="single" w:sz="4" w:space="0" w:color="000000"/>
                    <w:left w:val="single" w:sz="4" w:space="0" w:color="000000"/>
                  </w:tcBorders>
                  <w:shd w:val="clear" w:color="auto" w:fill="D2E8C1"/>
                  <w:vAlign w:val="center"/>
                </w:tcPr>
                <w:p w14:paraId="14465498"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b/>
                      <w:color w:val="231F20"/>
                      <w:sz w:val="26"/>
                      <w:szCs w:val="26"/>
                    </w:rPr>
                    <w:t>Tỉ lệ (%)</w:t>
                  </w:r>
                </w:p>
              </w:tc>
              <w:tc>
                <w:tcPr>
                  <w:tcW w:w="3713" w:type="dxa"/>
                  <w:gridSpan w:val="3"/>
                  <w:tcBorders>
                    <w:top w:val="single" w:sz="4" w:space="0" w:color="000000"/>
                    <w:left w:val="single" w:sz="4" w:space="0" w:color="000000"/>
                    <w:right w:val="single" w:sz="4" w:space="0" w:color="000000"/>
                  </w:tcBorders>
                  <w:shd w:val="clear" w:color="auto" w:fill="D2E8C1"/>
                  <w:vAlign w:val="center"/>
                </w:tcPr>
                <w:p w14:paraId="6928031D"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b/>
                      <w:color w:val="231F20"/>
                      <w:sz w:val="26"/>
                      <w:szCs w:val="26"/>
                    </w:rPr>
                    <w:t>Kim loại</w:t>
                  </w:r>
                </w:p>
              </w:tc>
            </w:tr>
            <w:tr w:rsidR="00B846D9" w14:paraId="74A98254" w14:textId="77777777">
              <w:trPr>
                <w:trHeight w:val="1015"/>
                <w:jc w:val="center"/>
              </w:trPr>
              <w:tc>
                <w:tcPr>
                  <w:tcW w:w="645" w:type="dxa"/>
                  <w:vMerge/>
                  <w:tcBorders>
                    <w:top w:val="single" w:sz="4" w:space="0" w:color="000000"/>
                    <w:left w:val="single" w:sz="4" w:space="0" w:color="000000"/>
                  </w:tcBorders>
                  <w:shd w:val="clear" w:color="auto" w:fill="D2E8C1"/>
                  <w:vAlign w:val="center"/>
                </w:tcPr>
                <w:p w14:paraId="584D582E" w14:textId="77777777" w:rsidR="00B846D9" w:rsidRDefault="00B846D9">
                  <w:pPr>
                    <w:widowControl w:val="0"/>
                    <w:pBdr>
                      <w:top w:val="nil"/>
                      <w:left w:val="nil"/>
                      <w:bottom w:val="nil"/>
                      <w:right w:val="nil"/>
                      <w:between w:val="nil"/>
                    </w:pBdr>
                    <w:spacing w:after="0" w:line="276" w:lineRule="auto"/>
                    <w:rPr>
                      <w:rFonts w:ascii="Times New Roman" w:eastAsia="Times New Roman" w:hAnsi="Times New Roman" w:cs="Times New Roman"/>
                      <w:color w:val="231F20"/>
                      <w:sz w:val="26"/>
                      <w:szCs w:val="26"/>
                    </w:rPr>
                  </w:pPr>
                </w:p>
              </w:tc>
              <w:tc>
                <w:tcPr>
                  <w:tcW w:w="1287" w:type="dxa"/>
                  <w:tcBorders>
                    <w:top w:val="single" w:sz="4" w:space="0" w:color="000000"/>
                    <w:left w:val="single" w:sz="4" w:space="0" w:color="000000"/>
                  </w:tcBorders>
                  <w:shd w:val="clear" w:color="auto" w:fill="D2E8C1"/>
                  <w:vAlign w:val="center"/>
                </w:tcPr>
                <w:p w14:paraId="2A3CC10B" w14:textId="77777777" w:rsidR="00B846D9" w:rsidRDefault="009D785C">
                  <w:pPr>
                    <w:widowControl w:val="0"/>
                    <w:pBdr>
                      <w:top w:val="nil"/>
                      <w:left w:val="nil"/>
                      <w:bottom w:val="nil"/>
                      <w:right w:val="nil"/>
                      <w:between w:val="nil"/>
                    </w:pBdr>
                    <w:spacing w:after="0" w:line="240" w:lineRule="auto"/>
                    <w:ind w:firstLine="440"/>
                    <w:jc w:val="center"/>
                    <w:rPr>
                      <w:rFonts w:ascii="Times New Roman" w:eastAsia="Times New Roman" w:hAnsi="Times New Roman" w:cs="Times New Roman"/>
                      <w:color w:val="231F20"/>
                      <w:sz w:val="26"/>
                      <w:szCs w:val="26"/>
                    </w:rPr>
                  </w:pPr>
                  <w:r>
                    <w:rPr>
                      <w:rFonts w:ascii="Times New Roman" w:eastAsia="Times New Roman" w:hAnsi="Times New Roman" w:cs="Times New Roman"/>
                      <w:b/>
                      <w:color w:val="231F20"/>
                      <w:sz w:val="26"/>
                      <w:szCs w:val="26"/>
                    </w:rPr>
                    <w:t>Nhóm IA</w:t>
                  </w:r>
                </w:p>
              </w:tc>
              <w:tc>
                <w:tcPr>
                  <w:tcW w:w="1030" w:type="dxa"/>
                  <w:tcBorders>
                    <w:top w:val="single" w:sz="4" w:space="0" w:color="000000"/>
                    <w:left w:val="single" w:sz="4" w:space="0" w:color="000000"/>
                  </w:tcBorders>
                  <w:shd w:val="clear" w:color="auto" w:fill="D2E8C1"/>
                  <w:vAlign w:val="center"/>
                </w:tcPr>
                <w:p w14:paraId="77C67EC9"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b/>
                      <w:color w:val="231F20"/>
                      <w:sz w:val="26"/>
                      <w:szCs w:val="26"/>
                    </w:rPr>
                    <w:t>Nhóm IIA</w:t>
                  </w:r>
                </w:p>
              </w:tc>
              <w:tc>
                <w:tcPr>
                  <w:tcW w:w="1396" w:type="dxa"/>
                  <w:tcBorders>
                    <w:top w:val="single" w:sz="4" w:space="0" w:color="000000"/>
                    <w:left w:val="single" w:sz="4" w:space="0" w:color="000000"/>
                    <w:right w:val="single" w:sz="4" w:space="0" w:color="000000"/>
                  </w:tcBorders>
                  <w:shd w:val="clear" w:color="auto" w:fill="D2E8C1"/>
                  <w:vAlign w:val="center"/>
                </w:tcPr>
                <w:p w14:paraId="14FAE347" w14:textId="77777777" w:rsidR="00B846D9" w:rsidRDefault="009D785C">
                  <w:pPr>
                    <w:widowControl w:val="0"/>
                    <w:pBdr>
                      <w:top w:val="nil"/>
                      <w:left w:val="nil"/>
                      <w:bottom w:val="nil"/>
                      <w:right w:val="nil"/>
                      <w:between w:val="nil"/>
                    </w:pBdr>
                    <w:spacing w:after="0" w:line="240" w:lineRule="auto"/>
                    <w:ind w:firstLine="260"/>
                    <w:jc w:val="center"/>
                    <w:rPr>
                      <w:rFonts w:ascii="Times New Roman" w:eastAsia="Times New Roman" w:hAnsi="Times New Roman" w:cs="Times New Roman"/>
                      <w:b/>
                      <w:color w:val="231F20"/>
                      <w:sz w:val="26"/>
                      <w:szCs w:val="26"/>
                    </w:rPr>
                  </w:pPr>
                  <w:r>
                    <w:rPr>
                      <w:rFonts w:ascii="Times New Roman" w:eastAsia="Times New Roman" w:hAnsi="Times New Roman" w:cs="Times New Roman"/>
                      <w:b/>
                      <w:color w:val="231F20"/>
                      <w:sz w:val="26"/>
                      <w:szCs w:val="26"/>
                    </w:rPr>
                    <w:t>Dãy chuyển tiếp thứ nhất</w:t>
                  </w:r>
                </w:p>
                <w:p w14:paraId="77EDD0D0" w14:textId="77777777" w:rsidR="00B846D9" w:rsidRDefault="00B846D9">
                  <w:pPr>
                    <w:widowControl w:val="0"/>
                    <w:pBdr>
                      <w:top w:val="nil"/>
                      <w:left w:val="nil"/>
                      <w:bottom w:val="nil"/>
                      <w:right w:val="nil"/>
                      <w:between w:val="nil"/>
                    </w:pBdr>
                    <w:spacing w:after="0" w:line="240" w:lineRule="auto"/>
                    <w:ind w:firstLine="260"/>
                    <w:jc w:val="center"/>
                    <w:rPr>
                      <w:rFonts w:ascii="Times New Roman" w:eastAsia="Times New Roman" w:hAnsi="Times New Roman" w:cs="Times New Roman"/>
                      <w:b/>
                      <w:color w:val="231F20"/>
                      <w:sz w:val="26"/>
                      <w:szCs w:val="26"/>
                    </w:rPr>
                  </w:pPr>
                </w:p>
                <w:p w14:paraId="7970BA57" w14:textId="77777777" w:rsidR="00B846D9" w:rsidRDefault="00B846D9">
                  <w:pPr>
                    <w:widowControl w:val="0"/>
                    <w:pBdr>
                      <w:top w:val="nil"/>
                      <w:left w:val="nil"/>
                      <w:bottom w:val="nil"/>
                      <w:right w:val="nil"/>
                      <w:between w:val="nil"/>
                    </w:pBdr>
                    <w:spacing w:after="0" w:line="240" w:lineRule="auto"/>
                    <w:ind w:firstLine="260"/>
                    <w:jc w:val="center"/>
                    <w:rPr>
                      <w:rFonts w:ascii="Times New Roman" w:eastAsia="Times New Roman" w:hAnsi="Times New Roman" w:cs="Times New Roman"/>
                      <w:color w:val="231F20"/>
                      <w:sz w:val="26"/>
                      <w:szCs w:val="26"/>
                    </w:rPr>
                  </w:pPr>
                </w:p>
              </w:tc>
            </w:tr>
            <w:tr w:rsidR="00B846D9" w14:paraId="44A142C4" w14:textId="77777777">
              <w:trPr>
                <w:trHeight w:val="692"/>
                <w:jc w:val="center"/>
              </w:trPr>
              <w:tc>
                <w:tcPr>
                  <w:tcW w:w="645" w:type="dxa"/>
                  <w:tcBorders>
                    <w:top w:val="single" w:sz="4" w:space="0" w:color="000000"/>
                    <w:left w:val="single" w:sz="4" w:space="0" w:color="000000"/>
                  </w:tcBorders>
                  <w:shd w:val="clear" w:color="auto" w:fill="FFFFFF"/>
                  <w:vAlign w:val="center"/>
                </w:tcPr>
                <w:p w14:paraId="25F9D1EB"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&gt; 50</w:t>
                  </w:r>
                </w:p>
              </w:tc>
              <w:tc>
                <w:tcPr>
                  <w:tcW w:w="1287" w:type="dxa"/>
                  <w:tcBorders>
                    <w:top w:val="single" w:sz="4" w:space="0" w:color="000000"/>
                    <w:left w:val="single" w:sz="4" w:space="0" w:color="000000"/>
                  </w:tcBorders>
                  <w:shd w:val="clear" w:color="auto" w:fill="FFFFFF"/>
                  <w:vAlign w:val="center"/>
                </w:tcPr>
                <w:p w14:paraId="7BF6F285" w14:textId="77777777" w:rsidR="00B846D9" w:rsidRDefault="00B846D9">
                  <w:pPr>
                    <w:rPr>
                      <w:rFonts w:ascii="Times New Roman" w:eastAsia="Times New Roman" w:hAnsi="Times New Roman" w:cs="Times New Roman"/>
                      <w:sz w:val="26"/>
                      <w:szCs w:val="26"/>
                    </w:rPr>
                  </w:pPr>
                </w:p>
              </w:tc>
              <w:tc>
                <w:tcPr>
                  <w:tcW w:w="1030" w:type="dxa"/>
                  <w:tcBorders>
                    <w:top w:val="single" w:sz="4" w:space="0" w:color="000000"/>
                    <w:left w:val="single" w:sz="4" w:space="0" w:color="000000"/>
                  </w:tcBorders>
                  <w:shd w:val="clear" w:color="auto" w:fill="FFFFFF"/>
                  <w:vAlign w:val="center"/>
                </w:tcPr>
                <w:p w14:paraId="4BC2C377" w14:textId="77777777" w:rsidR="00B846D9" w:rsidRDefault="00B846D9">
                  <w:pPr>
                    <w:rPr>
                      <w:rFonts w:ascii="Times New Roman" w:eastAsia="Times New Roman" w:hAnsi="Times New Roman" w:cs="Times New Roman"/>
                      <w:sz w:val="26"/>
                      <w:szCs w:val="26"/>
                    </w:rPr>
                  </w:pPr>
                </w:p>
              </w:tc>
              <w:tc>
                <w:tcPr>
                  <w:tcW w:w="1396" w:type="dxa"/>
                  <w:tcBorders>
                    <w:top w:val="single" w:sz="4" w:space="0" w:color="000000"/>
                    <w:left w:val="single" w:sz="4" w:space="0" w:color="000000"/>
                    <w:right w:val="single" w:sz="4" w:space="0" w:color="000000"/>
                  </w:tcBorders>
                  <w:shd w:val="clear" w:color="auto" w:fill="FFFFFF"/>
                  <w:vAlign w:val="center"/>
                </w:tcPr>
                <w:p w14:paraId="09D17C7B"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Ti, Cr, Mn, Fe, Co, Ni, Cu</w:t>
                  </w:r>
                </w:p>
              </w:tc>
            </w:tr>
            <w:tr w:rsidR="00B846D9" w14:paraId="5331AC3B" w14:textId="77777777">
              <w:trPr>
                <w:trHeight w:val="692"/>
                <w:jc w:val="center"/>
              </w:trPr>
              <w:tc>
                <w:tcPr>
                  <w:tcW w:w="645" w:type="dxa"/>
                  <w:tcBorders>
                    <w:top w:val="single" w:sz="4" w:space="0" w:color="000000"/>
                    <w:left w:val="single" w:sz="4" w:space="0" w:color="000000"/>
                  </w:tcBorders>
                  <w:shd w:val="clear" w:color="auto" w:fill="FFFFFF"/>
                  <w:vAlign w:val="center"/>
                </w:tcPr>
                <w:p w14:paraId="798B2900"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lastRenderedPageBreak/>
                    <w:t>&gt; 25 - 50</w:t>
                  </w:r>
                </w:p>
              </w:tc>
              <w:tc>
                <w:tcPr>
                  <w:tcW w:w="1287" w:type="dxa"/>
                  <w:tcBorders>
                    <w:top w:val="single" w:sz="4" w:space="0" w:color="000000"/>
                    <w:left w:val="single" w:sz="4" w:space="0" w:color="000000"/>
                  </w:tcBorders>
                  <w:shd w:val="clear" w:color="auto" w:fill="FFFFFF"/>
                  <w:vAlign w:val="center"/>
                </w:tcPr>
                <w:p w14:paraId="6AB0CFFF" w14:textId="77777777" w:rsidR="00B846D9" w:rsidRDefault="00B846D9">
                  <w:pPr>
                    <w:rPr>
                      <w:rFonts w:ascii="Times New Roman" w:eastAsia="Times New Roman" w:hAnsi="Times New Roman" w:cs="Times New Roman"/>
                      <w:sz w:val="26"/>
                      <w:szCs w:val="26"/>
                    </w:rPr>
                  </w:pPr>
                </w:p>
              </w:tc>
              <w:tc>
                <w:tcPr>
                  <w:tcW w:w="1030" w:type="dxa"/>
                  <w:tcBorders>
                    <w:top w:val="single" w:sz="4" w:space="0" w:color="000000"/>
                    <w:left w:val="single" w:sz="4" w:space="0" w:color="000000"/>
                  </w:tcBorders>
                  <w:shd w:val="clear" w:color="auto" w:fill="FFFFFF"/>
                  <w:vAlign w:val="center"/>
                </w:tcPr>
                <w:p w14:paraId="1C28522A"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Mg</w:t>
                  </w:r>
                </w:p>
              </w:tc>
              <w:tc>
                <w:tcPr>
                  <w:tcW w:w="1396" w:type="dxa"/>
                  <w:tcBorders>
                    <w:top w:val="single" w:sz="4" w:space="0" w:color="000000"/>
                    <w:left w:val="single" w:sz="4" w:space="0" w:color="000000"/>
                    <w:right w:val="single" w:sz="4" w:space="0" w:color="000000"/>
                  </w:tcBorders>
                  <w:shd w:val="clear" w:color="auto" w:fill="FFFFFF"/>
                  <w:vAlign w:val="center"/>
                </w:tcPr>
                <w:p w14:paraId="51E4D7A5" w14:textId="77777777" w:rsidR="00B846D9" w:rsidRDefault="00B846D9">
                  <w:pPr>
                    <w:rPr>
                      <w:rFonts w:ascii="Times New Roman" w:eastAsia="Times New Roman" w:hAnsi="Times New Roman" w:cs="Times New Roman"/>
                      <w:sz w:val="26"/>
                      <w:szCs w:val="26"/>
                    </w:rPr>
                  </w:pPr>
                </w:p>
              </w:tc>
            </w:tr>
            <w:tr w:rsidR="00B846D9" w14:paraId="55168115" w14:textId="77777777">
              <w:trPr>
                <w:trHeight w:val="683"/>
                <w:jc w:val="center"/>
              </w:trPr>
              <w:tc>
                <w:tcPr>
                  <w:tcW w:w="645" w:type="dxa"/>
                  <w:tcBorders>
                    <w:top w:val="single" w:sz="4" w:space="0" w:color="000000"/>
                    <w:left w:val="single" w:sz="4" w:space="0" w:color="000000"/>
                  </w:tcBorders>
                  <w:shd w:val="clear" w:color="auto" w:fill="FFFFFF"/>
                  <w:vAlign w:val="center"/>
                </w:tcPr>
                <w:p w14:paraId="33A944BA"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&gt; 10 - 25</w:t>
                  </w:r>
                </w:p>
              </w:tc>
              <w:tc>
                <w:tcPr>
                  <w:tcW w:w="1287" w:type="dxa"/>
                  <w:tcBorders>
                    <w:top w:val="single" w:sz="4" w:space="0" w:color="000000"/>
                    <w:left w:val="single" w:sz="4" w:space="0" w:color="000000"/>
                  </w:tcBorders>
                  <w:shd w:val="clear" w:color="auto" w:fill="FFFFFF"/>
                  <w:vAlign w:val="center"/>
                </w:tcPr>
                <w:p w14:paraId="7FBE5F9E" w14:textId="77777777" w:rsidR="00B846D9" w:rsidRDefault="00B846D9">
                  <w:pPr>
                    <w:rPr>
                      <w:rFonts w:ascii="Times New Roman" w:eastAsia="Times New Roman" w:hAnsi="Times New Roman" w:cs="Times New Roman"/>
                      <w:sz w:val="26"/>
                      <w:szCs w:val="26"/>
                    </w:rPr>
                  </w:pPr>
                </w:p>
              </w:tc>
              <w:tc>
                <w:tcPr>
                  <w:tcW w:w="1030" w:type="dxa"/>
                  <w:tcBorders>
                    <w:top w:val="single" w:sz="4" w:space="0" w:color="000000"/>
                    <w:left w:val="single" w:sz="4" w:space="0" w:color="000000"/>
                  </w:tcBorders>
                  <w:shd w:val="clear" w:color="auto" w:fill="FFFFFF"/>
                  <w:vAlign w:val="center"/>
                </w:tcPr>
                <w:p w14:paraId="45673E9D" w14:textId="77777777" w:rsidR="00B846D9" w:rsidRDefault="00B846D9">
                  <w:pPr>
                    <w:rPr>
                      <w:rFonts w:ascii="Times New Roman" w:eastAsia="Times New Roman" w:hAnsi="Times New Roman" w:cs="Times New Roman"/>
                      <w:sz w:val="26"/>
                      <w:szCs w:val="26"/>
                    </w:rPr>
                  </w:pPr>
                </w:p>
              </w:tc>
              <w:tc>
                <w:tcPr>
                  <w:tcW w:w="1396" w:type="dxa"/>
                  <w:tcBorders>
                    <w:top w:val="single" w:sz="4" w:space="0" w:color="000000"/>
                    <w:left w:val="single" w:sz="4" w:space="0" w:color="000000"/>
                    <w:right w:val="single" w:sz="4" w:space="0" w:color="000000"/>
                  </w:tcBorders>
                  <w:shd w:val="clear" w:color="auto" w:fill="FFFFFF"/>
                  <w:vAlign w:val="center"/>
                </w:tcPr>
                <w:p w14:paraId="24D9DD96" w14:textId="77777777" w:rsidR="00B846D9" w:rsidRDefault="00B846D9">
                  <w:pPr>
                    <w:rPr>
                      <w:rFonts w:ascii="Times New Roman" w:eastAsia="Times New Roman" w:hAnsi="Times New Roman" w:cs="Times New Roman"/>
                      <w:sz w:val="26"/>
                      <w:szCs w:val="26"/>
                    </w:rPr>
                  </w:pPr>
                </w:p>
              </w:tc>
            </w:tr>
            <w:tr w:rsidR="00B846D9" w14:paraId="250660EA" w14:textId="77777777">
              <w:trPr>
                <w:trHeight w:val="692"/>
                <w:jc w:val="center"/>
              </w:trPr>
              <w:tc>
                <w:tcPr>
                  <w:tcW w:w="645" w:type="dxa"/>
                  <w:tcBorders>
                    <w:top w:val="single" w:sz="4" w:space="0" w:color="000000"/>
                    <w:left w:val="single" w:sz="4" w:space="0" w:color="000000"/>
                  </w:tcBorders>
                  <w:shd w:val="clear" w:color="auto" w:fill="FFFFFF"/>
                  <w:vAlign w:val="center"/>
                </w:tcPr>
                <w:p w14:paraId="5B62E84E"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1 - 10</w:t>
                  </w:r>
                </w:p>
              </w:tc>
              <w:tc>
                <w:tcPr>
                  <w:tcW w:w="1287" w:type="dxa"/>
                  <w:tcBorders>
                    <w:top w:val="single" w:sz="4" w:space="0" w:color="000000"/>
                    <w:left w:val="single" w:sz="4" w:space="0" w:color="000000"/>
                  </w:tcBorders>
                  <w:shd w:val="clear" w:color="auto" w:fill="FFFFFF"/>
                  <w:vAlign w:val="center"/>
                </w:tcPr>
                <w:p w14:paraId="7C76E4D4" w14:textId="77777777" w:rsidR="00B846D9" w:rsidRDefault="00B846D9">
                  <w:pPr>
                    <w:rPr>
                      <w:rFonts w:ascii="Times New Roman" w:eastAsia="Times New Roman" w:hAnsi="Times New Roman" w:cs="Times New Roman"/>
                      <w:sz w:val="26"/>
                      <w:szCs w:val="26"/>
                    </w:rPr>
                  </w:pPr>
                </w:p>
              </w:tc>
              <w:tc>
                <w:tcPr>
                  <w:tcW w:w="1030" w:type="dxa"/>
                  <w:tcBorders>
                    <w:top w:val="single" w:sz="4" w:space="0" w:color="000000"/>
                    <w:left w:val="single" w:sz="4" w:space="0" w:color="000000"/>
                  </w:tcBorders>
                  <w:shd w:val="clear" w:color="auto" w:fill="FFFFFF"/>
                  <w:vAlign w:val="center"/>
                </w:tcPr>
                <w:p w14:paraId="783599D0" w14:textId="77777777" w:rsidR="00B846D9" w:rsidRDefault="00B846D9">
                  <w:pPr>
                    <w:rPr>
                      <w:rFonts w:ascii="Times New Roman" w:eastAsia="Times New Roman" w:hAnsi="Times New Roman" w:cs="Times New Roman"/>
                      <w:sz w:val="26"/>
                      <w:szCs w:val="26"/>
                    </w:rPr>
                  </w:pPr>
                </w:p>
              </w:tc>
              <w:tc>
                <w:tcPr>
                  <w:tcW w:w="1396" w:type="dxa"/>
                  <w:tcBorders>
                    <w:top w:val="single" w:sz="4" w:space="0" w:color="000000"/>
                    <w:left w:val="single" w:sz="4" w:space="0" w:color="000000"/>
                    <w:right w:val="single" w:sz="4" w:space="0" w:color="000000"/>
                  </w:tcBorders>
                  <w:shd w:val="clear" w:color="auto" w:fill="FFFFFF"/>
                  <w:vAlign w:val="center"/>
                </w:tcPr>
                <w:p w14:paraId="3B5ACA0E" w14:textId="77777777" w:rsidR="00B846D9" w:rsidRDefault="00B846D9">
                  <w:pPr>
                    <w:rPr>
                      <w:rFonts w:ascii="Times New Roman" w:eastAsia="Times New Roman" w:hAnsi="Times New Roman" w:cs="Times New Roman"/>
                      <w:sz w:val="26"/>
                      <w:szCs w:val="26"/>
                    </w:rPr>
                  </w:pPr>
                </w:p>
              </w:tc>
            </w:tr>
            <w:tr w:rsidR="00B846D9" w14:paraId="72511D87" w14:textId="77777777">
              <w:trPr>
                <w:trHeight w:val="710"/>
                <w:jc w:val="center"/>
              </w:trPr>
              <w:tc>
                <w:tcPr>
                  <w:tcW w:w="645" w:type="dxa"/>
                  <w:tcBorders>
                    <w:top w:val="single" w:sz="4" w:space="0" w:color="000000"/>
                    <w:left w:val="single" w:sz="4" w:space="0" w:color="000000"/>
                    <w:bottom w:val="single" w:sz="4" w:space="0" w:color="000000"/>
                  </w:tcBorders>
                  <w:shd w:val="clear" w:color="auto" w:fill="FFFFFF"/>
                  <w:vAlign w:val="center"/>
                </w:tcPr>
                <w:p w14:paraId="00C0C515"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&lt; 1</w:t>
                  </w:r>
                </w:p>
              </w:tc>
              <w:tc>
                <w:tcPr>
                  <w:tcW w:w="1287" w:type="dxa"/>
                  <w:tcBorders>
                    <w:top w:val="single" w:sz="4" w:space="0" w:color="000000"/>
                    <w:left w:val="single" w:sz="4" w:space="0" w:color="000000"/>
                    <w:bottom w:val="single" w:sz="4" w:space="0" w:color="000000"/>
                  </w:tcBorders>
                  <w:shd w:val="clear" w:color="auto" w:fill="FFFFFF"/>
                  <w:vAlign w:val="center"/>
                </w:tcPr>
                <w:p w14:paraId="7E556275"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Li</w:t>
                  </w:r>
                </w:p>
              </w:tc>
              <w:tc>
                <w:tcPr>
                  <w:tcW w:w="1030" w:type="dxa"/>
                  <w:tcBorders>
                    <w:top w:val="single" w:sz="4" w:space="0" w:color="000000"/>
                    <w:left w:val="single" w:sz="4" w:space="0" w:color="000000"/>
                    <w:bottom w:val="single" w:sz="4" w:space="0" w:color="000000"/>
                  </w:tcBorders>
                  <w:shd w:val="clear" w:color="auto" w:fill="FFFFFF"/>
                  <w:vAlign w:val="center"/>
                </w:tcPr>
                <w:p w14:paraId="2CAF2CAD"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Be, Sr, Ba</w:t>
                  </w:r>
                </w:p>
              </w:tc>
              <w:tc>
                <w:tcPr>
                  <w:tcW w:w="13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51A5C3"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Sc, V</w:t>
                  </w:r>
                </w:p>
              </w:tc>
            </w:tr>
          </w:tbl>
          <w:p w14:paraId="2CE6AF44" w14:textId="77777777" w:rsidR="00B846D9" w:rsidRDefault="00B846D9">
            <w:pPr>
              <w:pBdr>
                <w:top w:val="nil"/>
                <w:left w:val="nil"/>
                <w:bottom w:val="nil"/>
                <w:right w:val="nil"/>
                <w:between w:val="nil"/>
              </w:pBdr>
              <w:spacing w:line="288" w:lineRule="auto"/>
              <w:jc w:val="both"/>
              <w:rPr>
                <w:rFonts w:ascii="Times New Roman" w:eastAsia="Times New Roman" w:hAnsi="Times New Roman" w:cs="Times New Roman"/>
                <w:b/>
                <w:color w:val="000000"/>
                <w:sz w:val="26"/>
                <w:szCs w:val="26"/>
              </w:rPr>
            </w:pPr>
          </w:p>
        </w:tc>
      </w:tr>
    </w:tbl>
    <w:p w14:paraId="7EE733D2" w14:textId="77777777" w:rsidR="00B846D9" w:rsidRDefault="00B846D9">
      <w:pPr>
        <w:pBdr>
          <w:top w:val="nil"/>
          <w:left w:val="nil"/>
          <w:bottom w:val="nil"/>
          <w:right w:val="nil"/>
          <w:between w:val="nil"/>
        </w:pBdr>
        <w:spacing w:after="0" w:line="288" w:lineRule="auto"/>
        <w:jc w:val="center"/>
        <w:rPr>
          <w:rFonts w:ascii="Times New Roman" w:eastAsia="Times New Roman" w:hAnsi="Times New Roman" w:cs="Times New Roman"/>
          <w:b/>
          <w:color w:val="000000"/>
          <w:sz w:val="26"/>
          <w:szCs w:val="26"/>
        </w:rPr>
      </w:pPr>
    </w:p>
    <w:p w14:paraId="06BBF9F3" w14:textId="77777777" w:rsidR="00B846D9" w:rsidRDefault="00B846D9">
      <w:pPr>
        <w:pBdr>
          <w:top w:val="nil"/>
          <w:left w:val="nil"/>
          <w:bottom w:val="nil"/>
          <w:right w:val="nil"/>
          <w:between w:val="nil"/>
        </w:pBdr>
        <w:spacing w:after="0" w:line="288" w:lineRule="auto"/>
        <w:jc w:val="center"/>
        <w:rPr>
          <w:rFonts w:ascii="Times New Roman" w:eastAsia="Times New Roman" w:hAnsi="Times New Roman" w:cs="Times New Roman"/>
          <w:b/>
          <w:color w:val="000000"/>
          <w:sz w:val="26"/>
          <w:szCs w:val="26"/>
        </w:rPr>
      </w:pPr>
    </w:p>
    <w:p w14:paraId="7470A016" w14:textId="77777777" w:rsidR="00B846D9" w:rsidRDefault="009D785C">
      <w:pPr>
        <w:pBdr>
          <w:top w:val="nil"/>
          <w:left w:val="nil"/>
          <w:bottom w:val="nil"/>
          <w:right w:val="nil"/>
          <w:between w:val="nil"/>
        </w:pBdr>
        <w:spacing w:after="0" w:line="288" w:lineRule="auto"/>
        <w:jc w:val="center"/>
        <w:rPr>
          <w:rFonts w:ascii="Times New Roman" w:eastAsia="Times New Roman" w:hAnsi="Times New Roman" w:cs="Times New Roman"/>
          <w:b/>
          <w:color w:val="000000"/>
          <w:sz w:val="26"/>
          <w:szCs w:val="26"/>
        </w:rPr>
      </w:pPr>
      <w:bookmarkStart w:id="7" w:name="_heading=h.1t3h5sf" w:colFirst="0" w:colLast="0"/>
      <w:bookmarkEnd w:id="7"/>
      <w:r>
        <w:rPr>
          <w:rFonts w:ascii="Times New Roman" w:eastAsia="Times New Roman" w:hAnsi="Times New Roman" w:cs="Times New Roman"/>
          <w:b/>
          <w:color w:val="000000"/>
          <w:sz w:val="26"/>
          <w:szCs w:val="26"/>
        </w:rPr>
        <w:t>PHIẾU HỌC TẬP SỐ 01</w:t>
      </w:r>
    </w:p>
    <w:p w14:paraId="1FBA70C4" w14:textId="77777777" w:rsidR="00B846D9" w:rsidRDefault="009D785C">
      <w:pPr>
        <w:widowControl w:val="0"/>
        <w:pBdr>
          <w:top w:val="nil"/>
          <w:left w:val="nil"/>
          <w:bottom w:val="nil"/>
          <w:right w:val="nil"/>
          <w:between w:val="nil"/>
        </w:pBdr>
        <w:spacing w:after="40" w:line="305"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 xml:space="preserve">Tìm thông tin cần thiết ở mục I </w:t>
      </w:r>
      <w:r>
        <w:rPr>
          <w:rFonts w:ascii="Times New Roman" w:eastAsia="Times New Roman" w:hAnsi="Times New Roman" w:cs="Times New Roman"/>
          <w:i/>
          <w:color w:val="231F20"/>
          <w:sz w:val="26"/>
          <w:szCs w:val="26"/>
        </w:rPr>
        <w:t>(Chuyên đê học tập Hoá học 12,</w:t>
      </w:r>
      <w:r>
        <w:rPr>
          <w:rFonts w:ascii="Times New Roman" w:eastAsia="Times New Roman" w:hAnsi="Times New Roman" w:cs="Times New Roman"/>
          <w:color w:val="231F20"/>
          <w:sz w:val="26"/>
          <w:szCs w:val="26"/>
        </w:rPr>
        <w:t xml:space="preserve"> trang 17 - 18) để trình bày ý nghĩa của quá trình tài chế kim loại.</w:t>
      </w:r>
    </w:p>
    <w:p w14:paraId="4E84E3F2" w14:textId="77777777" w:rsidR="00B846D9" w:rsidRDefault="009D785C">
      <w:pPr>
        <w:pBdr>
          <w:top w:val="nil"/>
          <w:left w:val="nil"/>
          <w:bottom w:val="nil"/>
          <w:right w:val="nil"/>
          <w:between w:val="nil"/>
        </w:pBdr>
        <w:spacing w:after="0" w:line="288" w:lineRule="auto"/>
        <w:jc w:val="center"/>
        <w:rPr>
          <w:rFonts w:ascii="Times New Roman" w:eastAsia="Times New Roman" w:hAnsi="Times New Roman" w:cs="Times New Roman"/>
          <w:b/>
          <w:color w:val="000000"/>
          <w:sz w:val="26"/>
          <w:szCs w:val="26"/>
        </w:rPr>
      </w:pPr>
      <w:r>
        <w:rPr>
          <w:noProof/>
        </w:rPr>
        <w:drawing>
          <wp:anchor distT="0" distB="0" distL="114300" distR="114300" simplePos="0" relativeHeight="251658240" behindDoc="0" locked="0" layoutInCell="1" hidden="0" allowOverlap="1" wp14:anchorId="7CD370BF" wp14:editId="569956A2">
            <wp:simplePos x="0" y="0"/>
            <wp:positionH relativeFrom="column">
              <wp:posOffset>413702</wp:posOffset>
            </wp:positionH>
            <wp:positionV relativeFrom="paragraph">
              <wp:posOffset>3175</wp:posOffset>
            </wp:positionV>
            <wp:extent cx="5382895" cy="1572895"/>
            <wp:effectExtent l="0" t="0" r="0" b="0"/>
            <wp:wrapNone/>
            <wp:docPr id="121"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6"/>
                    <a:srcRect/>
                    <a:stretch>
                      <a:fillRect/>
                    </a:stretch>
                  </pic:blipFill>
                  <pic:spPr>
                    <a:xfrm>
                      <a:off x="0" y="0"/>
                      <a:ext cx="5382895" cy="1572895"/>
                    </a:xfrm>
                    <a:prstGeom prst="rect">
                      <a:avLst/>
                    </a:prstGeom>
                    <a:ln/>
                  </pic:spPr>
                </pic:pic>
              </a:graphicData>
            </a:graphic>
          </wp:anchor>
        </w:drawing>
      </w:r>
    </w:p>
    <w:p w14:paraId="5B29A576" w14:textId="77777777" w:rsidR="00B846D9" w:rsidRDefault="00B846D9">
      <w:pPr>
        <w:pBdr>
          <w:top w:val="nil"/>
          <w:left w:val="nil"/>
          <w:bottom w:val="nil"/>
          <w:right w:val="nil"/>
          <w:between w:val="nil"/>
        </w:pBdr>
        <w:spacing w:after="0" w:line="288" w:lineRule="auto"/>
        <w:jc w:val="center"/>
        <w:rPr>
          <w:rFonts w:ascii="Times New Roman" w:eastAsia="Times New Roman" w:hAnsi="Times New Roman" w:cs="Times New Roman"/>
          <w:b/>
          <w:color w:val="000000"/>
          <w:sz w:val="26"/>
          <w:szCs w:val="26"/>
        </w:rPr>
      </w:pPr>
    </w:p>
    <w:p w14:paraId="67BD84F1" w14:textId="77777777" w:rsidR="00B846D9" w:rsidRDefault="00B846D9">
      <w:pPr>
        <w:pBdr>
          <w:top w:val="nil"/>
          <w:left w:val="nil"/>
          <w:bottom w:val="nil"/>
          <w:right w:val="nil"/>
          <w:between w:val="nil"/>
        </w:pBdr>
        <w:spacing w:after="0" w:line="288" w:lineRule="auto"/>
        <w:jc w:val="center"/>
        <w:rPr>
          <w:rFonts w:ascii="Times New Roman" w:eastAsia="Times New Roman" w:hAnsi="Times New Roman" w:cs="Times New Roman"/>
          <w:b/>
          <w:color w:val="000000"/>
          <w:sz w:val="26"/>
          <w:szCs w:val="26"/>
        </w:rPr>
      </w:pPr>
    </w:p>
    <w:p w14:paraId="6CA21306" w14:textId="77777777" w:rsidR="00B846D9" w:rsidRDefault="00B846D9">
      <w:pPr>
        <w:pBdr>
          <w:top w:val="nil"/>
          <w:left w:val="nil"/>
          <w:bottom w:val="nil"/>
          <w:right w:val="nil"/>
          <w:between w:val="nil"/>
        </w:pBdr>
        <w:spacing w:after="0" w:line="288" w:lineRule="auto"/>
        <w:jc w:val="center"/>
        <w:rPr>
          <w:rFonts w:ascii="Times New Roman" w:eastAsia="Times New Roman" w:hAnsi="Times New Roman" w:cs="Times New Roman"/>
          <w:b/>
          <w:color w:val="000000"/>
          <w:sz w:val="26"/>
          <w:szCs w:val="26"/>
        </w:rPr>
      </w:pPr>
    </w:p>
    <w:p w14:paraId="20C0C897" w14:textId="77777777" w:rsidR="00B846D9" w:rsidRDefault="00B846D9">
      <w:pPr>
        <w:pBdr>
          <w:top w:val="nil"/>
          <w:left w:val="nil"/>
          <w:bottom w:val="nil"/>
          <w:right w:val="nil"/>
          <w:between w:val="nil"/>
        </w:pBdr>
        <w:spacing w:after="0" w:line="288" w:lineRule="auto"/>
        <w:jc w:val="center"/>
        <w:rPr>
          <w:rFonts w:ascii="Times New Roman" w:eastAsia="Times New Roman" w:hAnsi="Times New Roman" w:cs="Times New Roman"/>
          <w:b/>
          <w:color w:val="000000"/>
          <w:sz w:val="26"/>
          <w:szCs w:val="26"/>
        </w:rPr>
      </w:pPr>
    </w:p>
    <w:p w14:paraId="1EDC02A1" w14:textId="77777777" w:rsidR="00B846D9" w:rsidRDefault="00B846D9">
      <w:pPr>
        <w:pBdr>
          <w:top w:val="nil"/>
          <w:left w:val="nil"/>
          <w:bottom w:val="nil"/>
          <w:right w:val="nil"/>
          <w:between w:val="nil"/>
        </w:pBdr>
        <w:spacing w:after="0" w:line="288" w:lineRule="auto"/>
        <w:jc w:val="center"/>
        <w:rPr>
          <w:rFonts w:ascii="Times New Roman" w:eastAsia="Times New Roman" w:hAnsi="Times New Roman" w:cs="Times New Roman"/>
          <w:b/>
          <w:color w:val="000000"/>
          <w:sz w:val="26"/>
          <w:szCs w:val="26"/>
        </w:rPr>
      </w:pPr>
    </w:p>
    <w:p w14:paraId="795D8FAF" w14:textId="77777777" w:rsidR="00B846D9" w:rsidRDefault="00B846D9">
      <w:pPr>
        <w:pBdr>
          <w:top w:val="nil"/>
          <w:left w:val="nil"/>
          <w:bottom w:val="nil"/>
          <w:right w:val="nil"/>
          <w:between w:val="nil"/>
        </w:pBdr>
        <w:spacing w:after="0" w:line="288" w:lineRule="auto"/>
        <w:jc w:val="center"/>
        <w:rPr>
          <w:rFonts w:ascii="Times New Roman" w:eastAsia="Times New Roman" w:hAnsi="Times New Roman" w:cs="Times New Roman"/>
          <w:b/>
          <w:color w:val="000000"/>
          <w:sz w:val="26"/>
          <w:szCs w:val="26"/>
        </w:rPr>
      </w:pPr>
    </w:p>
    <w:p w14:paraId="155E2B6E" w14:textId="77777777" w:rsidR="00B846D9" w:rsidRDefault="00B846D9">
      <w:pPr>
        <w:pBdr>
          <w:top w:val="nil"/>
          <w:left w:val="nil"/>
          <w:bottom w:val="nil"/>
          <w:right w:val="nil"/>
          <w:between w:val="nil"/>
        </w:pBdr>
        <w:spacing w:after="0" w:line="288" w:lineRule="auto"/>
        <w:jc w:val="center"/>
        <w:rPr>
          <w:rFonts w:ascii="Times New Roman" w:eastAsia="Times New Roman" w:hAnsi="Times New Roman" w:cs="Times New Roman"/>
          <w:b/>
          <w:color w:val="000000"/>
          <w:sz w:val="26"/>
          <w:szCs w:val="26"/>
        </w:rPr>
      </w:pPr>
    </w:p>
    <w:p w14:paraId="58B4E25E" w14:textId="77777777" w:rsidR="00B846D9" w:rsidRDefault="009D785C">
      <w:pPr>
        <w:pBdr>
          <w:top w:val="nil"/>
          <w:left w:val="nil"/>
          <w:bottom w:val="nil"/>
          <w:right w:val="nil"/>
          <w:between w:val="nil"/>
        </w:pBdr>
        <w:spacing w:after="0" w:line="288"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PHIẾU HỌC TẬP SỐ 02</w:t>
      </w:r>
    </w:p>
    <w:p w14:paraId="2E5D0DF6" w14:textId="77777777" w:rsidR="00B846D9" w:rsidRDefault="00B846D9">
      <w:pPr>
        <w:pBdr>
          <w:top w:val="nil"/>
          <w:left w:val="nil"/>
          <w:bottom w:val="nil"/>
          <w:right w:val="nil"/>
          <w:between w:val="nil"/>
        </w:pBdr>
        <w:spacing w:after="0" w:line="288" w:lineRule="auto"/>
        <w:jc w:val="center"/>
        <w:rPr>
          <w:rFonts w:ascii="Times New Roman" w:eastAsia="Times New Roman" w:hAnsi="Times New Roman" w:cs="Times New Roman"/>
          <w:b/>
          <w:color w:val="000000"/>
          <w:sz w:val="26"/>
          <w:szCs w:val="26"/>
        </w:rPr>
      </w:pPr>
    </w:p>
    <w:tbl>
      <w:tblPr>
        <w:tblStyle w:val="a5"/>
        <w:tblW w:w="8514" w:type="dxa"/>
        <w:jc w:val="center"/>
        <w:tblLayout w:type="fixed"/>
        <w:tblLook w:val="0400" w:firstRow="0" w:lastRow="0" w:firstColumn="0" w:lastColumn="0" w:noHBand="0" w:noVBand="1"/>
      </w:tblPr>
      <w:tblGrid>
        <w:gridCol w:w="1282"/>
        <w:gridCol w:w="2428"/>
        <w:gridCol w:w="4804"/>
      </w:tblGrid>
      <w:tr w:rsidR="00B846D9" w14:paraId="341FB04A" w14:textId="77777777">
        <w:trPr>
          <w:trHeight w:val="478"/>
          <w:jc w:val="center"/>
        </w:trPr>
        <w:tc>
          <w:tcPr>
            <w:tcW w:w="1282" w:type="dxa"/>
            <w:tcBorders>
              <w:top w:val="single" w:sz="4" w:space="0" w:color="000000"/>
              <w:left w:val="single" w:sz="4" w:space="0" w:color="000000"/>
            </w:tcBorders>
            <w:shd w:val="clear" w:color="auto" w:fill="D2E8C1"/>
            <w:vAlign w:val="bottom"/>
          </w:tcPr>
          <w:p w14:paraId="42ED59BA"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b/>
                <w:color w:val="231F20"/>
                <w:sz w:val="26"/>
                <w:szCs w:val="26"/>
              </w:rPr>
              <w:t>Tỉ lệ (%)</w:t>
            </w:r>
          </w:p>
        </w:tc>
        <w:tc>
          <w:tcPr>
            <w:tcW w:w="7232" w:type="dxa"/>
            <w:gridSpan w:val="2"/>
            <w:tcBorders>
              <w:top w:val="single" w:sz="4" w:space="0" w:color="000000"/>
              <w:left w:val="single" w:sz="4" w:space="0" w:color="000000"/>
              <w:right w:val="single" w:sz="4" w:space="0" w:color="000000"/>
            </w:tcBorders>
            <w:shd w:val="clear" w:color="auto" w:fill="D2E8C1"/>
            <w:vAlign w:val="bottom"/>
          </w:tcPr>
          <w:p w14:paraId="269819BA"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b/>
                <w:color w:val="231F20"/>
                <w:sz w:val="26"/>
                <w:szCs w:val="26"/>
              </w:rPr>
              <w:t>Kim loại</w:t>
            </w:r>
          </w:p>
        </w:tc>
      </w:tr>
      <w:tr w:rsidR="00B846D9" w14:paraId="6B65DF15" w14:textId="77777777">
        <w:trPr>
          <w:trHeight w:val="473"/>
          <w:jc w:val="center"/>
        </w:trPr>
        <w:tc>
          <w:tcPr>
            <w:tcW w:w="1282" w:type="dxa"/>
            <w:tcBorders>
              <w:top w:val="single" w:sz="4" w:space="0" w:color="000000"/>
              <w:left w:val="single" w:sz="4" w:space="0" w:color="000000"/>
            </w:tcBorders>
            <w:shd w:val="clear" w:color="auto" w:fill="FFFFFF"/>
            <w:vAlign w:val="bottom"/>
          </w:tcPr>
          <w:p w14:paraId="3EBAD7CE" w14:textId="77777777" w:rsidR="00B846D9" w:rsidRDefault="009D785C">
            <w:pPr>
              <w:widowControl w:val="0"/>
              <w:pBdr>
                <w:top w:val="nil"/>
                <w:left w:val="nil"/>
                <w:bottom w:val="nil"/>
                <w:right w:val="nil"/>
                <w:between w:val="nil"/>
              </w:pBdr>
              <w:spacing w:after="0" w:line="240" w:lineRule="auto"/>
              <w:ind w:firstLine="38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&gt; 50</w:t>
            </w:r>
          </w:p>
        </w:tc>
        <w:tc>
          <w:tcPr>
            <w:tcW w:w="2428" w:type="dxa"/>
            <w:tcBorders>
              <w:top w:val="single" w:sz="4" w:space="0" w:color="000000"/>
              <w:left w:val="single" w:sz="4" w:space="0" w:color="000000"/>
            </w:tcBorders>
            <w:shd w:val="clear" w:color="auto" w:fill="FFFFFF"/>
            <w:vAlign w:val="bottom"/>
          </w:tcPr>
          <w:p w14:paraId="20F5DA45"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Al, Ti, Cr, Mn, Fe, Co, Ni, Cu, Zn,</w:t>
            </w:r>
          </w:p>
        </w:tc>
        <w:tc>
          <w:tcPr>
            <w:tcW w:w="4804" w:type="dxa"/>
            <w:tcBorders>
              <w:top w:val="single" w:sz="4" w:space="0" w:color="000000"/>
              <w:right w:val="single" w:sz="4" w:space="0" w:color="000000"/>
            </w:tcBorders>
            <w:shd w:val="clear" w:color="auto" w:fill="FFFFFF"/>
            <w:vAlign w:val="bottom"/>
          </w:tcPr>
          <w:p w14:paraId="12C35A24"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Nb, Rh, Pd, Ag, Sn, Re, Pt, Au, Pb</w:t>
            </w:r>
          </w:p>
        </w:tc>
      </w:tr>
      <w:tr w:rsidR="00B846D9" w14:paraId="1820F7EF" w14:textId="77777777">
        <w:trPr>
          <w:trHeight w:val="468"/>
          <w:jc w:val="center"/>
        </w:trPr>
        <w:tc>
          <w:tcPr>
            <w:tcW w:w="1282" w:type="dxa"/>
            <w:tcBorders>
              <w:top w:val="single" w:sz="4" w:space="0" w:color="000000"/>
              <w:left w:val="single" w:sz="4" w:space="0" w:color="000000"/>
            </w:tcBorders>
            <w:shd w:val="clear" w:color="auto" w:fill="FFFFFF"/>
            <w:vAlign w:val="bottom"/>
          </w:tcPr>
          <w:p w14:paraId="3E2C17D3" w14:textId="77777777" w:rsidR="00B846D9" w:rsidRDefault="009D785C">
            <w:pPr>
              <w:widowControl w:val="0"/>
              <w:pBdr>
                <w:top w:val="nil"/>
                <w:left w:val="nil"/>
                <w:bottom w:val="nil"/>
                <w:right w:val="nil"/>
                <w:between w:val="nil"/>
              </w:pBdr>
              <w:spacing w:after="0" w:line="240" w:lineRule="auto"/>
              <w:ind w:firstLine="22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&gt; 25-50</w:t>
            </w:r>
          </w:p>
        </w:tc>
        <w:tc>
          <w:tcPr>
            <w:tcW w:w="7232" w:type="dxa"/>
            <w:gridSpan w:val="2"/>
            <w:tcBorders>
              <w:top w:val="single" w:sz="4" w:space="0" w:color="000000"/>
              <w:left w:val="single" w:sz="4" w:space="0" w:color="000000"/>
              <w:right w:val="single" w:sz="4" w:space="0" w:color="000000"/>
            </w:tcBorders>
            <w:shd w:val="clear" w:color="auto" w:fill="FFFFFF"/>
            <w:vAlign w:val="bottom"/>
          </w:tcPr>
          <w:p w14:paraId="3C9AC269"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Mg, Mo, Ir</w:t>
            </w:r>
          </w:p>
        </w:tc>
      </w:tr>
      <w:tr w:rsidR="00B846D9" w14:paraId="7D52DA6E" w14:textId="77777777">
        <w:trPr>
          <w:trHeight w:val="473"/>
          <w:jc w:val="center"/>
        </w:trPr>
        <w:tc>
          <w:tcPr>
            <w:tcW w:w="1282" w:type="dxa"/>
            <w:tcBorders>
              <w:top w:val="single" w:sz="4" w:space="0" w:color="000000"/>
              <w:left w:val="single" w:sz="4" w:space="0" w:color="000000"/>
            </w:tcBorders>
            <w:shd w:val="clear" w:color="auto" w:fill="FFFFFF"/>
            <w:vAlign w:val="center"/>
          </w:tcPr>
          <w:p w14:paraId="43D451BB"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&gt;10-25</w:t>
            </w:r>
          </w:p>
        </w:tc>
        <w:tc>
          <w:tcPr>
            <w:tcW w:w="7232" w:type="dxa"/>
            <w:gridSpan w:val="2"/>
            <w:tcBorders>
              <w:top w:val="single" w:sz="4" w:space="0" w:color="000000"/>
              <w:left w:val="single" w:sz="4" w:space="0" w:color="000000"/>
              <w:right w:val="single" w:sz="4" w:space="0" w:color="000000"/>
            </w:tcBorders>
            <w:shd w:val="clear" w:color="auto" w:fill="FFFFFF"/>
            <w:vAlign w:val="center"/>
          </w:tcPr>
          <w:p w14:paraId="43505ED5"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Ru, Cd, W</w:t>
            </w:r>
          </w:p>
        </w:tc>
      </w:tr>
      <w:tr w:rsidR="00B846D9" w14:paraId="2CF72618" w14:textId="77777777">
        <w:trPr>
          <w:trHeight w:val="468"/>
          <w:jc w:val="center"/>
        </w:trPr>
        <w:tc>
          <w:tcPr>
            <w:tcW w:w="1282" w:type="dxa"/>
            <w:tcBorders>
              <w:top w:val="single" w:sz="4" w:space="0" w:color="000000"/>
              <w:left w:val="single" w:sz="4" w:space="0" w:color="000000"/>
            </w:tcBorders>
            <w:shd w:val="clear" w:color="auto" w:fill="FFFFFF"/>
            <w:vAlign w:val="bottom"/>
          </w:tcPr>
          <w:p w14:paraId="6E92B1FB" w14:textId="77777777" w:rsidR="00B846D9" w:rsidRDefault="009D785C">
            <w:pPr>
              <w:widowControl w:val="0"/>
              <w:pBdr>
                <w:top w:val="nil"/>
                <w:left w:val="nil"/>
                <w:bottom w:val="nil"/>
                <w:right w:val="nil"/>
                <w:between w:val="nil"/>
              </w:pBdr>
              <w:spacing w:after="0" w:line="240" w:lineRule="auto"/>
              <w:ind w:firstLine="38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1-10</w:t>
            </w:r>
          </w:p>
        </w:tc>
        <w:tc>
          <w:tcPr>
            <w:tcW w:w="7232" w:type="dxa"/>
            <w:gridSpan w:val="2"/>
            <w:tcBorders>
              <w:top w:val="single" w:sz="4" w:space="0" w:color="000000"/>
              <w:left w:val="single" w:sz="4" w:space="0" w:color="000000"/>
              <w:right w:val="single" w:sz="4" w:space="0" w:color="000000"/>
            </w:tcBorders>
            <w:shd w:val="clear" w:color="auto" w:fill="FFFFFF"/>
            <w:vAlign w:val="bottom"/>
          </w:tcPr>
          <w:p w14:paraId="0CC2EC7D"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Sb, Hg</w:t>
            </w:r>
          </w:p>
        </w:tc>
      </w:tr>
      <w:tr w:rsidR="00B846D9" w14:paraId="7A875D0E" w14:textId="77777777">
        <w:trPr>
          <w:trHeight w:val="794"/>
          <w:jc w:val="center"/>
        </w:trPr>
        <w:tc>
          <w:tcPr>
            <w:tcW w:w="1282" w:type="dxa"/>
            <w:tcBorders>
              <w:top w:val="single" w:sz="4" w:space="0" w:color="000000"/>
              <w:left w:val="single" w:sz="4" w:space="0" w:color="000000"/>
              <w:bottom w:val="single" w:sz="4" w:space="0" w:color="000000"/>
            </w:tcBorders>
            <w:shd w:val="clear" w:color="auto" w:fill="FFFFFF"/>
          </w:tcPr>
          <w:p w14:paraId="207D206A" w14:textId="77777777" w:rsidR="00B846D9" w:rsidRDefault="009D785C">
            <w:pPr>
              <w:widowControl w:val="0"/>
              <w:pBdr>
                <w:top w:val="nil"/>
                <w:left w:val="nil"/>
                <w:bottom w:val="nil"/>
                <w:right w:val="nil"/>
                <w:between w:val="nil"/>
              </w:pBdr>
              <w:spacing w:before="80"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&lt; 1</w:t>
            </w:r>
          </w:p>
        </w:tc>
        <w:tc>
          <w:tcPr>
            <w:tcW w:w="7232"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14:paraId="7B515719"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Li, Be, B, Sc, V, Ga, Ge, As, Se, Sr, Y, Zr, In, Te, Ba, Hf, Ta, Os, Tl, Bi, La, Ce, Pr, Nd, Sm, Eu, Gd, Tb, Dy, Ho, Er, Tm, Yb, Ru</w:t>
            </w:r>
          </w:p>
        </w:tc>
      </w:tr>
    </w:tbl>
    <w:p w14:paraId="3609CF68" w14:textId="77777777" w:rsidR="00B846D9" w:rsidRDefault="00B846D9">
      <w:pPr>
        <w:spacing w:after="79" w:line="14" w:lineRule="auto"/>
        <w:rPr>
          <w:rFonts w:ascii="Times New Roman" w:eastAsia="Times New Roman" w:hAnsi="Times New Roman" w:cs="Times New Roman"/>
          <w:sz w:val="26"/>
          <w:szCs w:val="26"/>
        </w:rPr>
      </w:pPr>
    </w:p>
    <w:p w14:paraId="3166A339" w14:textId="77777777" w:rsidR="00B846D9" w:rsidRDefault="00B846D9">
      <w:pPr>
        <w:spacing w:line="14" w:lineRule="auto"/>
        <w:rPr>
          <w:rFonts w:ascii="Times New Roman" w:eastAsia="Times New Roman" w:hAnsi="Times New Roman" w:cs="Times New Roman"/>
          <w:sz w:val="26"/>
          <w:szCs w:val="26"/>
        </w:rPr>
      </w:pPr>
    </w:p>
    <w:p w14:paraId="49907E66" w14:textId="77777777" w:rsidR="00B846D9" w:rsidRDefault="009D785C">
      <w:pPr>
        <w:widowControl w:val="0"/>
        <w:pBdr>
          <w:top w:val="nil"/>
          <w:left w:val="nil"/>
          <w:bottom w:val="nil"/>
          <w:right w:val="nil"/>
          <w:between w:val="nil"/>
        </w:pBdr>
        <w:spacing w:after="0" w:line="334" w:lineRule="auto"/>
        <w:jc w:val="center"/>
        <w:rPr>
          <w:rFonts w:ascii="Times New Roman" w:eastAsia="Times New Roman" w:hAnsi="Times New Roman" w:cs="Times New Roman"/>
          <w:i/>
          <w:color w:val="231F20"/>
          <w:sz w:val="26"/>
          <w:szCs w:val="26"/>
        </w:rPr>
      </w:pPr>
      <w:r>
        <w:rPr>
          <w:rFonts w:ascii="Times New Roman" w:eastAsia="Times New Roman" w:hAnsi="Times New Roman" w:cs="Times New Roman"/>
          <w:i/>
          <w:color w:val="231F20"/>
          <w:sz w:val="26"/>
          <w:szCs w:val="26"/>
        </w:rPr>
        <w:t>Bảng 1: Tỉ lệ tái chế kim loại từ các sản phẩm cuối vòng đời (End of Life - EoF)</w:t>
      </w:r>
    </w:p>
    <w:p w14:paraId="474DEDD7" w14:textId="77777777" w:rsidR="00B846D9" w:rsidRDefault="009D785C">
      <w:pPr>
        <w:widowControl w:val="0"/>
        <w:pBdr>
          <w:top w:val="nil"/>
          <w:left w:val="nil"/>
          <w:bottom w:val="nil"/>
          <w:right w:val="nil"/>
          <w:between w:val="nil"/>
        </w:pBdr>
        <w:spacing w:after="0" w:line="334" w:lineRule="auto"/>
        <w:rPr>
          <w:rFonts w:ascii="Times New Roman" w:eastAsia="Times New Roman" w:hAnsi="Times New Roman" w:cs="Times New Roman"/>
          <w:color w:val="231F20"/>
          <w:sz w:val="26"/>
          <w:szCs w:val="26"/>
        </w:rPr>
      </w:pPr>
      <w:r>
        <w:rPr>
          <w:rFonts w:ascii="Times New Roman" w:eastAsia="Times New Roman" w:hAnsi="Times New Roman" w:cs="Times New Roman"/>
          <w:i/>
          <w:color w:val="231F20"/>
          <w:sz w:val="26"/>
          <w:szCs w:val="26"/>
        </w:rPr>
        <w:t>(Nguồn: Christian Hagelủken, Daniel Goldmann (2022). Recycling and circular economy</w:t>
      </w:r>
      <w:r>
        <w:rPr>
          <w:rFonts w:ascii="Times New Roman" w:eastAsia="Times New Roman" w:hAnsi="Times New Roman" w:cs="Times New Roman"/>
          <w:color w:val="231F20"/>
          <w:sz w:val="26"/>
          <w:szCs w:val="26"/>
        </w:rPr>
        <w:t xml:space="preserve"> - </w:t>
      </w:r>
      <w:r>
        <w:rPr>
          <w:rFonts w:ascii="Times New Roman" w:eastAsia="Times New Roman" w:hAnsi="Times New Roman" w:cs="Times New Roman"/>
          <w:i/>
          <w:color w:val="231F20"/>
          <w:sz w:val="26"/>
          <w:szCs w:val="26"/>
        </w:rPr>
        <w:t>towards a closed loop for metals in emerging clean technologies. Mineral Economics, 35, 5</w:t>
      </w:r>
      <w:r>
        <w:rPr>
          <w:rFonts w:ascii="Times New Roman" w:eastAsia="Times New Roman" w:hAnsi="Times New Roman" w:cs="Times New Roman"/>
          <w:i/>
          <w:color w:val="231F20"/>
          <w:sz w:val="26"/>
          <w:szCs w:val="26"/>
        </w:rPr>
        <w:t>39-562.)</w:t>
      </w:r>
    </w:p>
    <w:p w14:paraId="13AA2255" w14:textId="77777777" w:rsidR="00B846D9" w:rsidRDefault="009D785C">
      <w:pPr>
        <w:widowControl w:val="0"/>
        <w:pBdr>
          <w:top w:val="nil"/>
          <w:left w:val="nil"/>
          <w:bottom w:val="nil"/>
          <w:right w:val="nil"/>
          <w:between w:val="nil"/>
        </w:pBdr>
        <w:spacing w:after="0" w:line="305" w:lineRule="auto"/>
        <w:rPr>
          <w:rFonts w:ascii="Times New Roman" w:eastAsia="Times New Roman" w:hAnsi="Times New Roman" w:cs="Times New Roman"/>
          <w:color w:val="231F20"/>
          <w:sz w:val="26"/>
          <w:szCs w:val="26"/>
        </w:rPr>
      </w:pPr>
      <w:r>
        <w:rPr>
          <w:rFonts w:ascii="Times New Roman" w:eastAsia="Times New Roman" w:hAnsi="Times New Roman" w:cs="Times New Roman"/>
          <w:b/>
          <w:color w:val="231F20"/>
          <w:sz w:val="26"/>
          <w:szCs w:val="26"/>
        </w:rPr>
        <w:t>Yêu cầu:</w:t>
      </w:r>
      <w:r>
        <w:rPr>
          <w:rFonts w:ascii="Times New Roman" w:eastAsia="Times New Roman" w:hAnsi="Times New Roman" w:cs="Times New Roman"/>
          <w:color w:val="231F20"/>
          <w:sz w:val="26"/>
          <w:szCs w:val="26"/>
        </w:rPr>
        <w:t xml:space="preserve"> Xác định các kim loại nhóm IA, nhóm IIA và kim loại dãy chuyển tiếp dãy thứ nhất với các tỉ lệ tái chế tương ứng vào bảng sau:</w:t>
      </w:r>
    </w:p>
    <w:tbl>
      <w:tblPr>
        <w:tblStyle w:val="a6"/>
        <w:tblW w:w="8519" w:type="dxa"/>
        <w:jc w:val="center"/>
        <w:tblLayout w:type="fixed"/>
        <w:tblLook w:val="0400" w:firstRow="0" w:lastRow="0" w:firstColumn="0" w:lastColumn="0" w:noHBand="0" w:noVBand="1"/>
      </w:tblPr>
      <w:tblGrid>
        <w:gridCol w:w="1282"/>
        <w:gridCol w:w="1981"/>
        <w:gridCol w:w="1987"/>
        <w:gridCol w:w="3269"/>
      </w:tblGrid>
      <w:tr w:rsidR="00B846D9" w14:paraId="6C3B1B02" w14:textId="77777777">
        <w:trPr>
          <w:trHeight w:val="478"/>
          <w:jc w:val="center"/>
        </w:trPr>
        <w:tc>
          <w:tcPr>
            <w:tcW w:w="1282" w:type="dxa"/>
            <w:vMerge w:val="restart"/>
            <w:tcBorders>
              <w:top w:val="single" w:sz="4" w:space="0" w:color="000000"/>
              <w:left w:val="single" w:sz="4" w:space="0" w:color="000000"/>
            </w:tcBorders>
            <w:shd w:val="clear" w:color="auto" w:fill="D2E8C1"/>
            <w:vAlign w:val="center"/>
          </w:tcPr>
          <w:p w14:paraId="00F3C676"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b/>
                <w:color w:val="231F20"/>
                <w:sz w:val="26"/>
                <w:szCs w:val="26"/>
              </w:rPr>
              <w:lastRenderedPageBreak/>
              <w:t>Tỉ lệ (%)</w:t>
            </w:r>
          </w:p>
        </w:tc>
        <w:tc>
          <w:tcPr>
            <w:tcW w:w="7237" w:type="dxa"/>
            <w:gridSpan w:val="3"/>
            <w:tcBorders>
              <w:top w:val="single" w:sz="4" w:space="0" w:color="000000"/>
              <w:left w:val="single" w:sz="4" w:space="0" w:color="000000"/>
              <w:right w:val="single" w:sz="4" w:space="0" w:color="000000"/>
            </w:tcBorders>
            <w:shd w:val="clear" w:color="auto" w:fill="D2E8C1"/>
            <w:vAlign w:val="bottom"/>
          </w:tcPr>
          <w:p w14:paraId="23115D75"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b/>
                <w:color w:val="231F20"/>
                <w:sz w:val="26"/>
                <w:szCs w:val="26"/>
              </w:rPr>
              <w:t>Kim loại</w:t>
            </w:r>
          </w:p>
        </w:tc>
      </w:tr>
      <w:tr w:rsidR="00B846D9" w14:paraId="65CA071C" w14:textId="77777777">
        <w:trPr>
          <w:trHeight w:val="468"/>
          <w:jc w:val="center"/>
        </w:trPr>
        <w:tc>
          <w:tcPr>
            <w:tcW w:w="1282" w:type="dxa"/>
            <w:vMerge/>
            <w:tcBorders>
              <w:top w:val="single" w:sz="4" w:space="0" w:color="000000"/>
              <w:left w:val="single" w:sz="4" w:space="0" w:color="000000"/>
            </w:tcBorders>
            <w:shd w:val="clear" w:color="auto" w:fill="D2E8C1"/>
            <w:vAlign w:val="center"/>
          </w:tcPr>
          <w:p w14:paraId="32880856" w14:textId="77777777" w:rsidR="00B846D9" w:rsidRDefault="00B846D9">
            <w:pPr>
              <w:widowControl w:val="0"/>
              <w:pBdr>
                <w:top w:val="nil"/>
                <w:left w:val="nil"/>
                <w:bottom w:val="nil"/>
                <w:right w:val="nil"/>
                <w:between w:val="nil"/>
              </w:pBdr>
              <w:spacing w:after="0" w:line="276" w:lineRule="auto"/>
              <w:rPr>
                <w:rFonts w:ascii="Times New Roman" w:eastAsia="Times New Roman" w:hAnsi="Times New Roman" w:cs="Times New Roman"/>
                <w:color w:val="231F20"/>
                <w:sz w:val="26"/>
                <w:szCs w:val="26"/>
              </w:rPr>
            </w:pPr>
          </w:p>
        </w:tc>
        <w:tc>
          <w:tcPr>
            <w:tcW w:w="1981" w:type="dxa"/>
            <w:tcBorders>
              <w:top w:val="single" w:sz="4" w:space="0" w:color="000000"/>
              <w:left w:val="single" w:sz="4" w:space="0" w:color="000000"/>
            </w:tcBorders>
            <w:shd w:val="clear" w:color="auto" w:fill="D2E8C1"/>
            <w:vAlign w:val="center"/>
          </w:tcPr>
          <w:p w14:paraId="27B49CFE"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b/>
                <w:color w:val="231F20"/>
                <w:sz w:val="26"/>
                <w:szCs w:val="26"/>
              </w:rPr>
              <w:t>Nhóm IA</w:t>
            </w:r>
          </w:p>
        </w:tc>
        <w:tc>
          <w:tcPr>
            <w:tcW w:w="1987" w:type="dxa"/>
            <w:tcBorders>
              <w:top w:val="single" w:sz="4" w:space="0" w:color="000000"/>
              <w:left w:val="single" w:sz="4" w:space="0" w:color="000000"/>
            </w:tcBorders>
            <w:shd w:val="clear" w:color="auto" w:fill="D2E8C1"/>
            <w:vAlign w:val="center"/>
          </w:tcPr>
          <w:p w14:paraId="56F77644"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b/>
                <w:color w:val="231F20"/>
                <w:sz w:val="26"/>
                <w:szCs w:val="26"/>
              </w:rPr>
              <w:t>Nhóm IIA</w:t>
            </w:r>
          </w:p>
        </w:tc>
        <w:tc>
          <w:tcPr>
            <w:tcW w:w="3269" w:type="dxa"/>
            <w:tcBorders>
              <w:top w:val="single" w:sz="4" w:space="0" w:color="000000"/>
              <w:left w:val="single" w:sz="4" w:space="0" w:color="000000"/>
              <w:right w:val="single" w:sz="4" w:space="0" w:color="000000"/>
            </w:tcBorders>
            <w:shd w:val="clear" w:color="auto" w:fill="D2E8C1"/>
            <w:vAlign w:val="center"/>
          </w:tcPr>
          <w:p w14:paraId="6E80FF2B"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b/>
                <w:color w:val="231F20"/>
                <w:sz w:val="26"/>
                <w:szCs w:val="26"/>
              </w:rPr>
              <w:t>Dãy chuyển tiếp thứ nhất</w:t>
            </w:r>
          </w:p>
        </w:tc>
      </w:tr>
      <w:tr w:rsidR="00B846D9" w14:paraId="7A0C5C76" w14:textId="77777777">
        <w:trPr>
          <w:trHeight w:val="473"/>
          <w:jc w:val="center"/>
        </w:trPr>
        <w:tc>
          <w:tcPr>
            <w:tcW w:w="1282" w:type="dxa"/>
            <w:tcBorders>
              <w:top w:val="single" w:sz="4" w:space="0" w:color="000000"/>
              <w:left w:val="single" w:sz="4" w:space="0" w:color="000000"/>
            </w:tcBorders>
            <w:shd w:val="clear" w:color="auto" w:fill="FFFFFF"/>
            <w:vAlign w:val="center"/>
          </w:tcPr>
          <w:p w14:paraId="127FABFE"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&gt; 50</w:t>
            </w:r>
          </w:p>
        </w:tc>
        <w:tc>
          <w:tcPr>
            <w:tcW w:w="1981" w:type="dxa"/>
            <w:tcBorders>
              <w:top w:val="single" w:sz="4" w:space="0" w:color="000000"/>
              <w:left w:val="single" w:sz="4" w:space="0" w:color="000000"/>
            </w:tcBorders>
            <w:shd w:val="clear" w:color="auto" w:fill="FFFFFF"/>
          </w:tcPr>
          <w:p w14:paraId="46F5FB8D" w14:textId="77777777" w:rsidR="00B846D9" w:rsidRDefault="00B846D9">
            <w:pPr>
              <w:rPr>
                <w:rFonts w:ascii="Times New Roman" w:eastAsia="Times New Roman" w:hAnsi="Times New Roman" w:cs="Times New Roman"/>
                <w:sz w:val="26"/>
                <w:szCs w:val="26"/>
              </w:rPr>
            </w:pPr>
          </w:p>
        </w:tc>
        <w:tc>
          <w:tcPr>
            <w:tcW w:w="1987" w:type="dxa"/>
            <w:tcBorders>
              <w:top w:val="single" w:sz="4" w:space="0" w:color="000000"/>
              <w:left w:val="single" w:sz="4" w:space="0" w:color="000000"/>
            </w:tcBorders>
            <w:shd w:val="clear" w:color="auto" w:fill="FFFFFF"/>
          </w:tcPr>
          <w:p w14:paraId="65C0269D" w14:textId="77777777" w:rsidR="00B846D9" w:rsidRDefault="00B846D9">
            <w:pPr>
              <w:rPr>
                <w:rFonts w:ascii="Times New Roman" w:eastAsia="Times New Roman" w:hAnsi="Times New Roman" w:cs="Times New Roman"/>
                <w:sz w:val="26"/>
                <w:szCs w:val="26"/>
              </w:rPr>
            </w:pPr>
          </w:p>
        </w:tc>
        <w:tc>
          <w:tcPr>
            <w:tcW w:w="3269" w:type="dxa"/>
            <w:tcBorders>
              <w:top w:val="single" w:sz="4" w:space="0" w:color="000000"/>
              <w:left w:val="single" w:sz="4" w:space="0" w:color="000000"/>
              <w:right w:val="single" w:sz="4" w:space="0" w:color="000000"/>
            </w:tcBorders>
            <w:shd w:val="clear" w:color="auto" w:fill="FFFFFF"/>
          </w:tcPr>
          <w:p w14:paraId="17963F70" w14:textId="77777777" w:rsidR="00B846D9" w:rsidRDefault="00B846D9">
            <w:pPr>
              <w:rPr>
                <w:rFonts w:ascii="Times New Roman" w:eastAsia="Times New Roman" w:hAnsi="Times New Roman" w:cs="Times New Roman"/>
                <w:sz w:val="26"/>
                <w:szCs w:val="26"/>
              </w:rPr>
            </w:pPr>
          </w:p>
        </w:tc>
      </w:tr>
      <w:tr w:rsidR="00B846D9" w14:paraId="21761EAA" w14:textId="77777777">
        <w:trPr>
          <w:trHeight w:val="473"/>
          <w:jc w:val="center"/>
        </w:trPr>
        <w:tc>
          <w:tcPr>
            <w:tcW w:w="1282" w:type="dxa"/>
            <w:tcBorders>
              <w:top w:val="single" w:sz="4" w:space="0" w:color="000000"/>
              <w:left w:val="single" w:sz="4" w:space="0" w:color="000000"/>
            </w:tcBorders>
            <w:shd w:val="clear" w:color="auto" w:fill="FFFFFF"/>
            <w:vAlign w:val="center"/>
          </w:tcPr>
          <w:p w14:paraId="47442496" w14:textId="77777777" w:rsidR="00B846D9" w:rsidRDefault="009D785C">
            <w:pPr>
              <w:widowControl w:val="0"/>
              <w:pBdr>
                <w:top w:val="nil"/>
                <w:left w:val="nil"/>
                <w:bottom w:val="nil"/>
                <w:right w:val="nil"/>
                <w:between w:val="nil"/>
              </w:pBdr>
              <w:spacing w:after="0" w:line="240" w:lineRule="auto"/>
              <w:ind w:firstLine="22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&gt; 25 - 50</w:t>
            </w:r>
          </w:p>
        </w:tc>
        <w:tc>
          <w:tcPr>
            <w:tcW w:w="1981" w:type="dxa"/>
            <w:tcBorders>
              <w:top w:val="single" w:sz="4" w:space="0" w:color="000000"/>
              <w:left w:val="single" w:sz="4" w:space="0" w:color="000000"/>
            </w:tcBorders>
            <w:shd w:val="clear" w:color="auto" w:fill="FFFFFF"/>
          </w:tcPr>
          <w:p w14:paraId="1C3C62F0" w14:textId="77777777" w:rsidR="00B846D9" w:rsidRDefault="00B846D9">
            <w:pPr>
              <w:rPr>
                <w:rFonts w:ascii="Times New Roman" w:eastAsia="Times New Roman" w:hAnsi="Times New Roman" w:cs="Times New Roman"/>
                <w:sz w:val="26"/>
                <w:szCs w:val="26"/>
              </w:rPr>
            </w:pPr>
          </w:p>
        </w:tc>
        <w:tc>
          <w:tcPr>
            <w:tcW w:w="1987" w:type="dxa"/>
            <w:tcBorders>
              <w:top w:val="single" w:sz="4" w:space="0" w:color="000000"/>
              <w:left w:val="single" w:sz="4" w:space="0" w:color="000000"/>
            </w:tcBorders>
            <w:shd w:val="clear" w:color="auto" w:fill="FFFFFF"/>
          </w:tcPr>
          <w:p w14:paraId="53AC5FDD" w14:textId="77777777" w:rsidR="00B846D9" w:rsidRDefault="00B846D9">
            <w:pPr>
              <w:rPr>
                <w:rFonts w:ascii="Times New Roman" w:eastAsia="Times New Roman" w:hAnsi="Times New Roman" w:cs="Times New Roman"/>
                <w:sz w:val="26"/>
                <w:szCs w:val="26"/>
              </w:rPr>
            </w:pPr>
          </w:p>
        </w:tc>
        <w:tc>
          <w:tcPr>
            <w:tcW w:w="3269" w:type="dxa"/>
            <w:tcBorders>
              <w:top w:val="single" w:sz="4" w:space="0" w:color="000000"/>
              <w:left w:val="single" w:sz="4" w:space="0" w:color="000000"/>
              <w:right w:val="single" w:sz="4" w:space="0" w:color="000000"/>
            </w:tcBorders>
            <w:shd w:val="clear" w:color="auto" w:fill="FFFFFF"/>
          </w:tcPr>
          <w:p w14:paraId="16E6707D" w14:textId="77777777" w:rsidR="00B846D9" w:rsidRDefault="00B846D9">
            <w:pPr>
              <w:rPr>
                <w:rFonts w:ascii="Times New Roman" w:eastAsia="Times New Roman" w:hAnsi="Times New Roman" w:cs="Times New Roman"/>
                <w:sz w:val="26"/>
                <w:szCs w:val="26"/>
              </w:rPr>
            </w:pPr>
          </w:p>
        </w:tc>
      </w:tr>
      <w:tr w:rsidR="00B846D9" w14:paraId="5E7F584F" w14:textId="77777777">
        <w:trPr>
          <w:trHeight w:val="468"/>
          <w:jc w:val="center"/>
        </w:trPr>
        <w:tc>
          <w:tcPr>
            <w:tcW w:w="1282" w:type="dxa"/>
            <w:tcBorders>
              <w:top w:val="single" w:sz="4" w:space="0" w:color="000000"/>
              <w:left w:val="single" w:sz="4" w:space="0" w:color="000000"/>
            </w:tcBorders>
            <w:shd w:val="clear" w:color="auto" w:fill="FFFFFF"/>
            <w:vAlign w:val="center"/>
          </w:tcPr>
          <w:p w14:paraId="4B831C86" w14:textId="77777777" w:rsidR="00B846D9" w:rsidRDefault="009D785C">
            <w:pPr>
              <w:widowControl w:val="0"/>
              <w:pBdr>
                <w:top w:val="nil"/>
                <w:left w:val="nil"/>
                <w:bottom w:val="nil"/>
                <w:right w:val="nil"/>
                <w:between w:val="nil"/>
              </w:pBdr>
              <w:spacing w:after="0" w:line="240" w:lineRule="auto"/>
              <w:ind w:firstLine="22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&gt; 10 - 25</w:t>
            </w:r>
          </w:p>
        </w:tc>
        <w:tc>
          <w:tcPr>
            <w:tcW w:w="1981" w:type="dxa"/>
            <w:tcBorders>
              <w:top w:val="single" w:sz="4" w:space="0" w:color="000000"/>
              <w:left w:val="single" w:sz="4" w:space="0" w:color="000000"/>
            </w:tcBorders>
            <w:shd w:val="clear" w:color="auto" w:fill="FFFFFF"/>
          </w:tcPr>
          <w:p w14:paraId="7FEA266E" w14:textId="77777777" w:rsidR="00B846D9" w:rsidRDefault="00B846D9">
            <w:pPr>
              <w:rPr>
                <w:rFonts w:ascii="Times New Roman" w:eastAsia="Times New Roman" w:hAnsi="Times New Roman" w:cs="Times New Roman"/>
                <w:sz w:val="26"/>
                <w:szCs w:val="26"/>
              </w:rPr>
            </w:pPr>
          </w:p>
        </w:tc>
        <w:tc>
          <w:tcPr>
            <w:tcW w:w="1987" w:type="dxa"/>
            <w:tcBorders>
              <w:top w:val="single" w:sz="4" w:space="0" w:color="000000"/>
              <w:left w:val="single" w:sz="4" w:space="0" w:color="000000"/>
            </w:tcBorders>
            <w:shd w:val="clear" w:color="auto" w:fill="FFFFFF"/>
          </w:tcPr>
          <w:p w14:paraId="54D13D6D" w14:textId="77777777" w:rsidR="00B846D9" w:rsidRDefault="00B846D9">
            <w:pPr>
              <w:rPr>
                <w:rFonts w:ascii="Times New Roman" w:eastAsia="Times New Roman" w:hAnsi="Times New Roman" w:cs="Times New Roman"/>
                <w:sz w:val="26"/>
                <w:szCs w:val="26"/>
              </w:rPr>
            </w:pPr>
          </w:p>
        </w:tc>
        <w:tc>
          <w:tcPr>
            <w:tcW w:w="3269" w:type="dxa"/>
            <w:tcBorders>
              <w:top w:val="single" w:sz="4" w:space="0" w:color="000000"/>
              <w:left w:val="single" w:sz="4" w:space="0" w:color="000000"/>
              <w:right w:val="single" w:sz="4" w:space="0" w:color="000000"/>
            </w:tcBorders>
            <w:shd w:val="clear" w:color="auto" w:fill="FFFFFF"/>
          </w:tcPr>
          <w:p w14:paraId="7A2E54FD" w14:textId="77777777" w:rsidR="00B846D9" w:rsidRDefault="00B846D9">
            <w:pPr>
              <w:rPr>
                <w:rFonts w:ascii="Times New Roman" w:eastAsia="Times New Roman" w:hAnsi="Times New Roman" w:cs="Times New Roman"/>
                <w:sz w:val="26"/>
                <w:szCs w:val="26"/>
              </w:rPr>
            </w:pPr>
          </w:p>
        </w:tc>
      </w:tr>
      <w:tr w:rsidR="00B846D9" w14:paraId="56AD03F3" w14:textId="77777777">
        <w:trPr>
          <w:trHeight w:val="473"/>
          <w:jc w:val="center"/>
        </w:trPr>
        <w:tc>
          <w:tcPr>
            <w:tcW w:w="1282" w:type="dxa"/>
            <w:tcBorders>
              <w:top w:val="single" w:sz="4" w:space="0" w:color="000000"/>
              <w:left w:val="single" w:sz="4" w:space="0" w:color="000000"/>
            </w:tcBorders>
            <w:shd w:val="clear" w:color="auto" w:fill="FFFFFF"/>
            <w:vAlign w:val="center"/>
          </w:tcPr>
          <w:p w14:paraId="566BA5D7"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1 - 10</w:t>
            </w:r>
          </w:p>
        </w:tc>
        <w:tc>
          <w:tcPr>
            <w:tcW w:w="1981" w:type="dxa"/>
            <w:tcBorders>
              <w:top w:val="single" w:sz="4" w:space="0" w:color="000000"/>
              <w:left w:val="single" w:sz="4" w:space="0" w:color="000000"/>
            </w:tcBorders>
            <w:shd w:val="clear" w:color="auto" w:fill="FFFFFF"/>
          </w:tcPr>
          <w:p w14:paraId="7AC60C75" w14:textId="77777777" w:rsidR="00B846D9" w:rsidRDefault="00B846D9">
            <w:pPr>
              <w:rPr>
                <w:rFonts w:ascii="Times New Roman" w:eastAsia="Times New Roman" w:hAnsi="Times New Roman" w:cs="Times New Roman"/>
                <w:sz w:val="26"/>
                <w:szCs w:val="26"/>
              </w:rPr>
            </w:pPr>
          </w:p>
        </w:tc>
        <w:tc>
          <w:tcPr>
            <w:tcW w:w="1987" w:type="dxa"/>
            <w:tcBorders>
              <w:top w:val="single" w:sz="4" w:space="0" w:color="000000"/>
              <w:left w:val="single" w:sz="4" w:space="0" w:color="000000"/>
            </w:tcBorders>
            <w:shd w:val="clear" w:color="auto" w:fill="FFFFFF"/>
          </w:tcPr>
          <w:p w14:paraId="1AD8DF2A" w14:textId="77777777" w:rsidR="00B846D9" w:rsidRDefault="00B846D9">
            <w:pPr>
              <w:rPr>
                <w:rFonts w:ascii="Times New Roman" w:eastAsia="Times New Roman" w:hAnsi="Times New Roman" w:cs="Times New Roman"/>
                <w:sz w:val="26"/>
                <w:szCs w:val="26"/>
              </w:rPr>
            </w:pPr>
          </w:p>
        </w:tc>
        <w:tc>
          <w:tcPr>
            <w:tcW w:w="3269" w:type="dxa"/>
            <w:tcBorders>
              <w:top w:val="single" w:sz="4" w:space="0" w:color="000000"/>
              <w:left w:val="single" w:sz="4" w:space="0" w:color="000000"/>
              <w:right w:val="single" w:sz="4" w:space="0" w:color="000000"/>
            </w:tcBorders>
            <w:shd w:val="clear" w:color="auto" w:fill="FFFFFF"/>
          </w:tcPr>
          <w:p w14:paraId="0CF60F13" w14:textId="77777777" w:rsidR="00B846D9" w:rsidRDefault="00B846D9">
            <w:pPr>
              <w:rPr>
                <w:rFonts w:ascii="Times New Roman" w:eastAsia="Times New Roman" w:hAnsi="Times New Roman" w:cs="Times New Roman"/>
                <w:sz w:val="26"/>
                <w:szCs w:val="26"/>
              </w:rPr>
            </w:pPr>
          </w:p>
        </w:tc>
      </w:tr>
      <w:tr w:rsidR="00B846D9" w14:paraId="1C5B8F1A" w14:textId="77777777">
        <w:trPr>
          <w:trHeight w:val="478"/>
          <w:jc w:val="center"/>
        </w:trPr>
        <w:tc>
          <w:tcPr>
            <w:tcW w:w="1282" w:type="dxa"/>
            <w:tcBorders>
              <w:top w:val="single" w:sz="4" w:space="0" w:color="000000"/>
              <w:left w:val="single" w:sz="4" w:space="0" w:color="000000"/>
              <w:bottom w:val="single" w:sz="4" w:space="0" w:color="000000"/>
            </w:tcBorders>
            <w:shd w:val="clear" w:color="auto" w:fill="FFFFFF"/>
            <w:vAlign w:val="center"/>
          </w:tcPr>
          <w:p w14:paraId="467D5605"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&lt; 1</w:t>
            </w:r>
          </w:p>
        </w:tc>
        <w:tc>
          <w:tcPr>
            <w:tcW w:w="1981" w:type="dxa"/>
            <w:tcBorders>
              <w:top w:val="single" w:sz="4" w:space="0" w:color="000000"/>
              <w:left w:val="single" w:sz="4" w:space="0" w:color="000000"/>
              <w:bottom w:val="single" w:sz="4" w:space="0" w:color="000000"/>
            </w:tcBorders>
            <w:shd w:val="clear" w:color="auto" w:fill="FFFFFF"/>
          </w:tcPr>
          <w:p w14:paraId="5159E85D" w14:textId="77777777" w:rsidR="00B846D9" w:rsidRDefault="00B846D9">
            <w:pPr>
              <w:rPr>
                <w:rFonts w:ascii="Times New Roman" w:eastAsia="Times New Roman" w:hAnsi="Times New Roman" w:cs="Times New Roman"/>
                <w:sz w:val="26"/>
                <w:szCs w:val="26"/>
              </w:rPr>
            </w:pPr>
          </w:p>
        </w:tc>
        <w:tc>
          <w:tcPr>
            <w:tcW w:w="1987" w:type="dxa"/>
            <w:tcBorders>
              <w:top w:val="single" w:sz="4" w:space="0" w:color="000000"/>
              <w:left w:val="single" w:sz="4" w:space="0" w:color="000000"/>
              <w:bottom w:val="single" w:sz="4" w:space="0" w:color="000000"/>
            </w:tcBorders>
            <w:shd w:val="clear" w:color="auto" w:fill="FFFFFF"/>
          </w:tcPr>
          <w:p w14:paraId="01341CDE" w14:textId="77777777" w:rsidR="00B846D9" w:rsidRDefault="00B846D9">
            <w:pPr>
              <w:rPr>
                <w:rFonts w:ascii="Times New Roman" w:eastAsia="Times New Roman" w:hAnsi="Times New Roman" w:cs="Times New Roman"/>
                <w:sz w:val="26"/>
                <w:szCs w:val="26"/>
              </w:rPr>
            </w:pPr>
          </w:p>
        </w:tc>
        <w:tc>
          <w:tcPr>
            <w:tcW w:w="3269" w:type="dxa"/>
            <w:tcBorders>
              <w:top w:val="single" w:sz="4" w:space="0" w:color="000000"/>
              <w:left w:val="single" w:sz="4" w:space="0" w:color="000000"/>
              <w:bottom w:val="single" w:sz="4" w:space="0" w:color="000000"/>
              <w:right w:val="single" w:sz="4" w:space="0" w:color="000000"/>
            </w:tcBorders>
            <w:shd w:val="clear" w:color="auto" w:fill="FFFFFF"/>
          </w:tcPr>
          <w:p w14:paraId="47442566" w14:textId="77777777" w:rsidR="00B846D9" w:rsidRDefault="00B846D9">
            <w:pPr>
              <w:rPr>
                <w:rFonts w:ascii="Times New Roman" w:eastAsia="Times New Roman" w:hAnsi="Times New Roman" w:cs="Times New Roman"/>
                <w:sz w:val="26"/>
                <w:szCs w:val="26"/>
              </w:rPr>
            </w:pPr>
          </w:p>
        </w:tc>
      </w:tr>
    </w:tbl>
    <w:p w14:paraId="7F8D9D9A" w14:textId="77777777" w:rsidR="00B846D9" w:rsidRDefault="009D785C">
      <w:pPr>
        <w:spacing w:line="14" w:lineRule="auto"/>
        <w:rPr>
          <w:rFonts w:ascii="Times New Roman" w:eastAsia="Times New Roman" w:hAnsi="Times New Roman" w:cs="Times New Roman"/>
          <w:sz w:val="26"/>
          <w:szCs w:val="26"/>
        </w:rPr>
      </w:pPr>
      <w:r>
        <w:br w:type="page"/>
      </w:r>
    </w:p>
    <w:p w14:paraId="76E40FE2" w14:textId="77777777" w:rsidR="00B846D9" w:rsidRDefault="00B846D9">
      <w:pPr>
        <w:pBdr>
          <w:top w:val="nil"/>
          <w:left w:val="nil"/>
          <w:bottom w:val="nil"/>
          <w:right w:val="nil"/>
          <w:between w:val="nil"/>
        </w:pBdr>
        <w:spacing w:after="0" w:line="288" w:lineRule="auto"/>
        <w:jc w:val="center"/>
        <w:rPr>
          <w:rFonts w:ascii="Times New Roman" w:eastAsia="Times New Roman" w:hAnsi="Times New Roman" w:cs="Times New Roman"/>
          <w:b/>
          <w:color w:val="000000"/>
          <w:sz w:val="26"/>
          <w:szCs w:val="26"/>
        </w:rPr>
      </w:pPr>
    </w:p>
    <w:tbl>
      <w:tblPr>
        <w:tblStyle w:val="a7"/>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B846D9" w14:paraId="4285BD1B" w14:textId="77777777">
        <w:tc>
          <w:tcPr>
            <w:tcW w:w="9350" w:type="dxa"/>
            <w:gridSpan w:val="2"/>
          </w:tcPr>
          <w:p w14:paraId="26424385" w14:textId="77777777" w:rsidR="00B846D9" w:rsidRDefault="009D785C">
            <w:pPr>
              <w:widowControl w:val="0"/>
              <w:pBdr>
                <w:top w:val="nil"/>
                <w:left w:val="nil"/>
                <w:bottom w:val="nil"/>
                <w:right w:val="nil"/>
                <w:between w:val="nil"/>
              </w:pBdr>
              <w:tabs>
                <w:tab w:val="left" w:pos="396"/>
              </w:tabs>
              <w:spacing w:after="60" w:line="264" w:lineRule="auto"/>
              <w:jc w:val="both"/>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Hoạt động 3: </w:t>
            </w:r>
            <w:r>
              <w:rPr>
                <w:rFonts w:ascii="Times New Roman" w:eastAsia="Times New Roman" w:hAnsi="Times New Roman" w:cs="Times New Roman"/>
                <w:color w:val="000000"/>
                <w:sz w:val="26"/>
                <w:szCs w:val="26"/>
              </w:rPr>
              <w:t>II.</w:t>
            </w:r>
            <w:r>
              <w:rPr>
                <w:rFonts w:ascii="Times New Roman" w:eastAsia="Times New Roman" w:hAnsi="Times New Roman" w:cs="Times New Roman"/>
                <w:b/>
                <w:color w:val="000000"/>
                <w:sz w:val="26"/>
                <w:szCs w:val="26"/>
              </w:rPr>
              <w:t xml:space="preserve"> </w:t>
            </w:r>
            <w:r>
              <w:rPr>
                <w:rFonts w:ascii="Times New Roman" w:eastAsia="Times New Roman" w:hAnsi="Times New Roman" w:cs="Times New Roman"/>
                <w:color w:val="000000"/>
                <w:sz w:val="26"/>
                <w:szCs w:val="26"/>
              </w:rPr>
              <w:t>Quy trình tái chế một số kim loại phổ biến</w:t>
            </w:r>
          </w:p>
          <w:p w14:paraId="572506E1" w14:textId="77777777" w:rsidR="00B846D9" w:rsidRDefault="009D785C">
            <w:pPr>
              <w:widowControl w:val="0"/>
              <w:pBdr>
                <w:top w:val="nil"/>
                <w:left w:val="nil"/>
                <w:bottom w:val="nil"/>
                <w:right w:val="nil"/>
                <w:between w:val="nil"/>
              </w:pBdr>
              <w:tabs>
                <w:tab w:val="left" w:pos="568"/>
              </w:tabs>
              <w:spacing w:after="60" w:line="264" w:lineRule="auto"/>
              <w:jc w:val="both"/>
              <w:rPr>
                <w:rFonts w:ascii="Times New Roman" w:eastAsia="Times New Roman" w:hAnsi="Times New Roman" w:cs="Times New Roman"/>
                <w:color w:val="231F20"/>
                <w:sz w:val="26"/>
                <w:szCs w:val="26"/>
              </w:rPr>
            </w:pPr>
            <w:r>
              <w:rPr>
                <w:rFonts w:ascii="Times New Roman" w:eastAsia="Times New Roman" w:hAnsi="Times New Roman" w:cs="Times New Roman"/>
                <w:b/>
                <w:color w:val="000000"/>
                <w:sz w:val="26"/>
                <w:szCs w:val="26"/>
              </w:rPr>
              <w:t xml:space="preserve">Mục tiêu: </w:t>
            </w:r>
            <w:r>
              <w:rPr>
                <w:rFonts w:ascii="Times New Roman" w:eastAsia="Times New Roman" w:hAnsi="Times New Roman" w:cs="Times New Roman"/>
                <w:color w:val="000000"/>
                <w:sz w:val="26"/>
                <w:szCs w:val="26"/>
              </w:rPr>
              <w:t>Trình bày được quy trình tái chế kim loại (nhôm, sắt, đồng,...) của các nước tiên tiến và của Việt Nam.</w:t>
            </w:r>
          </w:p>
        </w:tc>
      </w:tr>
      <w:tr w:rsidR="00B846D9" w14:paraId="6BA095AF" w14:textId="77777777">
        <w:tc>
          <w:tcPr>
            <w:tcW w:w="9350" w:type="dxa"/>
            <w:gridSpan w:val="2"/>
          </w:tcPr>
          <w:p w14:paraId="1FB486B5" w14:textId="77777777" w:rsidR="00B846D9" w:rsidRDefault="009D785C">
            <w:pPr>
              <w:widowControl w:val="0"/>
              <w:pBdr>
                <w:top w:val="nil"/>
                <w:left w:val="nil"/>
                <w:bottom w:val="nil"/>
                <w:right w:val="nil"/>
                <w:between w:val="nil"/>
              </w:pBdr>
              <w:tabs>
                <w:tab w:val="left" w:pos="396"/>
              </w:tabs>
              <w:spacing w:after="60" w:line="264"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Hoạt động 3.1: Quy trình chung về tái chế kim loại</w:t>
            </w:r>
          </w:p>
        </w:tc>
      </w:tr>
      <w:tr w:rsidR="00B846D9" w14:paraId="214B40FB" w14:textId="77777777">
        <w:tc>
          <w:tcPr>
            <w:tcW w:w="4675" w:type="dxa"/>
          </w:tcPr>
          <w:p w14:paraId="0A9B42CE" w14:textId="77777777" w:rsidR="00B846D9" w:rsidRDefault="009D785C">
            <w:pPr>
              <w:pBdr>
                <w:top w:val="nil"/>
                <w:left w:val="nil"/>
                <w:bottom w:val="nil"/>
                <w:right w:val="nil"/>
                <w:between w:val="nil"/>
              </w:pBdr>
              <w:spacing w:line="288"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Hoạt động của GV và HS</w:t>
            </w:r>
          </w:p>
        </w:tc>
        <w:tc>
          <w:tcPr>
            <w:tcW w:w="4675" w:type="dxa"/>
          </w:tcPr>
          <w:p w14:paraId="015E7F6E" w14:textId="77777777" w:rsidR="00B846D9" w:rsidRDefault="009D785C">
            <w:pPr>
              <w:pBdr>
                <w:top w:val="nil"/>
                <w:left w:val="nil"/>
                <w:bottom w:val="nil"/>
                <w:right w:val="nil"/>
                <w:between w:val="nil"/>
              </w:pBdr>
              <w:spacing w:line="288"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Sản phẩm dự kiến</w:t>
            </w:r>
          </w:p>
        </w:tc>
      </w:tr>
      <w:tr w:rsidR="00B846D9" w14:paraId="444DBFD2" w14:textId="77777777">
        <w:tc>
          <w:tcPr>
            <w:tcW w:w="4675" w:type="dxa"/>
          </w:tcPr>
          <w:p w14:paraId="5F08A27E" w14:textId="77777777" w:rsidR="00B846D9" w:rsidRDefault="009D785C">
            <w:pPr>
              <w:spacing w:line="288"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Giao nhiệm vụ học tập: </w:t>
            </w:r>
          </w:p>
          <w:p w14:paraId="694EA1C9" w14:textId="77777777" w:rsidR="00B846D9" w:rsidRDefault="009D785C">
            <w:pPr>
              <w:spacing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Phát phiếu học tập số 03</w:t>
            </w:r>
          </w:p>
          <w:p w14:paraId="08A194A8" w14:textId="77777777" w:rsidR="00B846D9" w:rsidRDefault="009D785C">
            <w:pPr>
              <w:spacing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Yêu cầu học sinh thảo luận nhóm và hoàn thành</w:t>
            </w:r>
          </w:p>
          <w:p w14:paraId="39D0B571" w14:textId="77777777" w:rsidR="00B846D9" w:rsidRDefault="009D785C">
            <w:pPr>
              <w:spacing w:line="288"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Thực hiện nhiệm vụ:</w:t>
            </w:r>
          </w:p>
          <w:p w14:paraId="16CD83AC" w14:textId="77777777" w:rsidR="00B846D9" w:rsidRDefault="009D785C">
            <w:pPr>
              <w:spacing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Hs thảo luận nhóm và hoàn thành phiếu học tập số 03</w:t>
            </w:r>
          </w:p>
          <w:p w14:paraId="65412C3B" w14:textId="77777777" w:rsidR="00B846D9" w:rsidRDefault="009D785C">
            <w:pPr>
              <w:spacing w:line="288"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Báo cáo, thảo luận:</w:t>
            </w:r>
          </w:p>
          <w:p w14:paraId="104ACFF8" w14:textId="77777777" w:rsidR="00B846D9" w:rsidRDefault="009D785C">
            <w:pPr>
              <w:spacing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Đại diện nhóm trình bày kết quả thảo luận</w:t>
            </w:r>
          </w:p>
          <w:p w14:paraId="21190C3A" w14:textId="77777777" w:rsidR="00B846D9" w:rsidRDefault="009D785C">
            <w:pPr>
              <w:spacing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Nhóm còn lại nhận xét</w:t>
            </w:r>
          </w:p>
          <w:p w14:paraId="58F6CA36" w14:textId="77777777" w:rsidR="00B846D9" w:rsidRDefault="009D785C">
            <w:pPr>
              <w:spacing w:line="288"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Kết luận, nhận định:</w:t>
            </w:r>
          </w:p>
          <w:p w14:paraId="0EB85BDA" w14:textId="77777777" w:rsidR="00B846D9" w:rsidRDefault="009D785C">
            <w:pPr>
              <w:spacing w:line="288"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Hs rút r</w:t>
            </w:r>
            <w:r>
              <w:rPr>
                <w:rFonts w:ascii="Times New Roman" w:eastAsia="Times New Roman" w:hAnsi="Times New Roman" w:cs="Times New Roman"/>
                <w:sz w:val="26"/>
                <w:szCs w:val="26"/>
              </w:rPr>
              <w:t>a nội dung bài học</w:t>
            </w:r>
          </w:p>
          <w:p w14:paraId="51A872B1" w14:textId="77777777" w:rsidR="00B846D9" w:rsidRDefault="009D785C">
            <w:pPr>
              <w:spacing w:line="288"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Gv nhận xét, bổ sung</w:t>
            </w:r>
          </w:p>
        </w:tc>
        <w:tc>
          <w:tcPr>
            <w:tcW w:w="4675" w:type="dxa"/>
          </w:tcPr>
          <w:p w14:paraId="4644C87E" w14:textId="77777777" w:rsidR="00B846D9" w:rsidRDefault="009D785C">
            <w:pPr>
              <w:widowControl w:val="0"/>
              <w:pBdr>
                <w:top w:val="nil"/>
                <w:left w:val="nil"/>
                <w:bottom w:val="nil"/>
                <w:right w:val="nil"/>
                <w:between w:val="nil"/>
              </w:pBdr>
              <w:tabs>
                <w:tab w:val="left" w:pos="627"/>
              </w:tabs>
              <w:spacing w:after="80"/>
              <w:ind w:left="280"/>
              <w:rPr>
                <w:rFonts w:ascii="Times New Roman" w:eastAsia="Times New Roman" w:hAnsi="Times New Roman" w:cs="Times New Roman"/>
                <w:color w:val="231F20"/>
                <w:sz w:val="26"/>
                <w:szCs w:val="26"/>
              </w:rPr>
            </w:pPr>
            <w:r>
              <w:rPr>
                <w:rFonts w:ascii="Times New Roman" w:eastAsia="Times New Roman" w:hAnsi="Times New Roman" w:cs="Times New Roman"/>
                <w:noProof/>
                <w:color w:val="231F20"/>
                <w:sz w:val="26"/>
                <w:szCs w:val="26"/>
              </w:rPr>
              <w:drawing>
                <wp:inline distT="0" distB="0" distL="0" distR="0" wp14:anchorId="539D5972" wp14:editId="567D4706">
                  <wp:extent cx="1878827" cy="2055310"/>
                  <wp:effectExtent l="0" t="0" r="0" b="0"/>
                  <wp:docPr id="12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7"/>
                          <a:srcRect/>
                          <a:stretch>
                            <a:fillRect/>
                          </a:stretch>
                        </pic:blipFill>
                        <pic:spPr>
                          <a:xfrm>
                            <a:off x="0" y="0"/>
                            <a:ext cx="1878827" cy="2055310"/>
                          </a:xfrm>
                          <a:prstGeom prst="rect">
                            <a:avLst/>
                          </a:prstGeom>
                          <a:ln/>
                        </pic:spPr>
                      </pic:pic>
                    </a:graphicData>
                  </a:graphic>
                </wp:inline>
              </w:drawing>
            </w:r>
          </w:p>
          <w:p w14:paraId="57CC5B98" w14:textId="77777777" w:rsidR="00B846D9" w:rsidRDefault="009D785C">
            <w:pPr>
              <w:widowControl w:val="0"/>
              <w:pBdr>
                <w:top w:val="nil"/>
                <w:left w:val="nil"/>
                <w:bottom w:val="nil"/>
                <w:right w:val="nil"/>
                <w:between w:val="nil"/>
              </w:pBdr>
              <w:tabs>
                <w:tab w:val="left" w:pos="627"/>
              </w:tabs>
              <w:spacing w:after="8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2. Mục đích, ý nghĩa</w:t>
            </w:r>
          </w:p>
          <w:p w14:paraId="55E2BD8B" w14:textId="77777777" w:rsidR="00B846D9" w:rsidRDefault="009D785C">
            <w:pPr>
              <w:shd w:val="clear" w:color="auto" w:fill="FFFFFF"/>
              <w:rPr>
                <w:rFonts w:ascii="Times New Roman" w:eastAsia="Times New Roman" w:hAnsi="Times New Roman" w:cs="Times New Roman"/>
                <w:color w:val="000000"/>
                <w:sz w:val="26"/>
                <w:szCs w:val="26"/>
              </w:rPr>
            </w:pPr>
            <w:r>
              <w:rPr>
                <w:rFonts w:ascii="Times New Roman" w:eastAsia="Times New Roman" w:hAnsi="Times New Roman" w:cs="Times New Roman"/>
                <w:i/>
                <w:color w:val="000000"/>
                <w:sz w:val="26"/>
                <w:szCs w:val="26"/>
              </w:rPr>
              <w:t>- Giai đoạn 1: Thu gom, phân loại phế liệu</w:t>
            </w:r>
          </w:p>
          <w:p w14:paraId="768E69D7" w14:textId="77777777" w:rsidR="00B846D9" w:rsidRDefault="009D785C">
            <w:pPr>
              <w:shd w:val="clear" w:color="auto" w:fill="FFFFFF"/>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Phế liệu kim loại được phân loại theo các kim loại khác nhau; chia thành phế liệu mới và phế liệu cũ.</w:t>
            </w:r>
          </w:p>
          <w:p w14:paraId="507F4FF8" w14:textId="77777777" w:rsidR="00B846D9" w:rsidRDefault="009D785C">
            <w:pPr>
              <w:shd w:val="clear" w:color="auto" w:fill="FFFFFF"/>
              <w:rPr>
                <w:rFonts w:ascii="Times New Roman" w:eastAsia="Times New Roman" w:hAnsi="Times New Roman" w:cs="Times New Roman"/>
                <w:color w:val="000000"/>
                <w:sz w:val="26"/>
                <w:szCs w:val="26"/>
              </w:rPr>
            </w:pPr>
            <w:r>
              <w:rPr>
                <w:rFonts w:ascii="Times New Roman" w:eastAsia="Times New Roman" w:hAnsi="Times New Roman" w:cs="Times New Roman"/>
                <w:i/>
                <w:color w:val="000000"/>
                <w:sz w:val="26"/>
                <w:szCs w:val="26"/>
              </w:rPr>
              <w:t>- Giai đoạn 2: Xử lí sơ bộ</w:t>
            </w:r>
          </w:p>
          <w:p w14:paraId="3F2BC877" w14:textId="77777777" w:rsidR="00B846D9" w:rsidRDefault="009D785C">
            <w:pPr>
              <w:shd w:val="clear" w:color="auto" w:fill="FFFFFF"/>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Phế liệu được loại bỏ tạp chất kết dính (như nhựa, dầu mỡ,…) và sau đó có thể được cắt nhỏ, sấy khô để thu được nguyên liệu t</w:t>
            </w:r>
            <w:r>
              <w:rPr>
                <w:rFonts w:ascii="Times New Roman" w:eastAsia="Times New Roman" w:hAnsi="Times New Roman" w:cs="Times New Roman"/>
                <w:color w:val="000000"/>
                <w:sz w:val="26"/>
                <w:szCs w:val="26"/>
              </w:rPr>
              <w:t>hô.</w:t>
            </w:r>
          </w:p>
          <w:p w14:paraId="0DB6623D" w14:textId="77777777" w:rsidR="00B846D9" w:rsidRDefault="009D785C">
            <w:pPr>
              <w:shd w:val="clear" w:color="auto" w:fill="FFFFFF"/>
              <w:rPr>
                <w:rFonts w:ascii="Times New Roman" w:eastAsia="Times New Roman" w:hAnsi="Times New Roman" w:cs="Times New Roman"/>
                <w:color w:val="000000"/>
                <w:sz w:val="26"/>
                <w:szCs w:val="26"/>
              </w:rPr>
            </w:pPr>
            <w:r>
              <w:rPr>
                <w:rFonts w:ascii="Times New Roman" w:eastAsia="Times New Roman" w:hAnsi="Times New Roman" w:cs="Times New Roman"/>
                <w:i/>
                <w:color w:val="000000"/>
                <w:sz w:val="26"/>
                <w:szCs w:val="26"/>
              </w:rPr>
              <w:t>- Giai đoạn 3: Phối trộn phế liệu</w:t>
            </w:r>
          </w:p>
          <w:p w14:paraId="28E36BF1" w14:textId="77777777" w:rsidR="00B846D9" w:rsidRDefault="009D785C">
            <w:pPr>
              <w:shd w:val="clear" w:color="auto" w:fill="FFFFFF"/>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Nguyên liệu được phối trộn theo một tỉ lệ nhất định để đảm bảo thành phần chính xác của hợp kim trong sản phẩm cuối cùng.</w:t>
            </w:r>
          </w:p>
          <w:p w14:paraId="37B0D5B7" w14:textId="77777777" w:rsidR="00B846D9" w:rsidRDefault="009D785C">
            <w:pPr>
              <w:shd w:val="clear" w:color="auto" w:fill="FFFFFF"/>
              <w:rPr>
                <w:rFonts w:ascii="Times New Roman" w:eastAsia="Times New Roman" w:hAnsi="Times New Roman" w:cs="Times New Roman"/>
                <w:color w:val="000000"/>
                <w:sz w:val="26"/>
                <w:szCs w:val="26"/>
              </w:rPr>
            </w:pPr>
            <w:r>
              <w:rPr>
                <w:rFonts w:ascii="Times New Roman" w:eastAsia="Times New Roman" w:hAnsi="Times New Roman" w:cs="Times New Roman"/>
                <w:i/>
                <w:color w:val="000000"/>
                <w:sz w:val="26"/>
                <w:szCs w:val="26"/>
              </w:rPr>
              <w:t>- Giai đoạn 4: Nấu chảy</w:t>
            </w:r>
          </w:p>
          <w:p w14:paraId="1603AD2B" w14:textId="77777777" w:rsidR="00B846D9" w:rsidRDefault="009D785C">
            <w:pPr>
              <w:shd w:val="clear" w:color="auto" w:fill="FFFFFF"/>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Phế liệu được nấu chảy trong những lò nung thích hợp, tùy theo thành p</w:t>
            </w:r>
            <w:r>
              <w:rPr>
                <w:rFonts w:ascii="Times New Roman" w:eastAsia="Times New Roman" w:hAnsi="Times New Roman" w:cs="Times New Roman"/>
                <w:color w:val="000000"/>
                <w:sz w:val="26"/>
                <w:szCs w:val="26"/>
              </w:rPr>
              <w:t>hần, hàm lượng kim loại trong phế liệu cũng như điều kiện chế tạo của hợp kim trong phế liệu.</w:t>
            </w:r>
          </w:p>
          <w:p w14:paraId="2616FC60" w14:textId="77777777" w:rsidR="00B846D9" w:rsidRDefault="009D785C">
            <w:pPr>
              <w:shd w:val="clear" w:color="auto" w:fill="FFFFFF"/>
              <w:rPr>
                <w:rFonts w:ascii="Times New Roman" w:eastAsia="Times New Roman" w:hAnsi="Times New Roman" w:cs="Times New Roman"/>
                <w:color w:val="000000"/>
                <w:sz w:val="26"/>
                <w:szCs w:val="26"/>
              </w:rPr>
            </w:pPr>
            <w:r>
              <w:rPr>
                <w:rFonts w:ascii="Times New Roman" w:eastAsia="Times New Roman" w:hAnsi="Times New Roman" w:cs="Times New Roman"/>
                <w:i/>
                <w:color w:val="000000"/>
                <w:sz w:val="26"/>
                <w:szCs w:val="26"/>
              </w:rPr>
              <w:t>- Giai đoạn 5: Tinh chế</w:t>
            </w:r>
          </w:p>
          <w:p w14:paraId="5ADCB9BA" w14:textId="77777777" w:rsidR="00B846D9" w:rsidRDefault="009D785C">
            <w:pPr>
              <w:shd w:val="clear" w:color="auto" w:fill="FFFFFF"/>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Sau khi nấu chảy, phế liệu lỏng được loại bỏ tạp chất hoặc thêm phụ gia nhằm thu được kim loại hoặc hợp kim có thành phần mong muốn.</w:t>
            </w:r>
          </w:p>
          <w:p w14:paraId="60CE0004" w14:textId="77777777" w:rsidR="00B846D9" w:rsidRDefault="009D785C">
            <w:pPr>
              <w:shd w:val="clear" w:color="auto" w:fill="FFFFFF"/>
              <w:rPr>
                <w:rFonts w:ascii="Times New Roman" w:eastAsia="Times New Roman" w:hAnsi="Times New Roman" w:cs="Times New Roman"/>
                <w:color w:val="000000"/>
                <w:sz w:val="26"/>
                <w:szCs w:val="26"/>
              </w:rPr>
            </w:pPr>
            <w:r>
              <w:rPr>
                <w:rFonts w:ascii="Times New Roman" w:eastAsia="Times New Roman" w:hAnsi="Times New Roman" w:cs="Times New Roman"/>
                <w:i/>
                <w:color w:val="000000"/>
                <w:sz w:val="26"/>
                <w:szCs w:val="26"/>
              </w:rPr>
              <w:t>- Giai đoạn 6: Đúc</w:t>
            </w:r>
          </w:p>
          <w:p w14:paraId="59E3856C" w14:textId="77777777" w:rsidR="00B846D9" w:rsidRDefault="009D785C">
            <w:pPr>
              <w:shd w:val="clear" w:color="auto" w:fill="FFFFFF"/>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 Kim loại hoặc hợp kim nóng chảy được đúc thành các sản phẩm ở dạng thỏi, dạng tấm, dạng phôi,…</w:t>
            </w:r>
          </w:p>
          <w:p w14:paraId="088276A0" w14:textId="77777777" w:rsidR="00B846D9" w:rsidRDefault="009D785C">
            <w:pPr>
              <w:widowControl w:val="0"/>
              <w:pBdr>
                <w:top w:val="nil"/>
                <w:left w:val="nil"/>
                <w:bottom w:val="nil"/>
                <w:right w:val="nil"/>
                <w:between w:val="nil"/>
              </w:pBdr>
              <w:tabs>
                <w:tab w:val="left" w:pos="627"/>
              </w:tabs>
              <w:spacing w:after="8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3.</w:t>
            </w:r>
          </w:p>
          <w:p w14:paraId="100D8B4E" w14:textId="77777777" w:rsidR="00B846D9" w:rsidRDefault="009D785C">
            <w:pPr>
              <w:widowControl w:val="0"/>
              <w:pBdr>
                <w:top w:val="nil"/>
                <w:left w:val="nil"/>
                <w:bottom w:val="nil"/>
                <w:right w:val="nil"/>
                <w:between w:val="nil"/>
              </w:pBdr>
              <w:tabs>
                <w:tab w:val="left" w:pos="627"/>
              </w:tabs>
              <w:spacing w:after="8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Quá trình cơ lí: 1, 2, 3, 6.</w:t>
            </w:r>
          </w:p>
          <w:p w14:paraId="72A5E522" w14:textId="77777777" w:rsidR="00B846D9" w:rsidRDefault="009D785C">
            <w:pPr>
              <w:widowControl w:val="0"/>
              <w:pBdr>
                <w:top w:val="nil"/>
                <w:left w:val="nil"/>
                <w:bottom w:val="nil"/>
                <w:right w:val="nil"/>
                <w:between w:val="nil"/>
              </w:pBdr>
              <w:tabs>
                <w:tab w:val="left" w:pos="627"/>
              </w:tabs>
              <w:spacing w:after="8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 xml:space="preserve">Quá trình lí hoá: 4. </w:t>
            </w:r>
          </w:p>
          <w:p w14:paraId="61543339" w14:textId="77777777" w:rsidR="00B846D9" w:rsidRDefault="009D785C">
            <w:pPr>
              <w:widowControl w:val="0"/>
              <w:pBdr>
                <w:top w:val="nil"/>
                <w:left w:val="nil"/>
                <w:bottom w:val="nil"/>
                <w:right w:val="nil"/>
                <w:between w:val="nil"/>
              </w:pBdr>
              <w:tabs>
                <w:tab w:val="left" w:pos="627"/>
              </w:tabs>
              <w:spacing w:after="8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Quá trình hoá học: 5.</w:t>
            </w:r>
          </w:p>
          <w:p w14:paraId="763E04DE" w14:textId="77777777" w:rsidR="00B846D9" w:rsidRDefault="00B846D9">
            <w:pPr>
              <w:pBdr>
                <w:top w:val="nil"/>
                <w:left w:val="nil"/>
                <w:bottom w:val="nil"/>
                <w:right w:val="nil"/>
                <w:between w:val="nil"/>
              </w:pBdr>
              <w:spacing w:line="288" w:lineRule="auto"/>
              <w:jc w:val="both"/>
              <w:rPr>
                <w:rFonts w:ascii="Times New Roman" w:eastAsia="Times New Roman" w:hAnsi="Times New Roman" w:cs="Times New Roman"/>
                <w:b/>
                <w:color w:val="000000"/>
                <w:sz w:val="26"/>
                <w:szCs w:val="26"/>
              </w:rPr>
            </w:pPr>
          </w:p>
        </w:tc>
      </w:tr>
      <w:tr w:rsidR="00B846D9" w14:paraId="148E19DF" w14:textId="77777777">
        <w:tc>
          <w:tcPr>
            <w:tcW w:w="9350" w:type="dxa"/>
            <w:gridSpan w:val="2"/>
          </w:tcPr>
          <w:p w14:paraId="75C4A8D6" w14:textId="77777777" w:rsidR="00B846D9" w:rsidRDefault="009D785C">
            <w:pPr>
              <w:pBdr>
                <w:top w:val="nil"/>
                <w:left w:val="nil"/>
                <w:bottom w:val="nil"/>
                <w:right w:val="nil"/>
                <w:between w:val="nil"/>
              </w:pBdr>
              <w:spacing w:line="288"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lastRenderedPageBreak/>
              <w:t>Hoạt động 3.2: Quy trình tái chế một số kim loại phổ biến</w:t>
            </w:r>
          </w:p>
        </w:tc>
      </w:tr>
      <w:tr w:rsidR="00B846D9" w14:paraId="54EF50E8" w14:textId="77777777">
        <w:tc>
          <w:tcPr>
            <w:tcW w:w="4675" w:type="dxa"/>
          </w:tcPr>
          <w:p w14:paraId="2A834ADE" w14:textId="77777777" w:rsidR="00B846D9" w:rsidRDefault="009D785C">
            <w:pPr>
              <w:spacing w:line="288"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sz w:val="26"/>
                <w:szCs w:val="26"/>
              </w:rPr>
              <w:t>Hoạt động của GV và HS</w:t>
            </w:r>
          </w:p>
        </w:tc>
        <w:tc>
          <w:tcPr>
            <w:tcW w:w="4675" w:type="dxa"/>
          </w:tcPr>
          <w:p w14:paraId="09DBEBBC" w14:textId="77777777" w:rsidR="00B846D9" w:rsidRDefault="009D785C">
            <w:pPr>
              <w:pBdr>
                <w:top w:val="nil"/>
                <w:left w:val="nil"/>
                <w:bottom w:val="nil"/>
                <w:right w:val="nil"/>
                <w:between w:val="nil"/>
              </w:pBdr>
              <w:spacing w:line="288"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Sản phẩm dự kiến</w:t>
            </w:r>
          </w:p>
        </w:tc>
      </w:tr>
      <w:tr w:rsidR="00B846D9" w14:paraId="5C243B80" w14:textId="77777777">
        <w:tc>
          <w:tcPr>
            <w:tcW w:w="4675" w:type="dxa"/>
          </w:tcPr>
          <w:p w14:paraId="7BFFA44D" w14:textId="77777777" w:rsidR="00B846D9" w:rsidRDefault="009D785C">
            <w:pPr>
              <w:spacing w:line="288"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Giao nhiệm vụ học tập: </w:t>
            </w:r>
          </w:p>
          <w:p w14:paraId="194F1DE1" w14:textId="77777777" w:rsidR="00B846D9" w:rsidRDefault="009D785C">
            <w:pPr>
              <w:spacing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Phát phiếu học tập số 04</w:t>
            </w:r>
          </w:p>
          <w:p w14:paraId="0B39F69E" w14:textId="77777777" w:rsidR="00B846D9" w:rsidRDefault="009D785C">
            <w:pPr>
              <w:spacing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Yêu cầu học sinh thảo luận nhóm và hoàn thành</w:t>
            </w:r>
          </w:p>
          <w:p w14:paraId="49B6AF83" w14:textId="77777777" w:rsidR="00B846D9" w:rsidRDefault="009D785C">
            <w:pPr>
              <w:spacing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(GV chia lớp thành 6 nhóm, nhóm 1,2 tái chế Al, nhóm 3,4 tái chế Fe, nhóm 5,6 tái chế Cu )</w:t>
            </w:r>
          </w:p>
          <w:p w14:paraId="00782390" w14:textId="77777777" w:rsidR="00B846D9" w:rsidRDefault="009D785C">
            <w:pPr>
              <w:spacing w:line="288"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Thực hiện nhiệm vụ:</w:t>
            </w:r>
          </w:p>
          <w:p w14:paraId="1BF8FF2A" w14:textId="77777777" w:rsidR="00B846D9" w:rsidRDefault="009D785C">
            <w:pPr>
              <w:spacing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Hs thảo luận nhóm và hoàn thành phiếu học tập số 04</w:t>
            </w:r>
          </w:p>
          <w:p w14:paraId="3A61BC69" w14:textId="77777777" w:rsidR="00B846D9" w:rsidRDefault="009D785C">
            <w:pPr>
              <w:spacing w:line="288"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Báo cáo, thảo luận:</w:t>
            </w:r>
          </w:p>
          <w:p w14:paraId="5285D86E" w14:textId="77777777" w:rsidR="00B846D9" w:rsidRDefault="009D785C">
            <w:pPr>
              <w:spacing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Đại diện nhóm trình bày kết quả thảo luận</w:t>
            </w:r>
          </w:p>
          <w:p w14:paraId="73CCD2AB" w14:textId="77777777" w:rsidR="00B846D9" w:rsidRDefault="009D785C">
            <w:pPr>
              <w:spacing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Nhóm còn lại nhận xét</w:t>
            </w:r>
          </w:p>
          <w:p w14:paraId="13BADABE" w14:textId="77777777" w:rsidR="00B846D9" w:rsidRDefault="009D785C">
            <w:pPr>
              <w:spacing w:line="288"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Kết luận,</w:t>
            </w:r>
            <w:r>
              <w:rPr>
                <w:rFonts w:ascii="Times New Roman" w:eastAsia="Times New Roman" w:hAnsi="Times New Roman" w:cs="Times New Roman"/>
                <w:b/>
                <w:color w:val="000000"/>
                <w:sz w:val="26"/>
                <w:szCs w:val="26"/>
              </w:rPr>
              <w:t xml:space="preserve"> nhận định:</w:t>
            </w:r>
          </w:p>
          <w:p w14:paraId="02665ECE" w14:textId="77777777" w:rsidR="00B846D9" w:rsidRDefault="009D785C">
            <w:pPr>
              <w:spacing w:line="288"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Hs rút ra nội dung bài học</w:t>
            </w:r>
          </w:p>
          <w:p w14:paraId="2C4FA5A8" w14:textId="77777777" w:rsidR="00B846D9" w:rsidRDefault="009D785C">
            <w:pPr>
              <w:pBdr>
                <w:top w:val="nil"/>
                <w:left w:val="nil"/>
                <w:bottom w:val="nil"/>
                <w:right w:val="nil"/>
                <w:between w:val="nil"/>
              </w:pBdr>
              <w:spacing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Gv nhận xét, bổ sung</w:t>
            </w:r>
          </w:p>
          <w:p w14:paraId="0692E6F1" w14:textId="77777777" w:rsidR="00B846D9" w:rsidRDefault="00B846D9">
            <w:pPr>
              <w:pBdr>
                <w:top w:val="nil"/>
                <w:left w:val="nil"/>
                <w:bottom w:val="nil"/>
                <w:right w:val="nil"/>
                <w:between w:val="nil"/>
              </w:pBdr>
              <w:spacing w:line="288" w:lineRule="auto"/>
              <w:rPr>
                <w:rFonts w:ascii="Times New Roman" w:eastAsia="Times New Roman" w:hAnsi="Times New Roman" w:cs="Times New Roman"/>
                <w:b/>
                <w:color w:val="000000"/>
                <w:sz w:val="26"/>
                <w:szCs w:val="26"/>
              </w:rPr>
            </w:pPr>
          </w:p>
        </w:tc>
        <w:tc>
          <w:tcPr>
            <w:tcW w:w="4675" w:type="dxa"/>
          </w:tcPr>
          <w:p w14:paraId="4CB26BEA" w14:textId="77777777" w:rsidR="00B846D9" w:rsidRDefault="009D785C">
            <w:pPr>
              <w:pBdr>
                <w:top w:val="nil"/>
                <w:left w:val="nil"/>
                <w:bottom w:val="nil"/>
                <w:right w:val="nil"/>
                <w:between w:val="nil"/>
              </w:pBdr>
              <w:spacing w:line="288" w:lineRule="auto"/>
              <w:jc w:val="center"/>
              <w:rPr>
                <w:rFonts w:ascii="Times New Roman" w:eastAsia="Times New Roman" w:hAnsi="Times New Roman" w:cs="Times New Roman"/>
                <w:b/>
                <w:color w:val="000000"/>
                <w:sz w:val="26"/>
                <w:szCs w:val="26"/>
              </w:rPr>
            </w:pPr>
            <w:r>
              <w:rPr>
                <w:noProof/>
              </w:rPr>
              <mc:AlternateContent>
                <mc:Choice Requires="wpg">
                  <w:drawing>
                    <wp:anchor distT="0" distB="0" distL="114300" distR="114300" simplePos="0" relativeHeight="251659264" behindDoc="0" locked="0" layoutInCell="1" hidden="0" allowOverlap="1" wp14:anchorId="1F1A9E81" wp14:editId="5B3F6EDD">
                      <wp:simplePos x="0" y="0"/>
                      <wp:positionH relativeFrom="column">
                        <wp:posOffset>88901</wp:posOffset>
                      </wp:positionH>
                      <wp:positionV relativeFrom="paragraph">
                        <wp:posOffset>38100</wp:posOffset>
                      </wp:positionV>
                      <wp:extent cx="2705100" cy="5099050"/>
                      <wp:effectExtent l="0" t="0" r="0" b="0"/>
                      <wp:wrapNone/>
                      <wp:docPr id="117" name=""/>
                      <wp:cNvGraphicFramePr/>
                      <a:graphic xmlns:a="http://schemas.openxmlformats.org/drawingml/2006/main">
                        <a:graphicData uri="http://schemas.microsoft.com/office/word/2010/wordprocessingGroup">
                          <wpg:wgp>
                            <wpg:cNvGrpSpPr/>
                            <wpg:grpSpPr>
                              <a:xfrm>
                                <a:off x="0" y="0"/>
                                <a:ext cx="2705100" cy="5099050"/>
                                <a:chOff x="3988675" y="1225700"/>
                                <a:chExt cx="2714650" cy="5108600"/>
                              </a:xfrm>
                            </wpg:grpSpPr>
                            <wpg:grpSp>
                              <wpg:cNvPr id="1" name="Group 1"/>
                              <wpg:cNvGrpSpPr/>
                              <wpg:grpSpPr>
                                <a:xfrm>
                                  <a:off x="3993450" y="1230475"/>
                                  <a:ext cx="2705100" cy="5099050"/>
                                  <a:chOff x="0" y="0"/>
                                  <a:chExt cx="2705100" cy="5099050"/>
                                </a:xfrm>
                              </wpg:grpSpPr>
                              <wps:wsp>
                                <wps:cNvPr id="2" name="Rectangle 2"/>
                                <wps:cNvSpPr/>
                                <wps:spPr>
                                  <a:xfrm>
                                    <a:off x="0" y="0"/>
                                    <a:ext cx="2705100" cy="5099050"/>
                                  </a:xfrm>
                                  <a:prstGeom prst="rect">
                                    <a:avLst/>
                                  </a:prstGeom>
                                  <a:noFill/>
                                  <a:ln>
                                    <a:noFill/>
                                  </a:ln>
                                </wps:spPr>
                                <wps:txbx>
                                  <w:txbxContent>
                                    <w:p w14:paraId="1BCBEE90" w14:textId="77777777" w:rsidR="00B846D9" w:rsidRDefault="00B846D9">
                                      <w:pPr>
                                        <w:spacing w:after="0" w:line="240" w:lineRule="auto"/>
                                        <w:textDirection w:val="btLr"/>
                                      </w:pPr>
                                    </w:p>
                                  </w:txbxContent>
                                </wps:txbx>
                                <wps:bodyPr spcFirstLastPara="1" wrap="square" lIns="91425" tIns="91425" rIns="91425" bIns="91425" anchor="ctr" anchorCtr="0">
                                  <a:noAutofit/>
                                </wps:bodyPr>
                              </wps:wsp>
                              <wps:wsp>
                                <wps:cNvPr id="3" name="Rectangle 3"/>
                                <wps:cNvSpPr/>
                                <wps:spPr>
                                  <a:xfrm>
                                    <a:off x="0" y="1936750"/>
                                    <a:ext cx="1377950" cy="2254250"/>
                                  </a:xfrm>
                                  <a:prstGeom prst="rect">
                                    <a:avLst/>
                                  </a:prstGeom>
                                  <a:solidFill>
                                    <a:schemeClr val="lt1"/>
                                  </a:solidFill>
                                  <a:ln w="9525" cap="flat" cmpd="sng">
                                    <a:solidFill>
                                      <a:srgbClr val="000000"/>
                                    </a:solidFill>
                                    <a:prstDash val="solid"/>
                                    <a:round/>
                                    <a:headEnd type="none" w="sm" len="sm"/>
                                    <a:tailEnd type="none" w="sm" len="sm"/>
                                  </a:ln>
                                </wps:spPr>
                                <wps:txbx>
                                  <w:txbxContent>
                                    <w:p w14:paraId="01DFD5D8" w14:textId="77777777" w:rsidR="00B846D9" w:rsidRDefault="009D785C">
                                      <w:pPr>
                                        <w:spacing w:line="258" w:lineRule="auto"/>
                                        <w:jc w:val="center"/>
                                        <w:textDirection w:val="btLr"/>
                                      </w:pPr>
                                      <w:r>
                                        <w:rPr>
                                          <w:rFonts w:ascii="Times New Roman" w:eastAsia="Times New Roman" w:hAnsi="Times New Roman" w:cs="Times New Roman"/>
                                          <w:color w:val="000000"/>
                                          <w:sz w:val="26"/>
                                        </w:rPr>
                                        <w:t>Phế liệu nhôm được nấu chảy ở nhiệt độ cao khoảng 750</w:t>
                                      </w:r>
                                      <w:r>
                                        <w:rPr>
                                          <w:rFonts w:ascii="Times New Roman" w:eastAsia="Times New Roman" w:hAnsi="Times New Roman" w:cs="Times New Roman"/>
                                          <w:color w:val="000000"/>
                                          <w:sz w:val="26"/>
                                          <w:vertAlign w:val="superscript"/>
                                        </w:rPr>
                                        <w:t>0</w:t>
                                      </w:r>
                                      <w:r>
                                        <w:rPr>
                                          <w:rFonts w:ascii="Times New Roman" w:eastAsia="Times New Roman" w:hAnsi="Times New Roman" w:cs="Times New Roman"/>
                                          <w:color w:val="000000"/>
                                          <w:sz w:val="26"/>
                                        </w:rPr>
                                        <w:t>C cùng với một số muối như NaCl nhằm hạn chế sự oxi hóa của nhôm lỏng bởi oxygen trong không khí</w:t>
                                      </w:r>
                                    </w:p>
                                  </w:txbxContent>
                                </wps:txbx>
                                <wps:bodyPr spcFirstLastPara="1" wrap="square" lIns="91425" tIns="45700" rIns="91425" bIns="45700" anchor="t" anchorCtr="0">
                                  <a:noAutofit/>
                                </wps:bodyPr>
                              </wps:wsp>
                              <wpg:grpSp>
                                <wpg:cNvPr id="4" name="Group 4"/>
                                <wpg:cNvGrpSpPr/>
                                <wpg:grpSpPr>
                                  <a:xfrm>
                                    <a:off x="527050" y="0"/>
                                    <a:ext cx="2178050" cy="5099050"/>
                                    <a:chOff x="0" y="0"/>
                                    <a:chExt cx="2178050" cy="5099050"/>
                                  </a:xfrm>
                                </wpg:grpSpPr>
                                <wps:wsp>
                                  <wps:cNvPr id="5" name="Rectangle 5"/>
                                  <wps:cNvSpPr/>
                                  <wps:spPr>
                                    <a:xfrm>
                                      <a:off x="927100" y="1911350"/>
                                      <a:ext cx="1250950" cy="3187700"/>
                                    </a:xfrm>
                                    <a:prstGeom prst="rect">
                                      <a:avLst/>
                                    </a:prstGeom>
                                    <a:solidFill>
                                      <a:schemeClr val="lt1"/>
                                    </a:solidFill>
                                    <a:ln w="9525" cap="flat" cmpd="sng">
                                      <a:solidFill>
                                        <a:srgbClr val="000000"/>
                                      </a:solidFill>
                                      <a:prstDash val="solid"/>
                                      <a:round/>
                                      <a:headEnd type="none" w="sm" len="sm"/>
                                      <a:tailEnd type="none" w="sm" len="sm"/>
                                    </a:ln>
                                  </wps:spPr>
                                  <wps:txbx>
                                    <w:txbxContent>
                                      <w:p w14:paraId="4C3B6070" w14:textId="77777777" w:rsidR="00B846D9" w:rsidRDefault="009D785C">
                                        <w:pPr>
                                          <w:spacing w:line="258" w:lineRule="auto"/>
                                          <w:textDirection w:val="btLr"/>
                                        </w:pPr>
                                        <w:r>
                                          <w:rPr>
                                            <w:rFonts w:ascii="Times New Roman" w:eastAsia="Times New Roman" w:hAnsi="Times New Roman" w:cs="Times New Roman"/>
                                            <w:color w:val="000000"/>
                                            <w:sz w:val="26"/>
                                          </w:rPr>
                                          <w:t>Phế liệu nhôm nóng chảy có thể được sục khí chlorine, argon, nitrogen nhằm loại bỏ các tạp chất như calcium, magnesium. Một số kim loại khác có thể được thêm</w:t>
                                        </w:r>
                                        <w:r>
                                          <w:rPr>
                                            <w:rFonts w:ascii="Times New Roman" w:eastAsia="Times New Roman" w:hAnsi="Times New Roman" w:cs="Times New Roman"/>
                                            <w:color w:val="000000"/>
                                            <w:sz w:val="26"/>
                                          </w:rPr>
                                          <w:t xml:space="preserve"> vào để tạo hợp kim có thành phần mong muốn.</w:t>
                                        </w:r>
                                      </w:p>
                                    </w:txbxContent>
                                  </wps:txbx>
                                  <wps:bodyPr spcFirstLastPara="1" wrap="square" lIns="91425" tIns="45700" rIns="91425" bIns="45700" anchor="t" anchorCtr="0">
                                    <a:noAutofit/>
                                  </wps:bodyPr>
                                </wps:wsp>
                                <wpg:grpSp>
                                  <wpg:cNvPr id="6" name="Group 6"/>
                                  <wpg:cNvGrpSpPr/>
                                  <wpg:grpSpPr>
                                    <a:xfrm>
                                      <a:off x="0" y="0"/>
                                      <a:ext cx="1574800" cy="1911350"/>
                                      <a:chOff x="0" y="0"/>
                                      <a:chExt cx="1574800" cy="1911350"/>
                                    </a:xfrm>
                                  </wpg:grpSpPr>
                                  <wpg:grpSp>
                                    <wpg:cNvPr id="7" name="Group 7"/>
                                    <wpg:cNvGrpSpPr/>
                                    <wpg:grpSpPr>
                                      <a:xfrm>
                                        <a:off x="19050" y="0"/>
                                        <a:ext cx="1524000" cy="965200"/>
                                        <a:chOff x="0" y="0"/>
                                        <a:chExt cx="1524000" cy="965200"/>
                                      </a:xfrm>
                                    </wpg:grpSpPr>
                                    <wps:wsp>
                                      <wps:cNvPr id="8" name="Rectangle 8"/>
                                      <wps:cNvSpPr/>
                                      <wps:spPr>
                                        <a:xfrm>
                                          <a:off x="139700" y="0"/>
                                          <a:ext cx="1136650" cy="342900"/>
                                        </a:xfrm>
                                        <a:prstGeom prst="rect">
                                          <a:avLst/>
                                        </a:prstGeom>
                                        <a:solidFill>
                                          <a:schemeClr val="lt1"/>
                                        </a:solidFill>
                                        <a:ln w="9525" cap="flat" cmpd="sng">
                                          <a:solidFill>
                                            <a:srgbClr val="000000"/>
                                          </a:solidFill>
                                          <a:prstDash val="solid"/>
                                          <a:round/>
                                          <a:headEnd type="none" w="sm" len="sm"/>
                                          <a:tailEnd type="none" w="sm" len="sm"/>
                                        </a:ln>
                                      </wps:spPr>
                                      <wps:txbx>
                                        <w:txbxContent>
                                          <w:p w14:paraId="2AB4411E" w14:textId="77777777" w:rsidR="00B846D9" w:rsidRDefault="009D785C">
                                            <w:pPr>
                                              <w:spacing w:line="258" w:lineRule="auto"/>
                                              <w:jc w:val="center"/>
                                              <w:textDirection w:val="btLr"/>
                                            </w:pPr>
                                            <w:r>
                                              <w:rPr>
                                                <w:rFonts w:ascii="Times New Roman" w:eastAsia="Times New Roman" w:hAnsi="Times New Roman" w:cs="Times New Roman"/>
                                                <w:color w:val="000000"/>
                                                <w:sz w:val="26"/>
                                              </w:rPr>
                                              <w:t>Tái chế nhôm</w:t>
                                            </w:r>
                                          </w:p>
                                        </w:txbxContent>
                                      </wps:txbx>
                                      <wps:bodyPr spcFirstLastPara="1" wrap="square" lIns="91425" tIns="45700" rIns="91425" bIns="45700" anchor="t" anchorCtr="0">
                                        <a:noAutofit/>
                                      </wps:bodyPr>
                                    </wps:wsp>
                                    <wps:wsp>
                                      <wps:cNvPr id="9" name="Straight Arrow Connector 9"/>
                                      <wps:cNvCnPr/>
                                      <wps:spPr>
                                        <a:xfrm flipH="1">
                                          <a:off x="0" y="349250"/>
                                          <a:ext cx="692150" cy="615950"/>
                                        </a:xfrm>
                                        <a:prstGeom prst="straightConnector1">
                                          <a:avLst/>
                                        </a:prstGeom>
                                        <a:noFill/>
                                        <a:ln w="9525" cap="flat" cmpd="sng">
                                          <a:solidFill>
                                            <a:schemeClr val="dk1"/>
                                          </a:solidFill>
                                          <a:prstDash val="solid"/>
                                          <a:miter lim="800000"/>
                                          <a:headEnd type="none" w="sm" len="sm"/>
                                          <a:tailEnd type="triangle" w="med" len="med"/>
                                        </a:ln>
                                      </wps:spPr>
                                      <wps:bodyPr/>
                                    </wps:wsp>
                                    <wps:wsp>
                                      <wps:cNvPr id="10" name="Straight Arrow Connector 10"/>
                                      <wps:cNvCnPr/>
                                      <wps:spPr>
                                        <a:xfrm>
                                          <a:off x="711200" y="342900"/>
                                          <a:ext cx="812800" cy="622300"/>
                                        </a:xfrm>
                                        <a:prstGeom prst="straightConnector1">
                                          <a:avLst/>
                                        </a:prstGeom>
                                        <a:noFill/>
                                        <a:ln w="9525" cap="flat" cmpd="sng">
                                          <a:solidFill>
                                            <a:schemeClr val="dk1"/>
                                          </a:solidFill>
                                          <a:prstDash val="solid"/>
                                          <a:miter lim="800000"/>
                                          <a:headEnd type="none" w="sm" len="sm"/>
                                          <a:tailEnd type="triangle" w="med" len="med"/>
                                        </a:ln>
                                      </wps:spPr>
                                      <wps:bodyPr/>
                                    </wps:wsp>
                                  </wpg:grpSp>
                                  <wps:wsp>
                                    <wps:cNvPr id="11" name="Straight Arrow Connector 11"/>
                                    <wps:cNvCnPr/>
                                    <wps:spPr>
                                      <a:xfrm>
                                        <a:off x="0" y="1244600"/>
                                        <a:ext cx="0" cy="666750"/>
                                      </a:xfrm>
                                      <a:prstGeom prst="straightConnector1">
                                        <a:avLst/>
                                      </a:prstGeom>
                                      <a:noFill/>
                                      <a:ln w="9525" cap="flat" cmpd="sng">
                                        <a:solidFill>
                                          <a:schemeClr val="dk1"/>
                                        </a:solidFill>
                                        <a:prstDash val="solid"/>
                                        <a:miter lim="800000"/>
                                        <a:headEnd type="none" w="sm" len="sm"/>
                                        <a:tailEnd type="triangle" w="med" len="med"/>
                                      </a:ln>
                                    </wps:spPr>
                                    <wps:bodyPr/>
                                  </wps:wsp>
                                  <wps:wsp>
                                    <wps:cNvPr id="12" name="Straight Arrow Connector 12"/>
                                    <wps:cNvCnPr/>
                                    <wps:spPr>
                                      <a:xfrm>
                                        <a:off x="1562100" y="1270000"/>
                                        <a:ext cx="12700" cy="622300"/>
                                      </a:xfrm>
                                      <a:prstGeom prst="straightConnector1">
                                        <a:avLst/>
                                      </a:prstGeom>
                                      <a:noFill/>
                                      <a:ln w="9525" cap="flat" cmpd="sng">
                                        <a:solidFill>
                                          <a:schemeClr val="dk1"/>
                                        </a:solidFill>
                                        <a:prstDash val="solid"/>
                                        <a:miter lim="800000"/>
                                        <a:headEnd type="none" w="sm" len="sm"/>
                                        <a:tailEnd type="triangle" w="med" len="med"/>
                                      </a:ln>
                                    </wps:spPr>
                                    <wps:bodyPr/>
                                  </wps:wsp>
                                </wpg:grpSp>
                              </wpg:grp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38100</wp:posOffset>
                      </wp:positionV>
                      <wp:extent cx="2705100" cy="5099050"/>
                      <wp:effectExtent b="0" l="0" r="0" t="0"/>
                      <wp:wrapNone/>
                      <wp:docPr id="117" name="image9.png"/>
                      <a:graphic>
                        <a:graphicData uri="http://schemas.openxmlformats.org/drawingml/2006/picture">
                          <pic:pic>
                            <pic:nvPicPr>
                              <pic:cNvPr id="0" name="image9.png"/>
                              <pic:cNvPicPr preferRelativeResize="0"/>
                            </pic:nvPicPr>
                            <pic:blipFill>
                              <a:blip r:embed="rId19"/>
                              <a:srcRect/>
                              <a:stretch>
                                <a:fillRect/>
                              </a:stretch>
                            </pic:blipFill>
                            <pic:spPr>
                              <a:xfrm>
                                <a:off x="0" y="0"/>
                                <a:ext cx="2705100" cy="5099050"/>
                              </a:xfrm>
                              <a:prstGeom prst="rect"/>
                              <a:ln/>
                            </pic:spPr>
                          </pic:pic>
                        </a:graphicData>
                      </a:graphic>
                    </wp:anchor>
                  </w:drawing>
                </mc:Fallback>
              </mc:AlternateContent>
            </w:r>
          </w:p>
          <w:p w14:paraId="73E2CAF8" w14:textId="77777777" w:rsidR="00B846D9" w:rsidRDefault="00B846D9">
            <w:pPr>
              <w:pBdr>
                <w:top w:val="nil"/>
                <w:left w:val="nil"/>
                <w:bottom w:val="nil"/>
                <w:right w:val="nil"/>
                <w:between w:val="nil"/>
              </w:pBdr>
              <w:spacing w:line="288" w:lineRule="auto"/>
              <w:jc w:val="center"/>
              <w:rPr>
                <w:rFonts w:ascii="Times New Roman" w:eastAsia="Times New Roman" w:hAnsi="Times New Roman" w:cs="Times New Roman"/>
                <w:b/>
                <w:color w:val="000000"/>
                <w:sz w:val="26"/>
                <w:szCs w:val="26"/>
              </w:rPr>
            </w:pPr>
          </w:p>
          <w:p w14:paraId="5E917990" w14:textId="77777777" w:rsidR="00B846D9" w:rsidRDefault="00B846D9">
            <w:pPr>
              <w:pBdr>
                <w:top w:val="nil"/>
                <w:left w:val="nil"/>
                <w:bottom w:val="nil"/>
                <w:right w:val="nil"/>
                <w:between w:val="nil"/>
              </w:pBdr>
              <w:spacing w:line="288" w:lineRule="auto"/>
              <w:jc w:val="center"/>
              <w:rPr>
                <w:rFonts w:ascii="Times New Roman" w:eastAsia="Times New Roman" w:hAnsi="Times New Roman" w:cs="Times New Roman"/>
                <w:b/>
                <w:color w:val="000000"/>
                <w:sz w:val="26"/>
                <w:szCs w:val="26"/>
              </w:rPr>
            </w:pPr>
          </w:p>
          <w:p w14:paraId="0DF171B1" w14:textId="77777777" w:rsidR="00B846D9" w:rsidRDefault="00B846D9">
            <w:pPr>
              <w:pBdr>
                <w:top w:val="nil"/>
                <w:left w:val="nil"/>
                <w:bottom w:val="nil"/>
                <w:right w:val="nil"/>
                <w:between w:val="nil"/>
              </w:pBdr>
              <w:spacing w:line="288" w:lineRule="auto"/>
              <w:jc w:val="both"/>
              <w:rPr>
                <w:rFonts w:ascii="Times New Roman" w:eastAsia="Times New Roman" w:hAnsi="Times New Roman" w:cs="Times New Roman"/>
                <w:b/>
                <w:color w:val="000000"/>
                <w:sz w:val="26"/>
                <w:szCs w:val="26"/>
              </w:rPr>
            </w:pPr>
          </w:p>
          <w:p w14:paraId="02A347C1" w14:textId="77777777" w:rsidR="00B846D9" w:rsidRDefault="009D785C">
            <w:pPr>
              <w:rPr>
                <w:rFonts w:ascii="Times New Roman" w:eastAsia="Times New Roman" w:hAnsi="Times New Roman" w:cs="Times New Roman"/>
                <w:sz w:val="26"/>
                <w:szCs w:val="26"/>
              </w:rPr>
            </w:pPr>
            <w:r>
              <w:rPr>
                <w:noProof/>
              </w:rPr>
              <mc:AlternateContent>
                <mc:Choice Requires="wpg">
                  <w:drawing>
                    <wp:anchor distT="0" distB="0" distL="114300" distR="114300" simplePos="0" relativeHeight="251660288" behindDoc="0" locked="0" layoutInCell="1" hidden="0" allowOverlap="1" wp14:anchorId="2B8CF060" wp14:editId="58EE4F6A">
                      <wp:simplePos x="0" y="0"/>
                      <wp:positionH relativeFrom="column">
                        <wp:posOffset>152400</wp:posOffset>
                      </wp:positionH>
                      <wp:positionV relativeFrom="paragraph">
                        <wp:posOffset>101600</wp:posOffset>
                      </wp:positionV>
                      <wp:extent cx="917575" cy="295275"/>
                      <wp:effectExtent l="0" t="0" r="0" b="0"/>
                      <wp:wrapNone/>
                      <wp:docPr id="115" name=""/>
                      <wp:cNvGraphicFramePr/>
                      <a:graphic xmlns:a="http://schemas.openxmlformats.org/drawingml/2006/main">
                        <a:graphicData uri="http://schemas.microsoft.com/office/word/2010/wordprocessingShape">
                          <wps:wsp>
                            <wps:cNvSpPr/>
                            <wps:spPr>
                              <a:xfrm>
                                <a:off x="4891975" y="3637125"/>
                                <a:ext cx="908050" cy="285750"/>
                              </a:xfrm>
                              <a:prstGeom prst="rect">
                                <a:avLst/>
                              </a:prstGeom>
                              <a:solidFill>
                                <a:schemeClr val="lt1"/>
                              </a:solidFill>
                              <a:ln w="9525" cap="flat" cmpd="sng">
                                <a:solidFill>
                                  <a:srgbClr val="000000"/>
                                </a:solidFill>
                                <a:prstDash val="solid"/>
                                <a:round/>
                                <a:headEnd type="none" w="sm" len="sm"/>
                                <a:tailEnd type="none" w="sm" len="sm"/>
                              </a:ln>
                            </wps:spPr>
                            <wps:txbx>
                              <w:txbxContent>
                                <w:p w14:paraId="1AD6EA31" w14:textId="77777777" w:rsidR="00B846D9" w:rsidRDefault="009D785C">
                                  <w:pPr>
                                    <w:spacing w:line="258" w:lineRule="auto"/>
                                    <w:jc w:val="center"/>
                                    <w:textDirection w:val="btLr"/>
                                  </w:pPr>
                                  <w:r>
                                    <w:rPr>
                                      <w:rFonts w:ascii="Times New Roman" w:eastAsia="Times New Roman" w:hAnsi="Times New Roman" w:cs="Times New Roman"/>
                                      <w:color w:val="000000"/>
                                      <w:sz w:val="26"/>
                                    </w:rPr>
                                    <w:t>Nấu chảy</w:t>
                                  </w: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101600</wp:posOffset>
                      </wp:positionV>
                      <wp:extent cx="917575" cy="295275"/>
                      <wp:effectExtent b="0" l="0" r="0" t="0"/>
                      <wp:wrapNone/>
                      <wp:docPr id="115" name="image7.png"/>
                      <a:graphic>
                        <a:graphicData uri="http://schemas.openxmlformats.org/drawingml/2006/picture">
                          <pic:pic>
                            <pic:nvPicPr>
                              <pic:cNvPr id="0" name="image7.png"/>
                              <pic:cNvPicPr preferRelativeResize="0"/>
                            </pic:nvPicPr>
                            <pic:blipFill>
                              <a:blip r:embed="rId20"/>
                              <a:srcRect/>
                              <a:stretch>
                                <a:fillRect/>
                              </a:stretch>
                            </pic:blipFill>
                            <pic:spPr>
                              <a:xfrm>
                                <a:off x="0" y="0"/>
                                <a:ext cx="917575" cy="295275"/>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14:anchorId="49698CB8" wp14:editId="7148484E">
                      <wp:simplePos x="0" y="0"/>
                      <wp:positionH relativeFrom="column">
                        <wp:posOffset>1752600</wp:posOffset>
                      </wp:positionH>
                      <wp:positionV relativeFrom="paragraph">
                        <wp:posOffset>114300</wp:posOffset>
                      </wp:positionV>
                      <wp:extent cx="931988" cy="269558"/>
                      <wp:effectExtent l="0" t="0" r="0" b="0"/>
                      <wp:wrapNone/>
                      <wp:docPr id="119" name=""/>
                      <wp:cNvGraphicFramePr/>
                      <a:graphic xmlns:a="http://schemas.openxmlformats.org/drawingml/2006/main">
                        <a:graphicData uri="http://schemas.microsoft.com/office/word/2010/wordprocessingShape">
                          <wps:wsp>
                            <wps:cNvSpPr/>
                            <wps:spPr>
                              <a:xfrm>
                                <a:off x="4884769" y="3649984"/>
                                <a:ext cx="922463" cy="260033"/>
                              </a:xfrm>
                              <a:prstGeom prst="rect">
                                <a:avLst/>
                              </a:prstGeom>
                              <a:solidFill>
                                <a:schemeClr val="lt1"/>
                              </a:solidFill>
                              <a:ln w="9525" cap="flat" cmpd="sng">
                                <a:solidFill>
                                  <a:srgbClr val="000000"/>
                                </a:solidFill>
                                <a:prstDash val="solid"/>
                                <a:round/>
                                <a:headEnd type="none" w="sm" len="sm"/>
                                <a:tailEnd type="none" w="sm" len="sm"/>
                              </a:ln>
                            </wps:spPr>
                            <wps:txbx>
                              <w:txbxContent>
                                <w:p w14:paraId="41F96681" w14:textId="77777777" w:rsidR="00B846D9" w:rsidRDefault="009D785C">
                                  <w:pPr>
                                    <w:spacing w:line="258" w:lineRule="auto"/>
                                    <w:jc w:val="center"/>
                                    <w:textDirection w:val="btLr"/>
                                  </w:pPr>
                                  <w:r>
                                    <w:rPr>
                                      <w:rFonts w:ascii="Times New Roman" w:eastAsia="Times New Roman" w:hAnsi="Times New Roman" w:cs="Times New Roman"/>
                                      <w:color w:val="000000"/>
                                      <w:sz w:val="26"/>
                                    </w:rPr>
                                    <w:t>Tinh chế</w:t>
                                  </w: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1752600</wp:posOffset>
                      </wp:positionH>
                      <wp:positionV relativeFrom="paragraph">
                        <wp:posOffset>114300</wp:posOffset>
                      </wp:positionV>
                      <wp:extent cx="931988" cy="269558"/>
                      <wp:effectExtent b="0" l="0" r="0" t="0"/>
                      <wp:wrapNone/>
                      <wp:docPr id="119" name="image14.png"/>
                      <a:graphic>
                        <a:graphicData uri="http://schemas.openxmlformats.org/drawingml/2006/picture">
                          <pic:pic>
                            <pic:nvPicPr>
                              <pic:cNvPr id="0" name="image14.png"/>
                              <pic:cNvPicPr preferRelativeResize="0"/>
                            </pic:nvPicPr>
                            <pic:blipFill>
                              <a:blip r:embed="rId21"/>
                              <a:srcRect/>
                              <a:stretch>
                                <a:fillRect/>
                              </a:stretch>
                            </pic:blipFill>
                            <pic:spPr>
                              <a:xfrm>
                                <a:off x="0" y="0"/>
                                <a:ext cx="931988" cy="269558"/>
                              </a:xfrm>
                              <a:prstGeom prst="rect"/>
                              <a:ln/>
                            </pic:spPr>
                          </pic:pic>
                        </a:graphicData>
                      </a:graphic>
                    </wp:anchor>
                  </w:drawing>
                </mc:Fallback>
              </mc:AlternateContent>
            </w:r>
          </w:p>
          <w:p w14:paraId="4D047048" w14:textId="77777777" w:rsidR="00B846D9" w:rsidRDefault="00B846D9">
            <w:pPr>
              <w:rPr>
                <w:rFonts w:ascii="Times New Roman" w:eastAsia="Times New Roman" w:hAnsi="Times New Roman" w:cs="Times New Roman"/>
                <w:sz w:val="26"/>
                <w:szCs w:val="26"/>
              </w:rPr>
            </w:pPr>
          </w:p>
          <w:p w14:paraId="3E546AB4" w14:textId="77777777" w:rsidR="00B846D9" w:rsidRDefault="00B846D9">
            <w:pPr>
              <w:rPr>
                <w:rFonts w:ascii="Times New Roman" w:eastAsia="Times New Roman" w:hAnsi="Times New Roman" w:cs="Times New Roman"/>
                <w:sz w:val="26"/>
                <w:szCs w:val="26"/>
              </w:rPr>
            </w:pPr>
          </w:p>
          <w:p w14:paraId="478E3F20" w14:textId="77777777" w:rsidR="00B846D9" w:rsidRDefault="00B846D9">
            <w:pPr>
              <w:rPr>
                <w:rFonts w:ascii="Times New Roman" w:eastAsia="Times New Roman" w:hAnsi="Times New Roman" w:cs="Times New Roman"/>
                <w:sz w:val="26"/>
                <w:szCs w:val="26"/>
              </w:rPr>
            </w:pPr>
          </w:p>
          <w:p w14:paraId="37189042" w14:textId="77777777" w:rsidR="00B846D9" w:rsidRDefault="00B846D9">
            <w:pPr>
              <w:rPr>
                <w:rFonts w:ascii="Times New Roman" w:eastAsia="Times New Roman" w:hAnsi="Times New Roman" w:cs="Times New Roman"/>
                <w:sz w:val="26"/>
                <w:szCs w:val="26"/>
              </w:rPr>
            </w:pPr>
          </w:p>
          <w:p w14:paraId="44630174" w14:textId="77777777" w:rsidR="00B846D9" w:rsidRDefault="00B846D9">
            <w:pPr>
              <w:rPr>
                <w:rFonts w:ascii="Times New Roman" w:eastAsia="Times New Roman" w:hAnsi="Times New Roman" w:cs="Times New Roman"/>
                <w:sz w:val="26"/>
                <w:szCs w:val="26"/>
              </w:rPr>
            </w:pPr>
          </w:p>
          <w:p w14:paraId="253B91F0" w14:textId="77777777" w:rsidR="00B846D9" w:rsidRDefault="00B846D9">
            <w:pPr>
              <w:rPr>
                <w:rFonts w:ascii="Times New Roman" w:eastAsia="Times New Roman" w:hAnsi="Times New Roman" w:cs="Times New Roman"/>
                <w:sz w:val="26"/>
                <w:szCs w:val="26"/>
              </w:rPr>
            </w:pPr>
          </w:p>
          <w:p w14:paraId="795A7302" w14:textId="77777777" w:rsidR="00B846D9" w:rsidRDefault="00B846D9">
            <w:pPr>
              <w:rPr>
                <w:rFonts w:ascii="Times New Roman" w:eastAsia="Times New Roman" w:hAnsi="Times New Roman" w:cs="Times New Roman"/>
                <w:sz w:val="26"/>
                <w:szCs w:val="26"/>
              </w:rPr>
            </w:pPr>
          </w:p>
          <w:p w14:paraId="1DFB173A" w14:textId="77777777" w:rsidR="00B846D9" w:rsidRDefault="00B846D9">
            <w:pPr>
              <w:rPr>
                <w:rFonts w:ascii="Times New Roman" w:eastAsia="Times New Roman" w:hAnsi="Times New Roman" w:cs="Times New Roman"/>
                <w:sz w:val="26"/>
                <w:szCs w:val="26"/>
              </w:rPr>
            </w:pPr>
          </w:p>
          <w:p w14:paraId="44B6DD84" w14:textId="77777777" w:rsidR="00B846D9" w:rsidRDefault="00B846D9">
            <w:pPr>
              <w:rPr>
                <w:rFonts w:ascii="Times New Roman" w:eastAsia="Times New Roman" w:hAnsi="Times New Roman" w:cs="Times New Roman"/>
                <w:sz w:val="26"/>
                <w:szCs w:val="26"/>
              </w:rPr>
            </w:pPr>
          </w:p>
          <w:p w14:paraId="365CFBCD" w14:textId="77777777" w:rsidR="00B846D9" w:rsidRDefault="00B846D9">
            <w:pPr>
              <w:rPr>
                <w:rFonts w:ascii="Times New Roman" w:eastAsia="Times New Roman" w:hAnsi="Times New Roman" w:cs="Times New Roman"/>
                <w:sz w:val="26"/>
                <w:szCs w:val="26"/>
              </w:rPr>
            </w:pPr>
          </w:p>
          <w:p w14:paraId="2834C210" w14:textId="77777777" w:rsidR="00B846D9" w:rsidRDefault="00B846D9">
            <w:pPr>
              <w:rPr>
                <w:rFonts w:ascii="Times New Roman" w:eastAsia="Times New Roman" w:hAnsi="Times New Roman" w:cs="Times New Roman"/>
                <w:sz w:val="26"/>
                <w:szCs w:val="26"/>
              </w:rPr>
            </w:pPr>
          </w:p>
          <w:p w14:paraId="0B05AA72" w14:textId="77777777" w:rsidR="00B846D9" w:rsidRDefault="00B846D9">
            <w:pPr>
              <w:rPr>
                <w:rFonts w:ascii="Times New Roman" w:eastAsia="Times New Roman" w:hAnsi="Times New Roman" w:cs="Times New Roman"/>
                <w:sz w:val="26"/>
                <w:szCs w:val="26"/>
              </w:rPr>
            </w:pPr>
          </w:p>
          <w:p w14:paraId="73688797" w14:textId="77777777" w:rsidR="00B846D9" w:rsidRDefault="00B846D9">
            <w:pPr>
              <w:rPr>
                <w:rFonts w:ascii="Times New Roman" w:eastAsia="Times New Roman" w:hAnsi="Times New Roman" w:cs="Times New Roman"/>
                <w:sz w:val="26"/>
                <w:szCs w:val="26"/>
              </w:rPr>
            </w:pPr>
          </w:p>
          <w:p w14:paraId="0C26A432" w14:textId="77777777" w:rsidR="00B846D9" w:rsidRDefault="00B846D9">
            <w:pPr>
              <w:ind w:firstLine="720"/>
              <w:rPr>
                <w:rFonts w:ascii="Times New Roman" w:eastAsia="Times New Roman" w:hAnsi="Times New Roman" w:cs="Times New Roman"/>
                <w:sz w:val="26"/>
                <w:szCs w:val="26"/>
              </w:rPr>
            </w:pPr>
          </w:p>
          <w:p w14:paraId="4175BADA" w14:textId="77777777" w:rsidR="00B846D9" w:rsidRDefault="00B846D9">
            <w:pPr>
              <w:ind w:firstLine="720"/>
              <w:rPr>
                <w:rFonts w:ascii="Times New Roman" w:eastAsia="Times New Roman" w:hAnsi="Times New Roman" w:cs="Times New Roman"/>
                <w:sz w:val="26"/>
                <w:szCs w:val="26"/>
              </w:rPr>
            </w:pPr>
          </w:p>
          <w:p w14:paraId="5C8E08DF" w14:textId="77777777" w:rsidR="00B846D9" w:rsidRDefault="00B846D9">
            <w:pPr>
              <w:ind w:firstLine="720"/>
              <w:rPr>
                <w:rFonts w:ascii="Times New Roman" w:eastAsia="Times New Roman" w:hAnsi="Times New Roman" w:cs="Times New Roman"/>
                <w:sz w:val="26"/>
                <w:szCs w:val="26"/>
              </w:rPr>
            </w:pPr>
          </w:p>
          <w:p w14:paraId="4FF73E62" w14:textId="77777777" w:rsidR="00B846D9" w:rsidRDefault="00B846D9">
            <w:pPr>
              <w:ind w:firstLine="720"/>
              <w:rPr>
                <w:rFonts w:ascii="Times New Roman" w:eastAsia="Times New Roman" w:hAnsi="Times New Roman" w:cs="Times New Roman"/>
                <w:sz w:val="26"/>
                <w:szCs w:val="26"/>
              </w:rPr>
            </w:pPr>
          </w:p>
          <w:p w14:paraId="5B211A9B" w14:textId="77777777" w:rsidR="00B846D9" w:rsidRDefault="00B846D9">
            <w:pPr>
              <w:ind w:firstLine="720"/>
              <w:rPr>
                <w:rFonts w:ascii="Times New Roman" w:eastAsia="Times New Roman" w:hAnsi="Times New Roman" w:cs="Times New Roman"/>
                <w:sz w:val="26"/>
                <w:szCs w:val="26"/>
              </w:rPr>
            </w:pPr>
          </w:p>
          <w:p w14:paraId="20068075" w14:textId="77777777" w:rsidR="00B846D9" w:rsidRDefault="00B846D9">
            <w:pPr>
              <w:ind w:firstLine="720"/>
              <w:rPr>
                <w:rFonts w:ascii="Times New Roman" w:eastAsia="Times New Roman" w:hAnsi="Times New Roman" w:cs="Times New Roman"/>
                <w:sz w:val="26"/>
                <w:szCs w:val="26"/>
              </w:rPr>
            </w:pPr>
          </w:p>
          <w:p w14:paraId="347ABB4E" w14:textId="77777777" w:rsidR="00B846D9" w:rsidRDefault="00B846D9">
            <w:pPr>
              <w:ind w:firstLine="720"/>
              <w:rPr>
                <w:rFonts w:ascii="Times New Roman" w:eastAsia="Times New Roman" w:hAnsi="Times New Roman" w:cs="Times New Roman"/>
                <w:sz w:val="26"/>
                <w:szCs w:val="26"/>
              </w:rPr>
            </w:pPr>
          </w:p>
          <w:p w14:paraId="63707F04" w14:textId="77777777" w:rsidR="00B846D9" w:rsidRDefault="00B846D9">
            <w:pPr>
              <w:ind w:firstLine="720"/>
              <w:rPr>
                <w:rFonts w:ascii="Times New Roman" w:eastAsia="Times New Roman" w:hAnsi="Times New Roman" w:cs="Times New Roman"/>
                <w:sz w:val="26"/>
                <w:szCs w:val="26"/>
              </w:rPr>
            </w:pPr>
          </w:p>
          <w:p w14:paraId="6DC5BAEE" w14:textId="77777777" w:rsidR="00B846D9" w:rsidRDefault="009D785C">
            <w:pPr>
              <w:ind w:firstLine="720"/>
              <w:rPr>
                <w:rFonts w:ascii="Times New Roman" w:eastAsia="Times New Roman" w:hAnsi="Times New Roman" w:cs="Times New Roman"/>
                <w:sz w:val="26"/>
                <w:szCs w:val="26"/>
              </w:rPr>
            </w:pPr>
            <w:r>
              <w:rPr>
                <w:noProof/>
              </w:rPr>
              <mc:AlternateContent>
                <mc:Choice Requires="wpg">
                  <w:drawing>
                    <wp:anchor distT="0" distB="0" distL="114300" distR="114300" simplePos="0" relativeHeight="251662336" behindDoc="0" locked="0" layoutInCell="1" hidden="0" allowOverlap="1" wp14:anchorId="7D0AD3E4" wp14:editId="236FBFE6">
                      <wp:simplePos x="0" y="0"/>
                      <wp:positionH relativeFrom="column">
                        <wp:posOffset>25401</wp:posOffset>
                      </wp:positionH>
                      <wp:positionV relativeFrom="paragraph">
                        <wp:posOffset>165100</wp:posOffset>
                      </wp:positionV>
                      <wp:extent cx="2768600" cy="1308100"/>
                      <wp:effectExtent l="0" t="0" r="0" b="0"/>
                      <wp:wrapNone/>
                      <wp:docPr id="118" name=""/>
                      <wp:cNvGraphicFramePr/>
                      <a:graphic xmlns:a="http://schemas.openxmlformats.org/drawingml/2006/main">
                        <a:graphicData uri="http://schemas.microsoft.com/office/word/2010/wordprocessingGroup">
                          <wpg:wgp>
                            <wpg:cNvGrpSpPr/>
                            <wpg:grpSpPr>
                              <a:xfrm>
                                <a:off x="0" y="0"/>
                                <a:ext cx="2768600" cy="1308100"/>
                                <a:chOff x="3956925" y="3121175"/>
                                <a:chExt cx="2778150" cy="1317650"/>
                              </a:xfrm>
                            </wpg:grpSpPr>
                            <wpg:grpSp>
                              <wpg:cNvPr id="13" name="Group 13"/>
                              <wpg:cNvGrpSpPr/>
                              <wpg:grpSpPr>
                                <a:xfrm>
                                  <a:off x="3961700" y="3125950"/>
                                  <a:ext cx="2768600" cy="1308100"/>
                                  <a:chOff x="0" y="0"/>
                                  <a:chExt cx="2768600" cy="1308100"/>
                                </a:xfrm>
                              </wpg:grpSpPr>
                              <wps:wsp>
                                <wps:cNvPr id="14" name="Rectangle 14"/>
                                <wps:cNvSpPr/>
                                <wps:spPr>
                                  <a:xfrm>
                                    <a:off x="0" y="0"/>
                                    <a:ext cx="2768600" cy="1308100"/>
                                  </a:xfrm>
                                  <a:prstGeom prst="rect">
                                    <a:avLst/>
                                  </a:prstGeom>
                                  <a:noFill/>
                                  <a:ln>
                                    <a:noFill/>
                                  </a:ln>
                                </wps:spPr>
                                <wps:txbx>
                                  <w:txbxContent>
                                    <w:p w14:paraId="429DC4A4" w14:textId="77777777" w:rsidR="00B846D9" w:rsidRDefault="00B846D9">
                                      <w:pPr>
                                        <w:spacing w:after="0" w:line="240" w:lineRule="auto"/>
                                        <w:textDirection w:val="btLr"/>
                                      </w:pPr>
                                    </w:p>
                                  </w:txbxContent>
                                </wps:txbx>
                                <wps:bodyPr spcFirstLastPara="1" wrap="square" lIns="91425" tIns="91425" rIns="91425" bIns="91425" anchor="ctr" anchorCtr="0">
                                  <a:noAutofit/>
                                </wps:bodyPr>
                              </wps:wsp>
                              <wps:wsp>
                                <wps:cNvPr id="15" name="Rectangle 15"/>
                                <wps:cNvSpPr/>
                                <wps:spPr>
                                  <a:xfrm>
                                    <a:off x="552450" y="0"/>
                                    <a:ext cx="1746250" cy="381000"/>
                                  </a:xfrm>
                                  <a:prstGeom prst="rect">
                                    <a:avLst/>
                                  </a:prstGeom>
                                  <a:solidFill>
                                    <a:schemeClr val="lt1"/>
                                  </a:solidFill>
                                  <a:ln w="9525" cap="flat" cmpd="sng">
                                    <a:solidFill>
                                      <a:srgbClr val="000000"/>
                                    </a:solidFill>
                                    <a:prstDash val="solid"/>
                                    <a:round/>
                                    <a:headEnd type="none" w="sm" len="sm"/>
                                    <a:tailEnd type="none" w="sm" len="sm"/>
                                  </a:ln>
                                </wps:spPr>
                                <wps:txbx>
                                  <w:txbxContent>
                                    <w:p w14:paraId="0B0025D4" w14:textId="77777777" w:rsidR="00B846D9" w:rsidRDefault="009D785C">
                                      <w:pPr>
                                        <w:spacing w:line="258" w:lineRule="auto"/>
                                        <w:jc w:val="center"/>
                                        <w:textDirection w:val="btLr"/>
                                      </w:pPr>
                                      <w:r>
                                        <w:rPr>
                                          <w:rFonts w:ascii="Times New Roman" w:eastAsia="Times New Roman" w:hAnsi="Times New Roman" w:cs="Times New Roman"/>
                                          <w:color w:val="000000"/>
                                          <w:sz w:val="26"/>
                                        </w:rPr>
                                        <w:t>Quy trình tái chế Fe</w:t>
                                      </w:r>
                                    </w:p>
                                  </w:txbxContent>
                                </wps:txbx>
                                <wps:bodyPr spcFirstLastPara="1" wrap="square" lIns="91425" tIns="45700" rIns="91425" bIns="45700" anchor="t" anchorCtr="0">
                                  <a:noAutofit/>
                                </wps:bodyPr>
                              </wps:wsp>
                              <wpg:grpSp>
                                <wpg:cNvPr id="16" name="Group 16"/>
                                <wpg:cNvGrpSpPr/>
                                <wpg:grpSpPr>
                                  <a:xfrm>
                                    <a:off x="0" y="381000"/>
                                    <a:ext cx="2768600" cy="927100"/>
                                    <a:chOff x="0" y="0"/>
                                    <a:chExt cx="2768600" cy="927100"/>
                                  </a:xfrm>
                                </wpg:grpSpPr>
                                <wps:wsp>
                                  <wps:cNvPr id="17" name="Straight Arrow Connector 17"/>
                                  <wps:cNvCnPr/>
                                  <wps:spPr>
                                    <a:xfrm flipH="1">
                                      <a:off x="558800" y="12700"/>
                                      <a:ext cx="908050" cy="577850"/>
                                    </a:xfrm>
                                    <a:prstGeom prst="straightConnector1">
                                      <a:avLst/>
                                    </a:prstGeom>
                                    <a:noFill/>
                                    <a:ln w="9525" cap="flat" cmpd="sng">
                                      <a:solidFill>
                                        <a:schemeClr val="dk1"/>
                                      </a:solidFill>
                                      <a:prstDash val="solid"/>
                                      <a:miter lim="800000"/>
                                      <a:headEnd type="none" w="sm" len="sm"/>
                                      <a:tailEnd type="triangle" w="med" len="med"/>
                                    </a:ln>
                                  </wps:spPr>
                                  <wps:bodyPr/>
                                </wps:wsp>
                                <wps:wsp>
                                  <wps:cNvPr id="18" name="Rectangle 18"/>
                                  <wps:cNvSpPr/>
                                  <wps:spPr>
                                    <a:xfrm>
                                      <a:off x="0" y="584200"/>
                                      <a:ext cx="1206500" cy="342900"/>
                                    </a:xfrm>
                                    <a:prstGeom prst="rect">
                                      <a:avLst/>
                                    </a:prstGeom>
                                    <a:solidFill>
                                      <a:schemeClr val="lt1"/>
                                    </a:solidFill>
                                    <a:ln w="9525" cap="flat" cmpd="sng">
                                      <a:solidFill>
                                        <a:srgbClr val="000000"/>
                                      </a:solidFill>
                                      <a:prstDash val="solid"/>
                                      <a:round/>
                                      <a:headEnd type="none" w="sm" len="sm"/>
                                      <a:tailEnd type="none" w="sm" len="sm"/>
                                    </a:ln>
                                  </wps:spPr>
                                  <wps:txbx>
                                    <w:txbxContent>
                                      <w:p w14:paraId="6F14E677" w14:textId="77777777" w:rsidR="00B846D9" w:rsidRDefault="009D785C">
                                        <w:pPr>
                                          <w:spacing w:line="258" w:lineRule="auto"/>
                                          <w:jc w:val="center"/>
                                          <w:textDirection w:val="btLr"/>
                                        </w:pPr>
                                        <w:r>
                                          <w:rPr>
                                            <w:rFonts w:ascii="Times New Roman" w:eastAsia="Times New Roman" w:hAnsi="Times New Roman" w:cs="Times New Roman"/>
                                            <w:color w:val="000000"/>
                                            <w:sz w:val="26"/>
                                          </w:rPr>
                                          <w:t>Nấu chảy</w:t>
                                        </w:r>
                                      </w:p>
                                    </w:txbxContent>
                                  </wps:txbx>
                                  <wps:bodyPr spcFirstLastPara="1" wrap="square" lIns="91425" tIns="45700" rIns="91425" bIns="45700" anchor="t" anchorCtr="0">
                                    <a:noAutofit/>
                                  </wps:bodyPr>
                                </wps:wsp>
                                <wps:wsp>
                                  <wps:cNvPr id="19" name="Straight Arrow Connector 19"/>
                                  <wps:cNvCnPr/>
                                  <wps:spPr>
                                    <a:xfrm>
                                      <a:off x="1504950" y="0"/>
                                      <a:ext cx="736600" cy="584200"/>
                                    </a:xfrm>
                                    <a:prstGeom prst="straightConnector1">
                                      <a:avLst/>
                                    </a:prstGeom>
                                    <a:noFill/>
                                    <a:ln w="9525" cap="flat" cmpd="sng">
                                      <a:solidFill>
                                        <a:schemeClr val="dk1"/>
                                      </a:solidFill>
                                      <a:prstDash val="solid"/>
                                      <a:miter lim="800000"/>
                                      <a:headEnd type="none" w="sm" len="sm"/>
                                      <a:tailEnd type="triangle" w="med" len="med"/>
                                    </a:ln>
                                  </wps:spPr>
                                  <wps:bodyPr/>
                                </wps:wsp>
                                <wps:wsp>
                                  <wps:cNvPr id="20" name="Rectangle 20"/>
                                  <wps:cNvSpPr/>
                                  <wps:spPr>
                                    <a:xfrm>
                                      <a:off x="1600200" y="603250"/>
                                      <a:ext cx="1168400" cy="317500"/>
                                    </a:xfrm>
                                    <a:prstGeom prst="rect">
                                      <a:avLst/>
                                    </a:prstGeom>
                                    <a:solidFill>
                                      <a:schemeClr val="lt1"/>
                                    </a:solidFill>
                                    <a:ln w="9525" cap="flat" cmpd="sng">
                                      <a:solidFill>
                                        <a:srgbClr val="000000"/>
                                      </a:solidFill>
                                      <a:prstDash val="solid"/>
                                      <a:round/>
                                      <a:headEnd type="none" w="sm" len="sm"/>
                                      <a:tailEnd type="none" w="sm" len="sm"/>
                                    </a:ln>
                                  </wps:spPr>
                                  <wps:txbx>
                                    <w:txbxContent>
                                      <w:p w14:paraId="4878C73F" w14:textId="77777777" w:rsidR="00B846D9" w:rsidRDefault="009D785C">
                                        <w:pPr>
                                          <w:spacing w:line="258" w:lineRule="auto"/>
                                          <w:jc w:val="center"/>
                                          <w:textDirection w:val="btLr"/>
                                        </w:pPr>
                                        <w:r>
                                          <w:rPr>
                                            <w:rFonts w:ascii="Times New Roman" w:eastAsia="Times New Roman" w:hAnsi="Times New Roman" w:cs="Times New Roman"/>
                                            <w:color w:val="000000"/>
                                            <w:sz w:val="26"/>
                                          </w:rPr>
                                          <w:t>Tinh chế</w:t>
                                        </w:r>
                                      </w:p>
                                    </w:txbxContent>
                                  </wps:txbx>
                                  <wps:bodyPr spcFirstLastPara="1" wrap="square" lIns="91425" tIns="45700" rIns="91425" bIns="45700" anchor="t" anchorCtr="0">
                                    <a:noAutofit/>
                                  </wps:bodyPr>
                                </wps:wsp>
                              </wpg:grp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165100</wp:posOffset>
                      </wp:positionV>
                      <wp:extent cx="2768600" cy="1308100"/>
                      <wp:effectExtent b="0" l="0" r="0" t="0"/>
                      <wp:wrapNone/>
                      <wp:docPr id="118" name="image10.png"/>
                      <a:graphic>
                        <a:graphicData uri="http://schemas.openxmlformats.org/drawingml/2006/picture">
                          <pic:pic>
                            <pic:nvPicPr>
                              <pic:cNvPr id="0" name="image10.png"/>
                              <pic:cNvPicPr preferRelativeResize="0"/>
                            </pic:nvPicPr>
                            <pic:blipFill>
                              <a:blip r:embed="rId22"/>
                              <a:srcRect/>
                              <a:stretch>
                                <a:fillRect/>
                              </a:stretch>
                            </pic:blipFill>
                            <pic:spPr>
                              <a:xfrm>
                                <a:off x="0" y="0"/>
                                <a:ext cx="2768600" cy="1308100"/>
                              </a:xfrm>
                              <a:prstGeom prst="rect"/>
                              <a:ln/>
                            </pic:spPr>
                          </pic:pic>
                        </a:graphicData>
                      </a:graphic>
                    </wp:anchor>
                  </w:drawing>
                </mc:Fallback>
              </mc:AlternateContent>
            </w:r>
          </w:p>
          <w:p w14:paraId="55A12DAD" w14:textId="77777777" w:rsidR="00B846D9" w:rsidRDefault="00B846D9">
            <w:pPr>
              <w:ind w:firstLine="720"/>
              <w:rPr>
                <w:rFonts w:ascii="Times New Roman" w:eastAsia="Times New Roman" w:hAnsi="Times New Roman" w:cs="Times New Roman"/>
                <w:sz w:val="26"/>
                <w:szCs w:val="26"/>
              </w:rPr>
            </w:pPr>
          </w:p>
          <w:p w14:paraId="2362315F" w14:textId="77777777" w:rsidR="00B846D9" w:rsidRDefault="00B846D9">
            <w:pPr>
              <w:ind w:firstLine="720"/>
              <w:rPr>
                <w:rFonts w:ascii="Times New Roman" w:eastAsia="Times New Roman" w:hAnsi="Times New Roman" w:cs="Times New Roman"/>
                <w:sz w:val="26"/>
                <w:szCs w:val="26"/>
              </w:rPr>
            </w:pPr>
          </w:p>
          <w:p w14:paraId="090CD618" w14:textId="77777777" w:rsidR="00B846D9" w:rsidRDefault="00B846D9">
            <w:pPr>
              <w:ind w:firstLine="720"/>
              <w:rPr>
                <w:rFonts w:ascii="Times New Roman" w:eastAsia="Times New Roman" w:hAnsi="Times New Roman" w:cs="Times New Roman"/>
                <w:sz w:val="26"/>
                <w:szCs w:val="26"/>
              </w:rPr>
            </w:pPr>
          </w:p>
          <w:p w14:paraId="4C7DFC42" w14:textId="77777777" w:rsidR="00B846D9" w:rsidRDefault="00B846D9">
            <w:pPr>
              <w:ind w:firstLine="720"/>
              <w:rPr>
                <w:rFonts w:ascii="Times New Roman" w:eastAsia="Times New Roman" w:hAnsi="Times New Roman" w:cs="Times New Roman"/>
                <w:sz w:val="26"/>
                <w:szCs w:val="26"/>
              </w:rPr>
            </w:pPr>
          </w:p>
          <w:p w14:paraId="184349E5" w14:textId="77777777" w:rsidR="00B846D9" w:rsidRDefault="00B846D9">
            <w:pPr>
              <w:ind w:firstLine="720"/>
              <w:rPr>
                <w:rFonts w:ascii="Times New Roman" w:eastAsia="Times New Roman" w:hAnsi="Times New Roman" w:cs="Times New Roman"/>
                <w:sz w:val="26"/>
                <w:szCs w:val="26"/>
              </w:rPr>
            </w:pPr>
          </w:p>
          <w:p w14:paraId="68768877" w14:textId="77777777" w:rsidR="00B846D9" w:rsidRDefault="00B846D9">
            <w:pPr>
              <w:ind w:firstLine="720"/>
              <w:rPr>
                <w:rFonts w:ascii="Times New Roman" w:eastAsia="Times New Roman" w:hAnsi="Times New Roman" w:cs="Times New Roman"/>
                <w:sz w:val="26"/>
                <w:szCs w:val="26"/>
              </w:rPr>
            </w:pPr>
          </w:p>
          <w:p w14:paraId="265E38DD" w14:textId="77777777" w:rsidR="00B846D9" w:rsidRDefault="00B846D9">
            <w:pPr>
              <w:ind w:firstLine="720"/>
              <w:rPr>
                <w:rFonts w:ascii="Times New Roman" w:eastAsia="Times New Roman" w:hAnsi="Times New Roman" w:cs="Times New Roman"/>
                <w:sz w:val="26"/>
                <w:szCs w:val="26"/>
              </w:rPr>
            </w:pPr>
          </w:p>
          <w:p w14:paraId="07B844E4" w14:textId="77777777" w:rsidR="00B846D9" w:rsidRDefault="00B846D9">
            <w:pPr>
              <w:ind w:firstLine="720"/>
              <w:rPr>
                <w:rFonts w:ascii="Times New Roman" w:eastAsia="Times New Roman" w:hAnsi="Times New Roman" w:cs="Times New Roman"/>
                <w:sz w:val="26"/>
                <w:szCs w:val="26"/>
              </w:rPr>
            </w:pPr>
          </w:p>
          <w:p w14:paraId="433780B2" w14:textId="77777777" w:rsidR="00B846D9" w:rsidRDefault="009D785C">
            <w:pPr>
              <w:ind w:firstLine="720"/>
              <w:rPr>
                <w:rFonts w:ascii="Times New Roman" w:eastAsia="Times New Roman" w:hAnsi="Times New Roman" w:cs="Times New Roman"/>
                <w:sz w:val="26"/>
                <w:szCs w:val="26"/>
              </w:rPr>
            </w:pPr>
            <w:r>
              <w:rPr>
                <w:noProof/>
              </w:rPr>
              <w:lastRenderedPageBreak/>
              <mc:AlternateContent>
                <mc:Choice Requires="wpg">
                  <w:drawing>
                    <wp:anchor distT="0" distB="0" distL="114300" distR="114300" simplePos="0" relativeHeight="251663360" behindDoc="0" locked="0" layoutInCell="1" hidden="0" allowOverlap="1" wp14:anchorId="1121ADF4" wp14:editId="541B237C">
                      <wp:simplePos x="0" y="0"/>
                      <wp:positionH relativeFrom="column">
                        <wp:posOffset>1</wp:posOffset>
                      </wp:positionH>
                      <wp:positionV relativeFrom="paragraph">
                        <wp:posOffset>50800</wp:posOffset>
                      </wp:positionV>
                      <wp:extent cx="2794000" cy="2806700"/>
                      <wp:effectExtent l="0" t="0" r="0" b="0"/>
                      <wp:wrapNone/>
                      <wp:docPr id="114" name=""/>
                      <wp:cNvGraphicFramePr/>
                      <a:graphic xmlns:a="http://schemas.openxmlformats.org/drawingml/2006/main">
                        <a:graphicData uri="http://schemas.microsoft.com/office/word/2010/wordprocessingGroup">
                          <wpg:wgp>
                            <wpg:cNvGrpSpPr/>
                            <wpg:grpSpPr>
                              <a:xfrm>
                                <a:off x="0" y="0"/>
                                <a:ext cx="2794000" cy="2806700"/>
                                <a:chOff x="3944225" y="2376650"/>
                                <a:chExt cx="2803550" cy="2811475"/>
                              </a:xfrm>
                            </wpg:grpSpPr>
                            <wpg:grpSp>
                              <wpg:cNvPr id="21" name="Group 21"/>
                              <wpg:cNvGrpSpPr/>
                              <wpg:grpSpPr>
                                <a:xfrm>
                                  <a:off x="3949000" y="2376650"/>
                                  <a:ext cx="2794000" cy="2806700"/>
                                  <a:chOff x="0" y="0"/>
                                  <a:chExt cx="2794000" cy="2806700"/>
                                </a:xfrm>
                              </wpg:grpSpPr>
                              <wps:wsp>
                                <wps:cNvPr id="22" name="Rectangle 22"/>
                                <wps:cNvSpPr/>
                                <wps:spPr>
                                  <a:xfrm>
                                    <a:off x="0" y="0"/>
                                    <a:ext cx="2794000" cy="2806700"/>
                                  </a:xfrm>
                                  <a:prstGeom prst="rect">
                                    <a:avLst/>
                                  </a:prstGeom>
                                  <a:noFill/>
                                  <a:ln>
                                    <a:noFill/>
                                  </a:ln>
                                </wps:spPr>
                                <wps:txbx>
                                  <w:txbxContent>
                                    <w:p w14:paraId="4B41FAA6" w14:textId="77777777" w:rsidR="00B846D9" w:rsidRDefault="00B846D9">
                                      <w:pPr>
                                        <w:spacing w:after="0" w:line="240" w:lineRule="auto"/>
                                        <w:textDirection w:val="btLr"/>
                                      </w:pPr>
                                    </w:p>
                                  </w:txbxContent>
                                </wps:txbx>
                                <wps:bodyPr spcFirstLastPara="1" wrap="square" lIns="91425" tIns="91425" rIns="91425" bIns="91425" anchor="ctr" anchorCtr="0">
                                  <a:noAutofit/>
                                </wps:bodyPr>
                              </wps:wsp>
                              <wps:wsp>
                                <wps:cNvPr id="23" name="Straight Arrow Connector 23"/>
                                <wps:cNvCnPr/>
                                <wps:spPr>
                                  <a:xfrm>
                                    <a:off x="463550" y="0"/>
                                    <a:ext cx="0" cy="444500"/>
                                  </a:xfrm>
                                  <a:prstGeom prst="straightConnector1">
                                    <a:avLst/>
                                  </a:prstGeom>
                                  <a:noFill/>
                                  <a:ln w="9525" cap="flat" cmpd="sng">
                                    <a:solidFill>
                                      <a:schemeClr val="dk1"/>
                                    </a:solidFill>
                                    <a:prstDash val="solid"/>
                                    <a:miter lim="800000"/>
                                    <a:headEnd type="none" w="sm" len="sm"/>
                                    <a:tailEnd type="triangle" w="med" len="med"/>
                                  </a:ln>
                                </wps:spPr>
                                <wps:bodyPr/>
                              </wps:wsp>
                              <wps:wsp>
                                <wps:cNvPr id="24" name="Straight Arrow Connector 24"/>
                                <wps:cNvCnPr/>
                                <wps:spPr>
                                  <a:xfrm>
                                    <a:off x="2063750" y="6350"/>
                                    <a:ext cx="0" cy="444500"/>
                                  </a:xfrm>
                                  <a:prstGeom prst="straightConnector1">
                                    <a:avLst/>
                                  </a:prstGeom>
                                  <a:noFill/>
                                  <a:ln w="9525" cap="flat" cmpd="sng">
                                    <a:solidFill>
                                      <a:schemeClr val="dk1"/>
                                    </a:solidFill>
                                    <a:prstDash val="solid"/>
                                    <a:miter lim="800000"/>
                                    <a:headEnd type="none" w="sm" len="sm"/>
                                    <a:tailEnd type="triangle" w="med" len="med"/>
                                  </a:ln>
                                </wps:spPr>
                                <wps:bodyPr/>
                              </wps:wsp>
                              <wps:wsp>
                                <wps:cNvPr id="25" name="Rectangle 25"/>
                                <wps:cNvSpPr/>
                                <wps:spPr>
                                  <a:xfrm>
                                    <a:off x="0" y="419100"/>
                                    <a:ext cx="1244600" cy="2387600"/>
                                  </a:xfrm>
                                  <a:prstGeom prst="rect">
                                    <a:avLst/>
                                  </a:prstGeom>
                                  <a:solidFill>
                                    <a:schemeClr val="lt1"/>
                                  </a:solidFill>
                                  <a:ln w="9525" cap="flat" cmpd="sng">
                                    <a:solidFill>
                                      <a:srgbClr val="000000"/>
                                    </a:solidFill>
                                    <a:prstDash val="solid"/>
                                    <a:round/>
                                    <a:headEnd type="none" w="sm" len="sm"/>
                                    <a:tailEnd type="none" w="sm" len="sm"/>
                                  </a:ln>
                                </wps:spPr>
                                <wps:txbx>
                                  <w:txbxContent>
                                    <w:p w14:paraId="63971B0D" w14:textId="77777777" w:rsidR="00B846D9" w:rsidRDefault="009D785C">
                                      <w:pPr>
                                        <w:spacing w:line="258" w:lineRule="auto"/>
                                        <w:textDirection w:val="btLr"/>
                                      </w:pPr>
                                      <w:r>
                                        <w:rPr>
                                          <w:rFonts w:ascii="Times New Roman" w:eastAsia="Times New Roman" w:hAnsi="Times New Roman" w:cs="Times New Roman"/>
                                          <w:color w:val="000000"/>
                                          <w:sz w:val="26"/>
                                        </w:rPr>
                                        <w:t>Thép phế liệu thường được nấu chảy trong lò điện ở nhiệt độ cao khoảng 1600</w:t>
                                      </w:r>
                                      <w:r>
                                        <w:rPr>
                                          <w:rFonts w:ascii="Times New Roman" w:eastAsia="Times New Roman" w:hAnsi="Times New Roman" w:cs="Times New Roman"/>
                                          <w:color w:val="000000"/>
                                          <w:sz w:val="26"/>
                                          <w:vertAlign w:val="superscript"/>
                                        </w:rPr>
                                        <w:t>0</w:t>
                                      </w:r>
                                      <w:r>
                                        <w:rPr>
                                          <w:rFonts w:ascii="Times New Roman" w:eastAsia="Times New Roman" w:hAnsi="Times New Roman" w:cs="Times New Roman"/>
                                          <w:color w:val="000000"/>
                                          <w:sz w:val="26"/>
                                        </w:rPr>
                                        <w:t>C và được sục khí oxygen để loại bỏ C và tạp chất dễ cháy</w:t>
                                      </w:r>
                                    </w:p>
                                  </w:txbxContent>
                                </wps:txbx>
                                <wps:bodyPr spcFirstLastPara="1" wrap="square" lIns="91425" tIns="45700" rIns="91425" bIns="45700" anchor="t" anchorCtr="0">
                                  <a:noAutofit/>
                                </wps:bodyPr>
                              </wps:wsp>
                              <wps:wsp>
                                <wps:cNvPr id="26" name="Rectangle 26"/>
                                <wps:cNvSpPr/>
                                <wps:spPr>
                                  <a:xfrm>
                                    <a:off x="1536700" y="469900"/>
                                    <a:ext cx="1257300" cy="2303780"/>
                                  </a:xfrm>
                                  <a:prstGeom prst="rect">
                                    <a:avLst/>
                                  </a:prstGeom>
                                  <a:solidFill>
                                    <a:schemeClr val="lt1"/>
                                  </a:solidFill>
                                  <a:ln w="9525" cap="flat" cmpd="sng">
                                    <a:solidFill>
                                      <a:srgbClr val="000000"/>
                                    </a:solidFill>
                                    <a:prstDash val="solid"/>
                                    <a:round/>
                                    <a:headEnd type="none" w="sm" len="sm"/>
                                    <a:tailEnd type="none" w="sm" len="sm"/>
                                  </a:ln>
                                </wps:spPr>
                                <wps:txbx>
                                  <w:txbxContent>
                                    <w:p w14:paraId="0AD02D49" w14:textId="77777777" w:rsidR="00B846D9" w:rsidRDefault="009D785C">
                                      <w:pPr>
                                        <w:spacing w:line="258" w:lineRule="auto"/>
                                        <w:textDirection w:val="btLr"/>
                                      </w:pPr>
                                      <w:r>
                                        <w:rPr>
                                          <w:rFonts w:ascii="Times New Roman" w:eastAsia="Times New Roman" w:hAnsi="Times New Roman" w:cs="Times New Roman"/>
                                          <w:color w:val="000000"/>
                                          <w:sz w:val="26"/>
                                        </w:rPr>
                                        <w:t>Thêm vôi vào để loại bỏ tạp chất dạng xỉ</w:t>
                                      </w:r>
                                    </w:p>
                                    <w:p w14:paraId="6F65FD5E" w14:textId="77777777" w:rsidR="00B846D9" w:rsidRDefault="009D785C">
                                      <w:pPr>
                                        <w:spacing w:line="258" w:lineRule="auto"/>
                                        <w:textDirection w:val="btLr"/>
                                      </w:pPr>
                                      <w:r>
                                        <w:rPr>
                                          <w:rFonts w:ascii="Times New Roman" w:eastAsia="Times New Roman" w:hAnsi="Times New Roman" w:cs="Times New Roman"/>
                                          <w:color w:val="000000"/>
                                          <w:sz w:val="26"/>
                                        </w:rPr>
                                        <w:t>-Có thể thêm C, Mg, Si, …để thép thành phẩm đạt các yêu cầu kĩ thuật.</w:t>
                                      </w:r>
                                    </w:p>
                                  </w:txbxContent>
                                </wps:txbx>
                                <wps:bodyPr spcFirstLastPara="1" wrap="square" lIns="91425" tIns="45700" rIns="91425" bIns="45700" anchor="t" anchorCtr="0">
                                  <a:noAutofit/>
                                </wps:bodyPr>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50800</wp:posOffset>
                      </wp:positionV>
                      <wp:extent cx="2794000" cy="2806700"/>
                      <wp:effectExtent b="0" l="0" r="0" t="0"/>
                      <wp:wrapNone/>
                      <wp:docPr id="114" name="image6.png"/>
                      <a:graphic>
                        <a:graphicData uri="http://schemas.openxmlformats.org/drawingml/2006/picture">
                          <pic:pic>
                            <pic:nvPicPr>
                              <pic:cNvPr id="0" name="image6.png"/>
                              <pic:cNvPicPr preferRelativeResize="0"/>
                            </pic:nvPicPr>
                            <pic:blipFill>
                              <a:blip r:embed="rId23"/>
                              <a:srcRect/>
                              <a:stretch>
                                <a:fillRect/>
                              </a:stretch>
                            </pic:blipFill>
                            <pic:spPr>
                              <a:xfrm>
                                <a:off x="0" y="0"/>
                                <a:ext cx="2794000" cy="2806700"/>
                              </a:xfrm>
                              <a:prstGeom prst="rect"/>
                              <a:ln/>
                            </pic:spPr>
                          </pic:pic>
                        </a:graphicData>
                      </a:graphic>
                    </wp:anchor>
                  </w:drawing>
                </mc:Fallback>
              </mc:AlternateContent>
            </w:r>
          </w:p>
          <w:p w14:paraId="43510A66" w14:textId="77777777" w:rsidR="00B846D9" w:rsidRDefault="00B846D9">
            <w:pPr>
              <w:ind w:firstLine="720"/>
              <w:rPr>
                <w:rFonts w:ascii="Times New Roman" w:eastAsia="Times New Roman" w:hAnsi="Times New Roman" w:cs="Times New Roman"/>
                <w:sz w:val="26"/>
                <w:szCs w:val="26"/>
              </w:rPr>
            </w:pPr>
          </w:p>
          <w:p w14:paraId="1708CDD0" w14:textId="77777777" w:rsidR="00B846D9" w:rsidRDefault="00B846D9">
            <w:pPr>
              <w:ind w:firstLine="720"/>
              <w:rPr>
                <w:rFonts w:ascii="Times New Roman" w:eastAsia="Times New Roman" w:hAnsi="Times New Roman" w:cs="Times New Roman"/>
                <w:sz w:val="26"/>
                <w:szCs w:val="26"/>
              </w:rPr>
            </w:pPr>
          </w:p>
          <w:p w14:paraId="47CC6779" w14:textId="77777777" w:rsidR="00B846D9" w:rsidRDefault="00B846D9">
            <w:pPr>
              <w:ind w:firstLine="720"/>
              <w:rPr>
                <w:rFonts w:ascii="Times New Roman" w:eastAsia="Times New Roman" w:hAnsi="Times New Roman" w:cs="Times New Roman"/>
                <w:sz w:val="26"/>
                <w:szCs w:val="26"/>
              </w:rPr>
            </w:pPr>
          </w:p>
          <w:p w14:paraId="07AA6EAB" w14:textId="77777777" w:rsidR="00B846D9" w:rsidRDefault="00B846D9">
            <w:pPr>
              <w:ind w:firstLine="720"/>
              <w:rPr>
                <w:rFonts w:ascii="Times New Roman" w:eastAsia="Times New Roman" w:hAnsi="Times New Roman" w:cs="Times New Roman"/>
                <w:sz w:val="26"/>
                <w:szCs w:val="26"/>
              </w:rPr>
            </w:pPr>
          </w:p>
          <w:p w14:paraId="30644434" w14:textId="77777777" w:rsidR="00B846D9" w:rsidRDefault="00B846D9">
            <w:pPr>
              <w:ind w:firstLine="720"/>
              <w:rPr>
                <w:rFonts w:ascii="Times New Roman" w:eastAsia="Times New Roman" w:hAnsi="Times New Roman" w:cs="Times New Roman"/>
                <w:sz w:val="26"/>
                <w:szCs w:val="26"/>
              </w:rPr>
            </w:pPr>
          </w:p>
          <w:p w14:paraId="11994D92" w14:textId="77777777" w:rsidR="00B846D9" w:rsidRDefault="00B846D9">
            <w:pPr>
              <w:ind w:firstLine="720"/>
              <w:rPr>
                <w:rFonts w:ascii="Times New Roman" w:eastAsia="Times New Roman" w:hAnsi="Times New Roman" w:cs="Times New Roman"/>
                <w:sz w:val="26"/>
                <w:szCs w:val="26"/>
              </w:rPr>
            </w:pPr>
          </w:p>
          <w:p w14:paraId="414182E0" w14:textId="77777777" w:rsidR="00B846D9" w:rsidRDefault="00B846D9">
            <w:pPr>
              <w:ind w:firstLine="720"/>
              <w:rPr>
                <w:rFonts w:ascii="Times New Roman" w:eastAsia="Times New Roman" w:hAnsi="Times New Roman" w:cs="Times New Roman"/>
                <w:sz w:val="26"/>
                <w:szCs w:val="26"/>
              </w:rPr>
            </w:pPr>
          </w:p>
          <w:p w14:paraId="0946A4FE" w14:textId="77777777" w:rsidR="00B846D9" w:rsidRDefault="00B846D9">
            <w:pPr>
              <w:ind w:firstLine="720"/>
              <w:rPr>
                <w:rFonts w:ascii="Times New Roman" w:eastAsia="Times New Roman" w:hAnsi="Times New Roman" w:cs="Times New Roman"/>
                <w:sz w:val="26"/>
                <w:szCs w:val="26"/>
              </w:rPr>
            </w:pPr>
          </w:p>
          <w:p w14:paraId="7634610A" w14:textId="77777777" w:rsidR="00B846D9" w:rsidRDefault="00B846D9">
            <w:pPr>
              <w:ind w:firstLine="720"/>
              <w:rPr>
                <w:rFonts w:ascii="Times New Roman" w:eastAsia="Times New Roman" w:hAnsi="Times New Roman" w:cs="Times New Roman"/>
                <w:sz w:val="26"/>
                <w:szCs w:val="26"/>
              </w:rPr>
            </w:pPr>
          </w:p>
          <w:p w14:paraId="527BA262" w14:textId="77777777" w:rsidR="00B846D9" w:rsidRDefault="00B846D9">
            <w:pPr>
              <w:ind w:firstLine="720"/>
              <w:rPr>
                <w:rFonts w:ascii="Times New Roman" w:eastAsia="Times New Roman" w:hAnsi="Times New Roman" w:cs="Times New Roman"/>
                <w:sz w:val="26"/>
                <w:szCs w:val="26"/>
              </w:rPr>
            </w:pPr>
          </w:p>
          <w:p w14:paraId="6C117D37" w14:textId="77777777" w:rsidR="00B846D9" w:rsidRDefault="00B846D9">
            <w:pPr>
              <w:ind w:firstLine="720"/>
              <w:rPr>
                <w:rFonts w:ascii="Times New Roman" w:eastAsia="Times New Roman" w:hAnsi="Times New Roman" w:cs="Times New Roman"/>
                <w:sz w:val="26"/>
                <w:szCs w:val="26"/>
              </w:rPr>
            </w:pPr>
          </w:p>
          <w:p w14:paraId="75FD8B3B" w14:textId="77777777" w:rsidR="00B846D9" w:rsidRDefault="00B846D9">
            <w:pPr>
              <w:ind w:firstLine="720"/>
              <w:rPr>
                <w:rFonts w:ascii="Times New Roman" w:eastAsia="Times New Roman" w:hAnsi="Times New Roman" w:cs="Times New Roman"/>
                <w:sz w:val="26"/>
                <w:szCs w:val="26"/>
              </w:rPr>
            </w:pPr>
          </w:p>
          <w:p w14:paraId="1AD35823" w14:textId="77777777" w:rsidR="00B846D9" w:rsidRDefault="00B846D9">
            <w:pPr>
              <w:ind w:firstLine="720"/>
              <w:rPr>
                <w:rFonts w:ascii="Times New Roman" w:eastAsia="Times New Roman" w:hAnsi="Times New Roman" w:cs="Times New Roman"/>
                <w:sz w:val="26"/>
                <w:szCs w:val="26"/>
              </w:rPr>
            </w:pPr>
          </w:p>
          <w:p w14:paraId="38E8FA60" w14:textId="77777777" w:rsidR="00B846D9" w:rsidRDefault="00B846D9">
            <w:pPr>
              <w:ind w:firstLine="720"/>
              <w:rPr>
                <w:rFonts w:ascii="Times New Roman" w:eastAsia="Times New Roman" w:hAnsi="Times New Roman" w:cs="Times New Roman"/>
                <w:sz w:val="26"/>
                <w:szCs w:val="26"/>
              </w:rPr>
            </w:pPr>
          </w:p>
          <w:p w14:paraId="5CDA0F89" w14:textId="77777777" w:rsidR="00B846D9" w:rsidRDefault="00B846D9">
            <w:pPr>
              <w:ind w:firstLine="720"/>
              <w:rPr>
                <w:rFonts w:ascii="Times New Roman" w:eastAsia="Times New Roman" w:hAnsi="Times New Roman" w:cs="Times New Roman"/>
                <w:sz w:val="26"/>
                <w:szCs w:val="26"/>
              </w:rPr>
            </w:pPr>
          </w:p>
          <w:p w14:paraId="3492F2BB" w14:textId="77777777" w:rsidR="00B846D9" w:rsidRDefault="00B846D9">
            <w:pPr>
              <w:ind w:firstLine="720"/>
              <w:rPr>
                <w:rFonts w:ascii="Times New Roman" w:eastAsia="Times New Roman" w:hAnsi="Times New Roman" w:cs="Times New Roman"/>
                <w:sz w:val="26"/>
                <w:szCs w:val="26"/>
              </w:rPr>
            </w:pPr>
          </w:p>
          <w:p w14:paraId="0476C25C" w14:textId="77777777" w:rsidR="00B846D9" w:rsidRDefault="00B846D9">
            <w:pPr>
              <w:ind w:firstLine="720"/>
              <w:rPr>
                <w:rFonts w:ascii="Times New Roman" w:eastAsia="Times New Roman" w:hAnsi="Times New Roman" w:cs="Times New Roman"/>
                <w:sz w:val="26"/>
                <w:szCs w:val="26"/>
              </w:rPr>
            </w:pPr>
          </w:p>
          <w:p w14:paraId="5B0AEF67" w14:textId="77777777" w:rsidR="00B846D9" w:rsidRDefault="00B846D9">
            <w:pPr>
              <w:ind w:firstLine="720"/>
              <w:rPr>
                <w:rFonts w:ascii="Times New Roman" w:eastAsia="Times New Roman" w:hAnsi="Times New Roman" w:cs="Times New Roman"/>
                <w:sz w:val="26"/>
                <w:szCs w:val="26"/>
              </w:rPr>
            </w:pPr>
          </w:p>
          <w:p w14:paraId="4D8F3429" w14:textId="77777777" w:rsidR="00B846D9" w:rsidRDefault="00B846D9">
            <w:pPr>
              <w:ind w:firstLine="720"/>
              <w:rPr>
                <w:rFonts w:ascii="Times New Roman" w:eastAsia="Times New Roman" w:hAnsi="Times New Roman" w:cs="Times New Roman"/>
                <w:sz w:val="26"/>
                <w:szCs w:val="26"/>
              </w:rPr>
            </w:pPr>
          </w:p>
          <w:p w14:paraId="09D0D866" w14:textId="77777777" w:rsidR="00B846D9" w:rsidRDefault="00B846D9">
            <w:pPr>
              <w:ind w:firstLine="720"/>
              <w:rPr>
                <w:rFonts w:ascii="Times New Roman" w:eastAsia="Times New Roman" w:hAnsi="Times New Roman" w:cs="Times New Roman"/>
                <w:sz w:val="26"/>
                <w:szCs w:val="26"/>
              </w:rPr>
            </w:pPr>
          </w:p>
          <w:p w14:paraId="2C0A69D1" w14:textId="77777777" w:rsidR="00B846D9" w:rsidRDefault="009D785C">
            <w:pPr>
              <w:ind w:firstLine="720"/>
              <w:rPr>
                <w:rFonts w:ascii="Times New Roman" w:eastAsia="Times New Roman" w:hAnsi="Times New Roman" w:cs="Times New Roman"/>
                <w:sz w:val="26"/>
                <w:szCs w:val="26"/>
              </w:rPr>
            </w:pPr>
            <w:r>
              <w:rPr>
                <w:noProof/>
              </w:rPr>
              <mc:AlternateContent>
                <mc:Choice Requires="wpg">
                  <w:drawing>
                    <wp:anchor distT="0" distB="0" distL="114300" distR="114300" simplePos="0" relativeHeight="251664384" behindDoc="0" locked="0" layoutInCell="1" hidden="0" allowOverlap="1" wp14:anchorId="302D2E94" wp14:editId="5060B822">
                      <wp:simplePos x="0" y="0"/>
                      <wp:positionH relativeFrom="column">
                        <wp:posOffset>215900</wp:posOffset>
                      </wp:positionH>
                      <wp:positionV relativeFrom="paragraph">
                        <wp:posOffset>63500</wp:posOffset>
                      </wp:positionV>
                      <wp:extent cx="2482850" cy="4857750"/>
                      <wp:effectExtent l="0" t="0" r="0" b="0"/>
                      <wp:wrapNone/>
                      <wp:docPr id="120" name=""/>
                      <wp:cNvGraphicFramePr/>
                      <a:graphic xmlns:a="http://schemas.openxmlformats.org/drawingml/2006/main">
                        <a:graphicData uri="http://schemas.microsoft.com/office/word/2010/wordprocessingGroup">
                          <wpg:wgp>
                            <wpg:cNvGrpSpPr/>
                            <wpg:grpSpPr>
                              <a:xfrm>
                                <a:off x="0" y="0"/>
                                <a:ext cx="2482850" cy="4857750"/>
                                <a:chOff x="4099800" y="1346350"/>
                                <a:chExt cx="2492400" cy="4867300"/>
                              </a:xfrm>
                            </wpg:grpSpPr>
                            <wpg:grpSp>
                              <wpg:cNvPr id="27" name="Group 27"/>
                              <wpg:cNvGrpSpPr/>
                              <wpg:grpSpPr>
                                <a:xfrm>
                                  <a:off x="4104575" y="1351125"/>
                                  <a:ext cx="2482850" cy="4857750"/>
                                  <a:chOff x="0" y="0"/>
                                  <a:chExt cx="2482850" cy="4857750"/>
                                </a:xfrm>
                              </wpg:grpSpPr>
                              <wps:wsp>
                                <wps:cNvPr id="28" name="Rectangle 28"/>
                                <wps:cNvSpPr/>
                                <wps:spPr>
                                  <a:xfrm>
                                    <a:off x="0" y="0"/>
                                    <a:ext cx="2482850" cy="4857750"/>
                                  </a:xfrm>
                                  <a:prstGeom prst="rect">
                                    <a:avLst/>
                                  </a:prstGeom>
                                  <a:noFill/>
                                  <a:ln>
                                    <a:noFill/>
                                  </a:ln>
                                </wps:spPr>
                                <wps:txbx>
                                  <w:txbxContent>
                                    <w:p w14:paraId="7D51859D" w14:textId="77777777" w:rsidR="00B846D9" w:rsidRDefault="00B846D9">
                                      <w:pPr>
                                        <w:spacing w:after="0" w:line="240" w:lineRule="auto"/>
                                        <w:textDirection w:val="btLr"/>
                                      </w:pPr>
                                    </w:p>
                                  </w:txbxContent>
                                </wps:txbx>
                                <wps:bodyPr spcFirstLastPara="1" wrap="square" lIns="91425" tIns="91425" rIns="91425" bIns="91425" anchor="ctr" anchorCtr="0">
                                  <a:noAutofit/>
                                </wps:bodyPr>
                              </wps:wsp>
                              <wps:wsp>
                                <wps:cNvPr id="29" name="Rectangle 29"/>
                                <wps:cNvSpPr/>
                                <wps:spPr>
                                  <a:xfrm>
                                    <a:off x="0" y="1104900"/>
                                    <a:ext cx="1117600" cy="3746500"/>
                                  </a:xfrm>
                                  <a:prstGeom prst="rect">
                                    <a:avLst/>
                                  </a:prstGeom>
                                  <a:solidFill>
                                    <a:schemeClr val="lt1"/>
                                  </a:solidFill>
                                  <a:ln w="9525" cap="flat" cmpd="sng">
                                    <a:solidFill>
                                      <a:srgbClr val="000000"/>
                                    </a:solidFill>
                                    <a:prstDash val="solid"/>
                                    <a:round/>
                                    <a:headEnd type="none" w="sm" len="sm"/>
                                    <a:tailEnd type="none" w="sm" len="sm"/>
                                  </a:ln>
                                </wps:spPr>
                                <wps:txbx>
                                  <w:txbxContent>
                                    <w:p w14:paraId="322D12C5" w14:textId="77777777" w:rsidR="00B846D9" w:rsidRDefault="009D785C">
                                      <w:pPr>
                                        <w:spacing w:line="258" w:lineRule="auto"/>
                                        <w:textDirection w:val="btLr"/>
                                      </w:pPr>
                                      <w:r>
                                        <w:rPr>
                                          <w:rFonts w:ascii="Times New Roman" w:eastAsia="Times New Roman" w:hAnsi="Times New Roman" w:cs="Times New Roman"/>
                                          <w:color w:val="000000"/>
                                          <w:sz w:val="26"/>
                                        </w:rPr>
                                        <w:t>Đồng phế liệu được nấu chảy ở nhiệt độ cao 1100</w:t>
                                      </w:r>
                                      <w:r>
                                        <w:rPr>
                                          <w:rFonts w:ascii="Times New Roman" w:eastAsia="Times New Roman" w:hAnsi="Times New Roman" w:cs="Times New Roman"/>
                                          <w:color w:val="000000"/>
                                          <w:sz w:val="26"/>
                                          <w:vertAlign w:val="superscript"/>
                                        </w:rPr>
                                        <w:t>0</w:t>
                                      </w:r>
                                      <w:r>
                                        <w:rPr>
                                          <w:rFonts w:ascii="Times New Roman" w:eastAsia="Times New Roman" w:hAnsi="Times New Roman" w:cs="Times New Roman"/>
                                          <w:color w:val="000000"/>
                                          <w:sz w:val="26"/>
                                        </w:rPr>
                                        <w:t>C trong lò nung thích hợp</w:t>
                                      </w:r>
                                    </w:p>
                                  </w:txbxContent>
                                </wps:txbx>
                                <wps:bodyPr spcFirstLastPara="1" wrap="square" lIns="91425" tIns="45700" rIns="91425" bIns="45700" anchor="t" anchorCtr="0">
                                  <a:noAutofit/>
                                </wps:bodyPr>
                              </wps:wsp>
                              <wps:wsp>
                                <wps:cNvPr id="30" name="Rectangle 30"/>
                                <wps:cNvSpPr/>
                                <wps:spPr>
                                  <a:xfrm>
                                    <a:off x="1365250" y="1130300"/>
                                    <a:ext cx="1117600" cy="3727450"/>
                                  </a:xfrm>
                                  <a:prstGeom prst="rect">
                                    <a:avLst/>
                                  </a:prstGeom>
                                  <a:solidFill>
                                    <a:schemeClr val="lt1"/>
                                  </a:solidFill>
                                  <a:ln w="9525" cap="flat" cmpd="sng">
                                    <a:solidFill>
                                      <a:srgbClr val="000000"/>
                                    </a:solidFill>
                                    <a:prstDash val="solid"/>
                                    <a:round/>
                                    <a:headEnd type="none" w="sm" len="sm"/>
                                    <a:tailEnd type="none" w="sm" len="sm"/>
                                  </a:ln>
                                </wps:spPr>
                                <wps:txbx>
                                  <w:txbxContent>
                                    <w:p w14:paraId="59685912" w14:textId="77777777" w:rsidR="00B846D9" w:rsidRDefault="009D785C">
                                      <w:pPr>
                                        <w:spacing w:line="258" w:lineRule="auto"/>
                                        <w:textDirection w:val="btLr"/>
                                      </w:pPr>
                                      <w:r>
                                        <w:rPr>
                                          <w:rFonts w:ascii="Times New Roman" w:eastAsia="Times New Roman" w:hAnsi="Times New Roman" w:cs="Times New Roman"/>
                                          <w:color w:val="000000"/>
                                          <w:sz w:val="26"/>
                                        </w:rPr>
                                        <w:t>Phế liệu đồng nóng chảy được loại bỏ oxygen trong tạp chất oxide bằng khí thiên nhiên để thu được đồng tinh khiết hơn.</w:t>
                                      </w:r>
                                    </w:p>
                                    <w:p w14:paraId="132DE341" w14:textId="77777777" w:rsidR="00B846D9" w:rsidRDefault="009D785C">
                                      <w:pPr>
                                        <w:spacing w:line="258" w:lineRule="auto"/>
                                        <w:textDirection w:val="btLr"/>
                                      </w:pPr>
                                      <w:r>
                                        <w:rPr>
                                          <w:rFonts w:ascii="Times New Roman" w:eastAsia="Times New Roman" w:hAnsi="Times New Roman" w:cs="Times New Roman"/>
                                          <w:color w:val="000000"/>
                                          <w:sz w:val="26"/>
                                        </w:rPr>
                                        <w:t>Để thu được đồng có độ tinh khiết cao cần tinh chế đồng bằng phương pháp điện phân.</w:t>
                                      </w:r>
                                    </w:p>
                                  </w:txbxContent>
                                </wps:txbx>
                                <wps:bodyPr spcFirstLastPara="1" wrap="square" lIns="91425" tIns="45700" rIns="91425" bIns="45700" anchor="t" anchorCtr="0">
                                  <a:noAutofit/>
                                </wps:bodyPr>
                              </wps:wsp>
                              <wpg:grpSp>
                                <wpg:cNvPr id="31" name="Group 31"/>
                                <wpg:cNvGrpSpPr/>
                                <wpg:grpSpPr>
                                  <a:xfrm>
                                    <a:off x="63500" y="0"/>
                                    <a:ext cx="2228850" cy="1143000"/>
                                    <a:chOff x="0" y="0"/>
                                    <a:chExt cx="2228850" cy="1143000"/>
                                  </a:xfrm>
                                </wpg:grpSpPr>
                                <wpg:grpSp>
                                  <wpg:cNvPr id="32" name="Group 32"/>
                                  <wpg:cNvGrpSpPr/>
                                  <wpg:grpSpPr>
                                    <a:xfrm>
                                      <a:off x="400050" y="0"/>
                                      <a:ext cx="1670050" cy="558800"/>
                                      <a:chOff x="0" y="0"/>
                                      <a:chExt cx="1670050" cy="558800"/>
                                    </a:xfrm>
                                  </wpg:grpSpPr>
                                  <wps:wsp>
                                    <wps:cNvPr id="33" name="Rectangle 33"/>
                                    <wps:cNvSpPr/>
                                    <wps:spPr>
                                      <a:xfrm>
                                        <a:off x="0" y="0"/>
                                        <a:ext cx="1670050" cy="323850"/>
                                      </a:xfrm>
                                      <a:prstGeom prst="rect">
                                        <a:avLst/>
                                      </a:prstGeom>
                                      <a:solidFill>
                                        <a:schemeClr val="lt1"/>
                                      </a:solidFill>
                                      <a:ln w="9525" cap="flat" cmpd="sng">
                                        <a:solidFill>
                                          <a:srgbClr val="000000"/>
                                        </a:solidFill>
                                        <a:prstDash val="solid"/>
                                        <a:round/>
                                        <a:headEnd type="none" w="sm" len="sm"/>
                                        <a:tailEnd type="none" w="sm" len="sm"/>
                                      </a:ln>
                                    </wps:spPr>
                                    <wps:txbx>
                                      <w:txbxContent>
                                        <w:p w14:paraId="157E764E" w14:textId="77777777" w:rsidR="00B846D9" w:rsidRDefault="009D785C">
                                          <w:pPr>
                                            <w:spacing w:line="258" w:lineRule="auto"/>
                                            <w:jc w:val="center"/>
                                            <w:textDirection w:val="btLr"/>
                                          </w:pPr>
                                          <w:r>
                                            <w:rPr>
                                              <w:rFonts w:ascii="Times New Roman" w:eastAsia="Times New Roman" w:hAnsi="Times New Roman" w:cs="Times New Roman"/>
                                              <w:color w:val="000000"/>
                                              <w:sz w:val="26"/>
                                            </w:rPr>
                                            <w:t>Quy trình tái chế Cu Cu</w:t>
                                          </w:r>
                                        </w:p>
                                      </w:txbxContent>
                                    </wps:txbx>
                                    <wps:bodyPr spcFirstLastPara="1" wrap="square" lIns="91425" tIns="45700" rIns="91425" bIns="45700" anchor="t" anchorCtr="0">
                                      <a:noAutofit/>
                                    </wps:bodyPr>
                                  </wps:wsp>
                                  <wps:wsp>
                                    <wps:cNvPr id="34" name="Straight Arrow Connector 34"/>
                                    <wps:cNvCnPr/>
                                    <wps:spPr>
                                      <a:xfrm flipH="1">
                                        <a:off x="50800" y="336550"/>
                                        <a:ext cx="641350" cy="203200"/>
                                      </a:xfrm>
                                      <a:prstGeom prst="straightConnector1">
                                        <a:avLst/>
                                      </a:prstGeom>
                                      <a:noFill/>
                                      <a:ln w="9525" cap="flat" cmpd="sng">
                                        <a:solidFill>
                                          <a:schemeClr val="dk1"/>
                                        </a:solidFill>
                                        <a:prstDash val="solid"/>
                                        <a:miter lim="800000"/>
                                        <a:headEnd type="none" w="sm" len="sm"/>
                                        <a:tailEnd type="triangle" w="med" len="med"/>
                                      </a:ln>
                                    </wps:spPr>
                                    <wps:bodyPr/>
                                  </wps:wsp>
                                  <wps:wsp>
                                    <wps:cNvPr id="35" name="Straight Arrow Connector 35"/>
                                    <wps:cNvCnPr/>
                                    <wps:spPr>
                                      <a:xfrm>
                                        <a:off x="692150" y="336550"/>
                                        <a:ext cx="692150" cy="222250"/>
                                      </a:xfrm>
                                      <a:prstGeom prst="straightConnector1">
                                        <a:avLst/>
                                      </a:prstGeom>
                                      <a:noFill/>
                                      <a:ln w="9525" cap="flat" cmpd="sng">
                                        <a:solidFill>
                                          <a:schemeClr val="dk1"/>
                                        </a:solidFill>
                                        <a:prstDash val="solid"/>
                                        <a:miter lim="800000"/>
                                        <a:headEnd type="none" w="sm" len="sm"/>
                                        <a:tailEnd type="triangle" w="med" len="med"/>
                                      </a:ln>
                                    </wps:spPr>
                                    <wps:bodyPr/>
                                  </wps:wsp>
                                </wpg:grpSp>
                                <wpg:grpSp>
                                  <wpg:cNvPr id="36" name="Group 36"/>
                                  <wpg:cNvGrpSpPr/>
                                  <wpg:grpSpPr>
                                    <a:xfrm>
                                      <a:off x="0" y="546100"/>
                                      <a:ext cx="2228850" cy="596900"/>
                                      <a:chOff x="0" y="0"/>
                                      <a:chExt cx="2228850" cy="596900"/>
                                    </a:xfrm>
                                  </wpg:grpSpPr>
                                  <wps:wsp>
                                    <wps:cNvPr id="37" name="Rectangle 37"/>
                                    <wps:cNvSpPr/>
                                    <wps:spPr>
                                      <a:xfrm>
                                        <a:off x="0" y="0"/>
                                        <a:ext cx="914400" cy="311150"/>
                                      </a:xfrm>
                                      <a:prstGeom prst="rect">
                                        <a:avLst/>
                                      </a:prstGeom>
                                      <a:solidFill>
                                        <a:schemeClr val="lt1"/>
                                      </a:solidFill>
                                      <a:ln w="9525" cap="flat" cmpd="sng">
                                        <a:solidFill>
                                          <a:srgbClr val="000000"/>
                                        </a:solidFill>
                                        <a:prstDash val="solid"/>
                                        <a:round/>
                                        <a:headEnd type="none" w="sm" len="sm"/>
                                        <a:tailEnd type="none" w="sm" len="sm"/>
                                      </a:ln>
                                    </wps:spPr>
                                    <wps:txbx>
                                      <w:txbxContent>
                                        <w:p w14:paraId="58CC5E1D" w14:textId="77777777" w:rsidR="00B846D9" w:rsidRDefault="009D785C">
                                          <w:pPr>
                                            <w:spacing w:line="258" w:lineRule="auto"/>
                                            <w:jc w:val="center"/>
                                            <w:textDirection w:val="btLr"/>
                                          </w:pPr>
                                          <w:r>
                                            <w:rPr>
                                              <w:rFonts w:ascii="Times New Roman" w:eastAsia="Times New Roman" w:hAnsi="Times New Roman" w:cs="Times New Roman"/>
                                              <w:color w:val="000000"/>
                                              <w:sz w:val="26"/>
                                            </w:rPr>
                                            <w:t>Nấu chảy</w:t>
                                          </w:r>
                                        </w:p>
                                      </w:txbxContent>
                                    </wps:txbx>
                                    <wps:bodyPr spcFirstLastPara="1" wrap="square" lIns="91425" tIns="45700" rIns="91425" bIns="45700" anchor="t" anchorCtr="0">
                                      <a:noAutofit/>
                                    </wps:bodyPr>
                                  </wps:wsp>
                                  <wps:wsp>
                                    <wps:cNvPr id="38" name="Rectangle 38"/>
                                    <wps:cNvSpPr/>
                                    <wps:spPr>
                                      <a:xfrm>
                                        <a:off x="1314450" y="19050"/>
                                        <a:ext cx="914400" cy="311150"/>
                                      </a:xfrm>
                                      <a:prstGeom prst="rect">
                                        <a:avLst/>
                                      </a:prstGeom>
                                      <a:solidFill>
                                        <a:schemeClr val="lt1"/>
                                      </a:solidFill>
                                      <a:ln w="9525" cap="flat" cmpd="sng">
                                        <a:solidFill>
                                          <a:srgbClr val="000000"/>
                                        </a:solidFill>
                                        <a:prstDash val="solid"/>
                                        <a:round/>
                                        <a:headEnd type="none" w="sm" len="sm"/>
                                        <a:tailEnd type="none" w="sm" len="sm"/>
                                      </a:ln>
                                    </wps:spPr>
                                    <wps:txbx>
                                      <w:txbxContent>
                                        <w:p w14:paraId="3AD89E95" w14:textId="77777777" w:rsidR="00B846D9" w:rsidRDefault="009D785C">
                                          <w:pPr>
                                            <w:spacing w:line="258" w:lineRule="auto"/>
                                            <w:jc w:val="center"/>
                                            <w:textDirection w:val="btLr"/>
                                          </w:pPr>
                                          <w:r>
                                            <w:rPr>
                                              <w:rFonts w:ascii="Times New Roman" w:eastAsia="Times New Roman" w:hAnsi="Times New Roman" w:cs="Times New Roman"/>
                                              <w:color w:val="000000"/>
                                              <w:sz w:val="26"/>
                                            </w:rPr>
                                            <w:t>Tinh chế</w:t>
                                          </w:r>
                                        </w:p>
                                      </w:txbxContent>
                                    </wps:txbx>
                                    <wps:bodyPr spcFirstLastPara="1" wrap="square" lIns="91425" tIns="45700" rIns="91425" bIns="45700" anchor="t" anchorCtr="0">
                                      <a:noAutofit/>
                                    </wps:bodyPr>
                                  </wps:wsp>
                                  <wps:wsp>
                                    <wps:cNvPr id="39" name="Straight Arrow Connector 39"/>
                                    <wps:cNvCnPr/>
                                    <wps:spPr>
                                      <a:xfrm>
                                        <a:off x="431800" y="336550"/>
                                        <a:ext cx="0" cy="234950"/>
                                      </a:xfrm>
                                      <a:prstGeom prst="straightConnector1">
                                        <a:avLst/>
                                      </a:prstGeom>
                                      <a:noFill/>
                                      <a:ln w="9525" cap="flat" cmpd="sng">
                                        <a:solidFill>
                                          <a:schemeClr val="dk1"/>
                                        </a:solidFill>
                                        <a:prstDash val="solid"/>
                                        <a:miter lim="800000"/>
                                        <a:headEnd type="none" w="sm" len="sm"/>
                                        <a:tailEnd type="triangle" w="med" len="med"/>
                                      </a:ln>
                                    </wps:spPr>
                                    <wps:bodyPr/>
                                  </wps:wsp>
                                  <wps:wsp>
                                    <wps:cNvPr id="40" name="Straight Arrow Connector 40"/>
                                    <wps:cNvCnPr/>
                                    <wps:spPr>
                                      <a:xfrm>
                                        <a:off x="1758950" y="342900"/>
                                        <a:ext cx="0" cy="254000"/>
                                      </a:xfrm>
                                      <a:prstGeom prst="straightConnector1">
                                        <a:avLst/>
                                      </a:prstGeom>
                                      <a:noFill/>
                                      <a:ln w="9525" cap="flat" cmpd="sng">
                                        <a:solidFill>
                                          <a:schemeClr val="dk1"/>
                                        </a:solidFill>
                                        <a:prstDash val="solid"/>
                                        <a:miter lim="800000"/>
                                        <a:headEnd type="none" w="sm" len="sm"/>
                                        <a:tailEnd type="triangle" w="med" len="med"/>
                                      </a:ln>
                                    </wps:spPr>
                                    <wps:bodyPr/>
                                  </wps:wsp>
                                </wpg:grpSp>
                              </wpg:grp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215900</wp:posOffset>
                      </wp:positionH>
                      <wp:positionV relativeFrom="paragraph">
                        <wp:posOffset>63500</wp:posOffset>
                      </wp:positionV>
                      <wp:extent cx="2482850" cy="4857750"/>
                      <wp:effectExtent b="0" l="0" r="0" t="0"/>
                      <wp:wrapNone/>
                      <wp:docPr id="120" name="image16.png"/>
                      <a:graphic>
                        <a:graphicData uri="http://schemas.openxmlformats.org/drawingml/2006/picture">
                          <pic:pic>
                            <pic:nvPicPr>
                              <pic:cNvPr id="0" name="image16.png"/>
                              <pic:cNvPicPr preferRelativeResize="0"/>
                            </pic:nvPicPr>
                            <pic:blipFill>
                              <a:blip r:embed="rId24"/>
                              <a:srcRect/>
                              <a:stretch>
                                <a:fillRect/>
                              </a:stretch>
                            </pic:blipFill>
                            <pic:spPr>
                              <a:xfrm>
                                <a:off x="0" y="0"/>
                                <a:ext cx="2482850" cy="4857750"/>
                              </a:xfrm>
                              <a:prstGeom prst="rect"/>
                              <a:ln/>
                            </pic:spPr>
                          </pic:pic>
                        </a:graphicData>
                      </a:graphic>
                    </wp:anchor>
                  </w:drawing>
                </mc:Fallback>
              </mc:AlternateContent>
            </w:r>
          </w:p>
          <w:p w14:paraId="268A4993" w14:textId="77777777" w:rsidR="00B846D9" w:rsidRDefault="00B846D9">
            <w:pPr>
              <w:ind w:firstLine="720"/>
              <w:rPr>
                <w:rFonts w:ascii="Times New Roman" w:eastAsia="Times New Roman" w:hAnsi="Times New Roman" w:cs="Times New Roman"/>
                <w:sz w:val="26"/>
                <w:szCs w:val="26"/>
              </w:rPr>
            </w:pPr>
          </w:p>
          <w:p w14:paraId="22354D4B" w14:textId="77777777" w:rsidR="00B846D9" w:rsidRDefault="00B846D9">
            <w:pPr>
              <w:ind w:firstLine="720"/>
              <w:rPr>
                <w:rFonts w:ascii="Times New Roman" w:eastAsia="Times New Roman" w:hAnsi="Times New Roman" w:cs="Times New Roman"/>
                <w:sz w:val="26"/>
                <w:szCs w:val="26"/>
              </w:rPr>
            </w:pPr>
          </w:p>
          <w:p w14:paraId="71E2F542" w14:textId="77777777" w:rsidR="00B846D9" w:rsidRDefault="00B846D9">
            <w:pPr>
              <w:ind w:firstLine="720"/>
              <w:rPr>
                <w:rFonts w:ascii="Times New Roman" w:eastAsia="Times New Roman" w:hAnsi="Times New Roman" w:cs="Times New Roman"/>
                <w:sz w:val="26"/>
                <w:szCs w:val="26"/>
              </w:rPr>
            </w:pPr>
          </w:p>
          <w:p w14:paraId="2AE7DBF7" w14:textId="77777777" w:rsidR="00B846D9" w:rsidRDefault="00B846D9">
            <w:pPr>
              <w:ind w:firstLine="720"/>
              <w:rPr>
                <w:rFonts w:ascii="Times New Roman" w:eastAsia="Times New Roman" w:hAnsi="Times New Roman" w:cs="Times New Roman"/>
                <w:sz w:val="26"/>
                <w:szCs w:val="26"/>
              </w:rPr>
            </w:pPr>
          </w:p>
          <w:p w14:paraId="1BEE574B" w14:textId="77777777" w:rsidR="00B846D9" w:rsidRDefault="00B846D9">
            <w:pPr>
              <w:ind w:firstLine="720"/>
              <w:rPr>
                <w:rFonts w:ascii="Times New Roman" w:eastAsia="Times New Roman" w:hAnsi="Times New Roman" w:cs="Times New Roman"/>
                <w:sz w:val="26"/>
                <w:szCs w:val="26"/>
              </w:rPr>
            </w:pPr>
          </w:p>
          <w:p w14:paraId="21979371" w14:textId="77777777" w:rsidR="00B846D9" w:rsidRDefault="00B846D9">
            <w:pPr>
              <w:ind w:firstLine="720"/>
              <w:rPr>
                <w:rFonts w:ascii="Times New Roman" w:eastAsia="Times New Roman" w:hAnsi="Times New Roman" w:cs="Times New Roman"/>
                <w:sz w:val="26"/>
                <w:szCs w:val="26"/>
              </w:rPr>
            </w:pPr>
          </w:p>
          <w:p w14:paraId="4F001C8F" w14:textId="77777777" w:rsidR="00B846D9" w:rsidRDefault="00B846D9">
            <w:pPr>
              <w:ind w:firstLine="720"/>
              <w:rPr>
                <w:rFonts w:ascii="Times New Roman" w:eastAsia="Times New Roman" w:hAnsi="Times New Roman" w:cs="Times New Roman"/>
                <w:sz w:val="26"/>
                <w:szCs w:val="26"/>
              </w:rPr>
            </w:pPr>
          </w:p>
          <w:p w14:paraId="525470DE" w14:textId="77777777" w:rsidR="00B846D9" w:rsidRDefault="00B846D9">
            <w:pPr>
              <w:ind w:firstLine="720"/>
              <w:rPr>
                <w:rFonts w:ascii="Times New Roman" w:eastAsia="Times New Roman" w:hAnsi="Times New Roman" w:cs="Times New Roman"/>
                <w:sz w:val="26"/>
                <w:szCs w:val="26"/>
              </w:rPr>
            </w:pPr>
          </w:p>
          <w:p w14:paraId="0C7AC31A" w14:textId="77777777" w:rsidR="00B846D9" w:rsidRDefault="00B846D9">
            <w:pPr>
              <w:ind w:firstLine="720"/>
              <w:rPr>
                <w:rFonts w:ascii="Times New Roman" w:eastAsia="Times New Roman" w:hAnsi="Times New Roman" w:cs="Times New Roman"/>
                <w:sz w:val="26"/>
                <w:szCs w:val="26"/>
              </w:rPr>
            </w:pPr>
          </w:p>
          <w:p w14:paraId="5C9B76BD" w14:textId="77777777" w:rsidR="00B846D9" w:rsidRDefault="00B846D9">
            <w:pPr>
              <w:ind w:firstLine="720"/>
              <w:rPr>
                <w:rFonts w:ascii="Times New Roman" w:eastAsia="Times New Roman" w:hAnsi="Times New Roman" w:cs="Times New Roman"/>
                <w:sz w:val="26"/>
                <w:szCs w:val="26"/>
              </w:rPr>
            </w:pPr>
          </w:p>
          <w:p w14:paraId="532716A3" w14:textId="77777777" w:rsidR="00B846D9" w:rsidRDefault="00B846D9">
            <w:pPr>
              <w:ind w:firstLine="720"/>
              <w:rPr>
                <w:rFonts w:ascii="Times New Roman" w:eastAsia="Times New Roman" w:hAnsi="Times New Roman" w:cs="Times New Roman"/>
                <w:sz w:val="26"/>
                <w:szCs w:val="26"/>
              </w:rPr>
            </w:pPr>
          </w:p>
          <w:p w14:paraId="1D9C4D39" w14:textId="77777777" w:rsidR="00B846D9" w:rsidRDefault="00B846D9">
            <w:pPr>
              <w:ind w:firstLine="720"/>
              <w:rPr>
                <w:rFonts w:ascii="Times New Roman" w:eastAsia="Times New Roman" w:hAnsi="Times New Roman" w:cs="Times New Roman"/>
                <w:sz w:val="26"/>
                <w:szCs w:val="26"/>
              </w:rPr>
            </w:pPr>
          </w:p>
          <w:p w14:paraId="104B4DAA" w14:textId="77777777" w:rsidR="00B846D9" w:rsidRDefault="00B846D9">
            <w:pPr>
              <w:ind w:firstLine="720"/>
              <w:rPr>
                <w:rFonts w:ascii="Times New Roman" w:eastAsia="Times New Roman" w:hAnsi="Times New Roman" w:cs="Times New Roman"/>
                <w:sz w:val="26"/>
                <w:szCs w:val="26"/>
              </w:rPr>
            </w:pPr>
          </w:p>
          <w:p w14:paraId="33EF30F3" w14:textId="77777777" w:rsidR="00B846D9" w:rsidRDefault="00B846D9">
            <w:pPr>
              <w:ind w:firstLine="720"/>
              <w:rPr>
                <w:rFonts w:ascii="Times New Roman" w:eastAsia="Times New Roman" w:hAnsi="Times New Roman" w:cs="Times New Roman"/>
                <w:sz w:val="26"/>
                <w:szCs w:val="26"/>
              </w:rPr>
            </w:pPr>
          </w:p>
          <w:p w14:paraId="7A35AAF9" w14:textId="77777777" w:rsidR="00B846D9" w:rsidRDefault="00B846D9">
            <w:pPr>
              <w:ind w:firstLine="720"/>
              <w:rPr>
                <w:rFonts w:ascii="Times New Roman" w:eastAsia="Times New Roman" w:hAnsi="Times New Roman" w:cs="Times New Roman"/>
                <w:sz w:val="26"/>
                <w:szCs w:val="26"/>
              </w:rPr>
            </w:pPr>
          </w:p>
          <w:p w14:paraId="77ED0458" w14:textId="77777777" w:rsidR="00B846D9" w:rsidRDefault="00B846D9">
            <w:pPr>
              <w:ind w:firstLine="720"/>
              <w:rPr>
                <w:rFonts w:ascii="Times New Roman" w:eastAsia="Times New Roman" w:hAnsi="Times New Roman" w:cs="Times New Roman"/>
                <w:sz w:val="26"/>
                <w:szCs w:val="26"/>
              </w:rPr>
            </w:pPr>
          </w:p>
          <w:p w14:paraId="5ACCA7C4" w14:textId="77777777" w:rsidR="00B846D9" w:rsidRDefault="00B846D9">
            <w:pPr>
              <w:ind w:firstLine="720"/>
              <w:rPr>
                <w:rFonts w:ascii="Times New Roman" w:eastAsia="Times New Roman" w:hAnsi="Times New Roman" w:cs="Times New Roman"/>
                <w:sz w:val="26"/>
                <w:szCs w:val="26"/>
              </w:rPr>
            </w:pPr>
          </w:p>
          <w:p w14:paraId="784CF785" w14:textId="77777777" w:rsidR="00B846D9" w:rsidRDefault="00B846D9">
            <w:pPr>
              <w:ind w:firstLine="720"/>
              <w:rPr>
                <w:rFonts w:ascii="Times New Roman" w:eastAsia="Times New Roman" w:hAnsi="Times New Roman" w:cs="Times New Roman"/>
                <w:sz w:val="26"/>
                <w:szCs w:val="26"/>
              </w:rPr>
            </w:pPr>
          </w:p>
          <w:p w14:paraId="3BC0AA0B" w14:textId="77777777" w:rsidR="00B846D9" w:rsidRDefault="00B846D9">
            <w:pPr>
              <w:ind w:firstLine="720"/>
              <w:rPr>
                <w:rFonts w:ascii="Times New Roman" w:eastAsia="Times New Roman" w:hAnsi="Times New Roman" w:cs="Times New Roman"/>
                <w:sz w:val="26"/>
                <w:szCs w:val="26"/>
              </w:rPr>
            </w:pPr>
          </w:p>
          <w:p w14:paraId="6948443B" w14:textId="77777777" w:rsidR="00B846D9" w:rsidRDefault="00B846D9">
            <w:pPr>
              <w:ind w:firstLine="720"/>
              <w:rPr>
                <w:rFonts w:ascii="Times New Roman" w:eastAsia="Times New Roman" w:hAnsi="Times New Roman" w:cs="Times New Roman"/>
                <w:sz w:val="26"/>
                <w:szCs w:val="26"/>
              </w:rPr>
            </w:pPr>
          </w:p>
          <w:p w14:paraId="146E7C47" w14:textId="77777777" w:rsidR="00B846D9" w:rsidRDefault="00B846D9">
            <w:pPr>
              <w:ind w:firstLine="720"/>
              <w:rPr>
                <w:rFonts w:ascii="Times New Roman" w:eastAsia="Times New Roman" w:hAnsi="Times New Roman" w:cs="Times New Roman"/>
                <w:sz w:val="26"/>
                <w:szCs w:val="26"/>
              </w:rPr>
            </w:pPr>
          </w:p>
          <w:p w14:paraId="6DA27865" w14:textId="77777777" w:rsidR="00B846D9" w:rsidRDefault="00B846D9">
            <w:pPr>
              <w:ind w:firstLine="720"/>
              <w:rPr>
                <w:rFonts w:ascii="Times New Roman" w:eastAsia="Times New Roman" w:hAnsi="Times New Roman" w:cs="Times New Roman"/>
                <w:sz w:val="26"/>
                <w:szCs w:val="26"/>
              </w:rPr>
            </w:pPr>
          </w:p>
          <w:p w14:paraId="0CF1BB46" w14:textId="77777777" w:rsidR="00B846D9" w:rsidRDefault="00B846D9">
            <w:pPr>
              <w:ind w:firstLine="720"/>
              <w:rPr>
                <w:rFonts w:ascii="Times New Roman" w:eastAsia="Times New Roman" w:hAnsi="Times New Roman" w:cs="Times New Roman"/>
                <w:sz w:val="26"/>
                <w:szCs w:val="26"/>
              </w:rPr>
            </w:pPr>
          </w:p>
          <w:p w14:paraId="30AA1438" w14:textId="77777777" w:rsidR="00B846D9" w:rsidRDefault="00B846D9">
            <w:pPr>
              <w:ind w:firstLine="720"/>
              <w:rPr>
                <w:rFonts w:ascii="Times New Roman" w:eastAsia="Times New Roman" w:hAnsi="Times New Roman" w:cs="Times New Roman"/>
                <w:sz w:val="26"/>
                <w:szCs w:val="26"/>
              </w:rPr>
            </w:pPr>
          </w:p>
          <w:p w14:paraId="07D66D22" w14:textId="77777777" w:rsidR="00B846D9" w:rsidRDefault="00B846D9">
            <w:pPr>
              <w:rPr>
                <w:rFonts w:ascii="Times New Roman" w:eastAsia="Times New Roman" w:hAnsi="Times New Roman" w:cs="Times New Roman"/>
                <w:sz w:val="26"/>
                <w:szCs w:val="26"/>
              </w:rPr>
            </w:pPr>
          </w:p>
          <w:p w14:paraId="48255B16" w14:textId="77777777" w:rsidR="00B846D9" w:rsidRDefault="00B846D9">
            <w:pPr>
              <w:ind w:firstLine="720"/>
              <w:rPr>
                <w:rFonts w:ascii="Times New Roman" w:eastAsia="Times New Roman" w:hAnsi="Times New Roman" w:cs="Times New Roman"/>
                <w:sz w:val="26"/>
                <w:szCs w:val="26"/>
              </w:rPr>
            </w:pPr>
          </w:p>
        </w:tc>
      </w:tr>
    </w:tbl>
    <w:p w14:paraId="750B758A" w14:textId="77777777" w:rsidR="00B846D9" w:rsidRDefault="00B846D9">
      <w:pPr>
        <w:pBdr>
          <w:top w:val="nil"/>
          <w:left w:val="nil"/>
          <w:bottom w:val="nil"/>
          <w:right w:val="nil"/>
          <w:between w:val="nil"/>
        </w:pBdr>
        <w:spacing w:after="0" w:line="288" w:lineRule="auto"/>
        <w:jc w:val="both"/>
        <w:rPr>
          <w:rFonts w:ascii="Times New Roman" w:eastAsia="Times New Roman" w:hAnsi="Times New Roman" w:cs="Times New Roman"/>
          <w:b/>
          <w:color w:val="000000"/>
          <w:sz w:val="26"/>
          <w:szCs w:val="26"/>
        </w:rPr>
      </w:pPr>
    </w:p>
    <w:p w14:paraId="53A91961" w14:textId="77777777" w:rsidR="00B846D9" w:rsidRDefault="009D785C">
      <w:pPr>
        <w:pBdr>
          <w:top w:val="nil"/>
          <w:left w:val="nil"/>
          <w:bottom w:val="nil"/>
          <w:right w:val="nil"/>
          <w:between w:val="nil"/>
        </w:pBdr>
        <w:spacing w:after="0" w:line="288"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PHIẾU HỌC TẬP SỐ 03</w:t>
      </w:r>
    </w:p>
    <w:p w14:paraId="193F8DF6" w14:textId="77777777" w:rsidR="00B846D9" w:rsidRDefault="009D785C">
      <w:pPr>
        <w:widowControl w:val="0"/>
        <w:pBdr>
          <w:top w:val="nil"/>
          <w:left w:val="nil"/>
          <w:bottom w:val="nil"/>
          <w:right w:val="nil"/>
          <w:between w:val="nil"/>
        </w:pBdr>
        <w:spacing w:after="60" w:line="305" w:lineRule="auto"/>
        <w:ind w:left="280"/>
        <w:jc w:val="both"/>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1. Cho các giai đoạn: đúc, nấu chảy, xử lí sơ bộ, thu gom và phân loại phế liệu, phối trộn phế liệu, tinh chế.</w:t>
      </w:r>
    </w:p>
    <w:p w14:paraId="3635C32D" w14:textId="77777777" w:rsidR="00B846D9" w:rsidRDefault="009D785C">
      <w:pPr>
        <w:pBdr>
          <w:top w:val="nil"/>
          <w:left w:val="nil"/>
          <w:bottom w:val="nil"/>
          <w:right w:val="nil"/>
          <w:between w:val="nil"/>
        </w:pBdr>
        <w:spacing w:after="0"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Lựa chọn các giai đoạn thích hợp để viết vào quy trình chung về tái chế kim loại theo sơ đồ:</w:t>
      </w:r>
    </w:p>
    <w:p w14:paraId="478D60A7" w14:textId="77777777" w:rsidR="00B846D9" w:rsidRDefault="009D785C">
      <w:pPr>
        <w:pBdr>
          <w:top w:val="nil"/>
          <w:left w:val="nil"/>
          <w:bottom w:val="nil"/>
          <w:right w:val="nil"/>
          <w:between w:val="nil"/>
        </w:pBdr>
        <w:spacing w:after="0" w:line="288" w:lineRule="auto"/>
        <w:rPr>
          <w:rFonts w:ascii="Times New Roman" w:eastAsia="Times New Roman" w:hAnsi="Times New Roman" w:cs="Times New Roman"/>
          <w:b/>
          <w:color w:val="000000"/>
          <w:sz w:val="26"/>
          <w:szCs w:val="26"/>
        </w:rPr>
      </w:pPr>
      <w:r>
        <w:rPr>
          <w:noProof/>
        </w:rPr>
        <w:drawing>
          <wp:anchor distT="0" distB="0" distL="114300" distR="114300" simplePos="0" relativeHeight="251665408" behindDoc="0" locked="0" layoutInCell="1" hidden="0" allowOverlap="1" wp14:anchorId="2984DE6C" wp14:editId="6955A88D">
            <wp:simplePos x="0" y="0"/>
            <wp:positionH relativeFrom="column">
              <wp:posOffset>2012950</wp:posOffset>
            </wp:positionH>
            <wp:positionV relativeFrom="paragraph">
              <wp:posOffset>37465</wp:posOffset>
            </wp:positionV>
            <wp:extent cx="2054225" cy="2152015"/>
            <wp:effectExtent l="0" t="0" r="0" b="0"/>
            <wp:wrapNone/>
            <wp:docPr id="122"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25"/>
                    <a:srcRect/>
                    <a:stretch>
                      <a:fillRect/>
                    </a:stretch>
                  </pic:blipFill>
                  <pic:spPr>
                    <a:xfrm>
                      <a:off x="0" y="0"/>
                      <a:ext cx="2054225" cy="2152015"/>
                    </a:xfrm>
                    <a:prstGeom prst="rect">
                      <a:avLst/>
                    </a:prstGeom>
                    <a:ln/>
                  </pic:spPr>
                </pic:pic>
              </a:graphicData>
            </a:graphic>
          </wp:anchor>
        </w:drawing>
      </w:r>
    </w:p>
    <w:p w14:paraId="15C1AF34" w14:textId="77777777" w:rsidR="00B846D9" w:rsidRDefault="00B846D9">
      <w:pPr>
        <w:pBdr>
          <w:top w:val="nil"/>
          <w:left w:val="nil"/>
          <w:bottom w:val="nil"/>
          <w:right w:val="nil"/>
          <w:between w:val="nil"/>
        </w:pBdr>
        <w:spacing w:after="0" w:line="288" w:lineRule="auto"/>
        <w:rPr>
          <w:rFonts w:ascii="Times New Roman" w:eastAsia="Times New Roman" w:hAnsi="Times New Roman" w:cs="Times New Roman"/>
          <w:b/>
          <w:color w:val="000000"/>
          <w:sz w:val="26"/>
          <w:szCs w:val="26"/>
        </w:rPr>
      </w:pPr>
    </w:p>
    <w:p w14:paraId="426B0AC6" w14:textId="77777777" w:rsidR="00B846D9" w:rsidRDefault="00B846D9">
      <w:pPr>
        <w:pBdr>
          <w:top w:val="nil"/>
          <w:left w:val="nil"/>
          <w:bottom w:val="nil"/>
          <w:right w:val="nil"/>
          <w:between w:val="nil"/>
        </w:pBdr>
        <w:spacing w:after="0" w:line="288" w:lineRule="auto"/>
        <w:rPr>
          <w:rFonts w:ascii="Times New Roman" w:eastAsia="Times New Roman" w:hAnsi="Times New Roman" w:cs="Times New Roman"/>
          <w:b/>
          <w:color w:val="000000"/>
          <w:sz w:val="26"/>
          <w:szCs w:val="26"/>
        </w:rPr>
      </w:pPr>
    </w:p>
    <w:p w14:paraId="1F892034" w14:textId="77777777" w:rsidR="00B846D9" w:rsidRDefault="00B846D9">
      <w:pPr>
        <w:pBdr>
          <w:top w:val="nil"/>
          <w:left w:val="nil"/>
          <w:bottom w:val="nil"/>
          <w:right w:val="nil"/>
          <w:between w:val="nil"/>
        </w:pBdr>
        <w:spacing w:after="0" w:line="288" w:lineRule="auto"/>
        <w:rPr>
          <w:rFonts w:ascii="Times New Roman" w:eastAsia="Times New Roman" w:hAnsi="Times New Roman" w:cs="Times New Roman"/>
          <w:b/>
          <w:color w:val="000000"/>
          <w:sz w:val="26"/>
          <w:szCs w:val="26"/>
        </w:rPr>
      </w:pPr>
    </w:p>
    <w:p w14:paraId="6AA52F4C" w14:textId="77777777" w:rsidR="00B846D9" w:rsidRDefault="00B846D9">
      <w:pPr>
        <w:pBdr>
          <w:top w:val="nil"/>
          <w:left w:val="nil"/>
          <w:bottom w:val="nil"/>
          <w:right w:val="nil"/>
          <w:between w:val="nil"/>
        </w:pBdr>
        <w:spacing w:after="0" w:line="288" w:lineRule="auto"/>
        <w:rPr>
          <w:rFonts w:ascii="Times New Roman" w:eastAsia="Times New Roman" w:hAnsi="Times New Roman" w:cs="Times New Roman"/>
          <w:b/>
          <w:color w:val="000000"/>
          <w:sz w:val="26"/>
          <w:szCs w:val="26"/>
        </w:rPr>
      </w:pPr>
    </w:p>
    <w:p w14:paraId="5E147097" w14:textId="77777777" w:rsidR="00B846D9" w:rsidRDefault="00B846D9">
      <w:pPr>
        <w:pBdr>
          <w:top w:val="nil"/>
          <w:left w:val="nil"/>
          <w:bottom w:val="nil"/>
          <w:right w:val="nil"/>
          <w:between w:val="nil"/>
        </w:pBdr>
        <w:spacing w:after="0" w:line="288" w:lineRule="auto"/>
        <w:rPr>
          <w:rFonts w:ascii="Times New Roman" w:eastAsia="Times New Roman" w:hAnsi="Times New Roman" w:cs="Times New Roman"/>
          <w:b/>
          <w:color w:val="000000"/>
          <w:sz w:val="26"/>
          <w:szCs w:val="26"/>
        </w:rPr>
      </w:pPr>
    </w:p>
    <w:p w14:paraId="513045F8" w14:textId="77777777" w:rsidR="00B846D9" w:rsidRDefault="00B846D9">
      <w:pPr>
        <w:pBdr>
          <w:top w:val="nil"/>
          <w:left w:val="nil"/>
          <w:bottom w:val="nil"/>
          <w:right w:val="nil"/>
          <w:between w:val="nil"/>
        </w:pBdr>
        <w:spacing w:after="0" w:line="288" w:lineRule="auto"/>
        <w:rPr>
          <w:rFonts w:ascii="Times New Roman" w:eastAsia="Times New Roman" w:hAnsi="Times New Roman" w:cs="Times New Roman"/>
          <w:b/>
          <w:color w:val="000000"/>
          <w:sz w:val="26"/>
          <w:szCs w:val="26"/>
        </w:rPr>
      </w:pPr>
    </w:p>
    <w:p w14:paraId="43F91143" w14:textId="77777777" w:rsidR="00B846D9" w:rsidRDefault="00B846D9">
      <w:pPr>
        <w:pBdr>
          <w:top w:val="nil"/>
          <w:left w:val="nil"/>
          <w:bottom w:val="nil"/>
          <w:right w:val="nil"/>
          <w:between w:val="nil"/>
        </w:pBdr>
        <w:spacing w:after="0" w:line="288" w:lineRule="auto"/>
        <w:rPr>
          <w:rFonts w:ascii="Times New Roman" w:eastAsia="Times New Roman" w:hAnsi="Times New Roman" w:cs="Times New Roman"/>
          <w:b/>
          <w:color w:val="000000"/>
          <w:sz w:val="26"/>
          <w:szCs w:val="26"/>
        </w:rPr>
      </w:pPr>
    </w:p>
    <w:p w14:paraId="45180CD5" w14:textId="77777777" w:rsidR="00B846D9" w:rsidRDefault="00B846D9">
      <w:pPr>
        <w:pBdr>
          <w:top w:val="nil"/>
          <w:left w:val="nil"/>
          <w:bottom w:val="nil"/>
          <w:right w:val="nil"/>
          <w:between w:val="nil"/>
        </w:pBdr>
        <w:spacing w:after="0" w:line="288" w:lineRule="auto"/>
        <w:rPr>
          <w:rFonts w:ascii="Times New Roman" w:eastAsia="Times New Roman" w:hAnsi="Times New Roman" w:cs="Times New Roman"/>
          <w:b/>
          <w:color w:val="000000"/>
          <w:sz w:val="26"/>
          <w:szCs w:val="26"/>
        </w:rPr>
      </w:pPr>
    </w:p>
    <w:p w14:paraId="46B12AE2" w14:textId="77777777" w:rsidR="00B846D9" w:rsidRDefault="00B846D9">
      <w:pPr>
        <w:pBdr>
          <w:top w:val="nil"/>
          <w:left w:val="nil"/>
          <w:bottom w:val="nil"/>
          <w:right w:val="nil"/>
          <w:between w:val="nil"/>
        </w:pBdr>
        <w:spacing w:after="0" w:line="288" w:lineRule="auto"/>
        <w:rPr>
          <w:rFonts w:ascii="Times New Roman" w:eastAsia="Times New Roman" w:hAnsi="Times New Roman" w:cs="Times New Roman"/>
          <w:b/>
          <w:color w:val="000000"/>
          <w:sz w:val="26"/>
          <w:szCs w:val="26"/>
        </w:rPr>
      </w:pPr>
    </w:p>
    <w:p w14:paraId="15C70256" w14:textId="77777777" w:rsidR="00B846D9" w:rsidRDefault="009D785C">
      <w:pPr>
        <w:widowControl w:val="0"/>
        <w:numPr>
          <w:ilvl w:val="0"/>
          <w:numId w:val="1"/>
        </w:numPr>
        <w:pBdr>
          <w:top w:val="nil"/>
          <w:left w:val="nil"/>
          <w:bottom w:val="nil"/>
          <w:right w:val="nil"/>
          <w:between w:val="nil"/>
        </w:pBdr>
        <w:tabs>
          <w:tab w:val="left" w:pos="353"/>
        </w:tabs>
        <w:spacing w:after="40" w:line="295"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Trình bày mục đích, ý nghĩa của mỗi giai đoạn trên.</w:t>
      </w:r>
    </w:p>
    <w:p w14:paraId="0EB155BE" w14:textId="77777777" w:rsidR="00B846D9" w:rsidRDefault="009D785C">
      <w:pPr>
        <w:widowControl w:val="0"/>
        <w:numPr>
          <w:ilvl w:val="0"/>
          <w:numId w:val="1"/>
        </w:numPr>
        <w:pBdr>
          <w:top w:val="nil"/>
          <w:left w:val="nil"/>
          <w:bottom w:val="nil"/>
          <w:right w:val="nil"/>
          <w:between w:val="nil"/>
        </w:pBdr>
        <w:tabs>
          <w:tab w:val="left" w:pos="360"/>
        </w:tabs>
        <w:spacing w:after="40" w:line="295" w:lineRule="auto"/>
        <w:rPr>
          <w:rFonts w:ascii="Times New Roman" w:eastAsia="Times New Roman" w:hAnsi="Times New Roman" w:cs="Times New Roman"/>
          <w:color w:val="231F20"/>
          <w:sz w:val="26"/>
          <w:szCs w:val="26"/>
        </w:rPr>
      </w:pPr>
      <w:bookmarkStart w:id="8" w:name="bookmark=id.4d34og8" w:colFirst="0" w:colLast="0"/>
      <w:bookmarkEnd w:id="8"/>
      <w:r>
        <w:rPr>
          <w:rFonts w:ascii="Times New Roman" w:eastAsia="Times New Roman" w:hAnsi="Times New Roman" w:cs="Times New Roman"/>
          <w:color w:val="231F20"/>
          <w:sz w:val="26"/>
          <w:szCs w:val="26"/>
        </w:rPr>
        <w:t>Trong các giai đoạn trên, các giai đoạn nào chủ yếu xảy ra: quá trình cơ lí; quá trình lí hoá; quá trình hoá học?</w:t>
      </w:r>
    </w:p>
    <w:p w14:paraId="44330BDA" w14:textId="77777777" w:rsidR="00B846D9" w:rsidRDefault="009D785C">
      <w:pPr>
        <w:pBdr>
          <w:top w:val="nil"/>
          <w:left w:val="nil"/>
          <w:bottom w:val="nil"/>
          <w:right w:val="nil"/>
          <w:between w:val="nil"/>
        </w:pBdr>
        <w:spacing w:after="0" w:line="288"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PHIẾU HỌC TẬP SỐ 04</w:t>
      </w:r>
    </w:p>
    <w:p w14:paraId="755A7C04" w14:textId="77777777" w:rsidR="00B846D9" w:rsidRDefault="009D785C">
      <w:pPr>
        <w:widowControl w:val="0"/>
        <w:pBdr>
          <w:top w:val="nil"/>
          <w:left w:val="nil"/>
          <w:bottom w:val="nil"/>
          <w:right w:val="nil"/>
          <w:between w:val="nil"/>
        </w:pBdr>
        <w:spacing w:after="80" w:line="295"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 xml:space="preserve">Trình bày các đặc điểm chính trong một số giai đoạn quan trọng (nấu chảy, tinh chế) của quy trình tái chế nhôm, sắt, đồng. </w:t>
      </w:r>
      <w:r>
        <w:rPr>
          <w:noProof/>
        </w:rPr>
        <mc:AlternateContent>
          <mc:Choice Requires="wpg">
            <w:drawing>
              <wp:anchor distT="0" distB="0" distL="114300" distR="114300" simplePos="0" relativeHeight="251666432" behindDoc="0" locked="0" layoutInCell="1" hidden="0" allowOverlap="1" wp14:anchorId="163028D4" wp14:editId="509B0D4E">
                <wp:simplePos x="0" y="0"/>
                <wp:positionH relativeFrom="column">
                  <wp:posOffset>1447800</wp:posOffset>
                </wp:positionH>
                <wp:positionV relativeFrom="paragraph">
                  <wp:posOffset>381000</wp:posOffset>
                </wp:positionV>
                <wp:extent cx="3657600" cy="1803400"/>
                <wp:effectExtent l="0" t="0" r="0" b="0"/>
                <wp:wrapNone/>
                <wp:docPr id="116" name=""/>
                <wp:cNvGraphicFramePr/>
                <a:graphic xmlns:a="http://schemas.openxmlformats.org/drawingml/2006/main">
                  <a:graphicData uri="http://schemas.microsoft.com/office/word/2010/wordprocessingGroup">
                    <wpg:wgp>
                      <wpg:cNvGrpSpPr/>
                      <wpg:grpSpPr>
                        <a:xfrm>
                          <a:off x="0" y="0"/>
                          <a:ext cx="3657600" cy="1803400"/>
                          <a:chOff x="3512425" y="2873525"/>
                          <a:chExt cx="3667150" cy="1812950"/>
                        </a:xfrm>
                      </wpg:grpSpPr>
                      <wpg:grpSp>
                        <wpg:cNvPr id="41" name="Group 41"/>
                        <wpg:cNvGrpSpPr/>
                        <wpg:grpSpPr>
                          <a:xfrm>
                            <a:off x="3517200" y="2878300"/>
                            <a:ext cx="3657600" cy="1803400"/>
                            <a:chOff x="0" y="0"/>
                            <a:chExt cx="3657600" cy="1803400"/>
                          </a:xfrm>
                        </wpg:grpSpPr>
                        <wps:wsp>
                          <wps:cNvPr id="42" name="Rectangle 42"/>
                          <wps:cNvSpPr/>
                          <wps:spPr>
                            <a:xfrm>
                              <a:off x="0" y="0"/>
                              <a:ext cx="3657600" cy="1803400"/>
                            </a:xfrm>
                            <a:prstGeom prst="rect">
                              <a:avLst/>
                            </a:prstGeom>
                            <a:noFill/>
                            <a:ln>
                              <a:noFill/>
                            </a:ln>
                          </wps:spPr>
                          <wps:txbx>
                            <w:txbxContent>
                              <w:p w14:paraId="2EDACB60" w14:textId="77777777" w:rsidR="00B846D9" w:rsidRDefault="00B846D9">
                                <w:pPr>
                                  <w:spacing w:after="0" w:line="240" w:lineRule="auto"/>
                                  <w:textDirection w:val="btLr"/>
                                </w:pPr>
                              </w:p>
                            </w:txbxContent>
                          </wps:txbx>
                          <wps:bodyPr spcFirstLastPara="1" wrap="square" lIns="91425" tIns="91425" rIns="91425" bIns="91425" anchor="ctr" anchorCtr="0">
                            <a:noAutofit/>
                          </wps:bodyPr>
                        </wps:wsp>
                        <wps:wsp>
                          <wps:cNvPr id="43" name="Rectangle 43"/>
                          <wps:cNvSpPr/>
                          <wps:spPr>
                            <a:xfrm>
                              <a:off x="952500" y="0"/>
                              <a:ext cx="1746250" cy="381000"/>
                            </a:xfrm>
                            <a:prstGeom prst="rect">
                              <a:avLst/>
                            </a:prstGeom>
                            <a:solidFill>
                              <a:schemeClr val="lt1"/>
                            </a:solidFill>
                            <a:ln w="9525" cap="flat" cmpd="sng">
                              <a:solidFill>
                                <a:srgbClr val="000000"/>
                              </a:solidFill>
                              <a:prstDash val="solid"/>
                              <a:round/>
                              <a:headEnd type="none" w="sm" len="sm"/>
                              <a:tailEnd type="none" w="sm" len="sm"/>
                            </a:ln>
                          </wps:spPr>
                          <wps:txbx>
                            <w:txbxContent>
                              <w:p w14:paraId="43FF7FC6" w14:textId="77777777" w:rsidR="00B846D9" w:rsidRDefault="009D785C">
                                <w:pPr>
                                  <w:spacing w:line="258" w:lineRule="auto"/>
                                  <w:jc w:val="center"/>
                                  <w:textDirection w:val="btLr"/>
                                </w:pPr>
                                <w:r>
                                  <w:rPr>
                                    <w:rFonts w:ascii="Times New Roman" w:eastAsia="Times New Roman" w:hAnsi="Times New Roman" w:cs="Times New Roman"/>
                                    <w:color w:val="000000"/>
                                    <w:sz w:val="26"/>
                                  </w:rPr>
                                  <w:t>Quy trình tái chế….</w:t>
                                </w:r>
                              </w:p>
                            </w:txbxContent>
                          </wps:txbx>
                          <wps:bodyPr spcFirstLastPara="1" wrap="square" lIns="91425" tIns="45700" rIns="91425" bIns="45700" anchor="t" anchorCtr="0">
                            <a:noAutofit/>
                          </wps:bodyPr>
                        </wps:wsp>
                        <wpg:grpSp>
                          <wpg:cNvPr id="44" name="Group 44"/>
                          <wpg:cNvGrpSpPr/>
                          <wpg:grpSpPr>
                            <a:xfrm>
                              <a:off x="0" y="374650"/>
                              <a:ext cx="3657600" cy="1428750"/>
                              <a:chOff x="0" y="0"/>
                              <a:chExt cx="3657600" cy="1428750"/>
                            </a:xfrm>
                          </wpg:grpSpPr>
                          <wps:wsp>
                            <wps:cNvPr id="45" name="Straight Arrow Connector 45"/>
                            <wps:cNvCnPr/>
                            <wps:spPr>
                              <a:xfrm flipH="1">
                                <a:off x="641350" y="6350"/>
                                <a:ext cx="1181100" cy="406400"/>
                              </a:xfrm>
                              <a:prstGeom prst="straightConnector1">
                                <a:avLst/>
                              </a:prstGeom>
                              <a:noFill/>
                              <a:ln w="9525" cap="flat" cmpd="sng">
                                <a:solidFill>
                                  <a:schemeClr val="dk1"/>
                                </a:solidFill>
                                <a:prstDash val="solid"/>
                                <a:miter lim="800000"/>
                                <a:headEnd type="none" w="sm" len="sm"/>
                                <a:tailEnd type="triangle" w="med" len="med"/>
                              </a:ln>
                            </wps:spPr>
                            <wps:bodyPr/>
                          </wps:wsp>
                          <wps:wsp>
                            <wps:cNvPr id="46" name="Straight Arrow Connector 46"/>
                            <wps:cNvCnPr/>
                            <wps:spPr>
                              <a:xfrm>
                                <a:off x="1847850" y="0"/>
                                <a:ext cx="1174750" cy="482600"/>
                              </a:xfrm>
                              <a:prstGeom prst="straightConnector1">
                                <a:avLst/>
                              </a:prstGeom>
                              <a:noFill/>
                              <a:ln w="9525" cap="flat" cmpd="sng">
                                <a:solidFill>
                                  <a:schemeClr val="dk1"/>
                                </a:solidFill>
                                <a:prstDash val="solid"/>
                                <a:miter lim="800000"/>
                                <a:headEnd type="none" w="sm" len="sm"/>
                                <a:tailEnd type="triangle" w="med" len="med"/>
                              </a:ln>
                            </wps:spPr>
                            <wps:bodyPr/>
                          </wps:wsp>
                          <wpg:grpSp>
                            <wpg:cNvPr id="47" name="Group 47"/>
                            <wpg:cNvGrpSpPr/>
                            <wpg:grpSpPr>
                              <a:xfrm>
                                <a:off x="0" y="438150"/>
                                <a:ext cx="1231900" cy="920750"/>
                                <a:chOff x="0" y="0"/>
                                <a:chExt cx="1231900" cy="920750"/>
                              </a:xfrm>
                            </wpg:grpSpPr>
                            <wps:wsp>
                              <wps:cNvPr id="48" name="Rectangle 48"/>
                              <wps:cNvSpPr/>
                              <wps:spPr>
                                <a:xfrm>
                                  <a:off x="25400" y="0"/>
                                  <a:ext cx="1206500" cy="342900"/>
                                </a:xfrm>
                                <a:prstGeom prst="rect">
                                  <a:avLst/>
                                </a:prstGeom>
                                <a:solidFill>
                                  <a:schemeClr val="lt1"/>
                                </a:solidFill>
                                <a:ln w="9525" cap="flat" cmpd="sng">
                                  <a:solidFill>
                                    <a:srgbClr val="000000"/>
                                  </a:solidFill>
                                  <a:prstDash val="solid"/>
                                  <a:round/>
                                  <a:headEnd type="none" w="sm" len="sm"/>
                                  <a:tailEnd type="none" w="sm" len="sm"/>
                                </a:ln>
                              </wps:spPr>
                              <wps:txbx>
                                <w:txbxContent>
                                  <w:p w14:paraId="115900FB" w14:textId="77777777" w:rsidR="00B846D9" w:rsidRDefault="009D785C">
                                    <w:pPr>
                                      <w:spacing w:line="258" w:lineRule="auto"/>
                                      <w:jc w:val="center"/>
                                      <w:textDirection w:val="btLr"/>
                                    </w:pPr>
                                    <w:r>
                                      <w:rPr>
                                        <w:rFonts w:ascii="Times New Roman" w:eastAsia="Times New Roman" w:hAnsi="Times New Roman" w:cs="Times New Roman"/>
                                        <w:color w:val="000000"/>
                                        <w:sz w:val="26"/>
                                      </w:rPr>
                                      <w:t>Nấu chảy</w:t>
                                    </w:r>
                                  </w:p>
                                </w:txbxContent>
                              </wps:txbx>
                              <wps:bodyPr spcFirstLastPara="1" wrap="square" lIns="91425" tIns="45700" rIns="91425" bIns="45700" anchor="t" anchorCtr="0">
                                <a:noAutofit/>
                              </wps:bodyPr>
                            </wps:wsp>
                            <wps:wsp>
                              <wps:cNvPr id="49" name="Rectangle 49"/>
                              <wps:cNvSpPr/>
                              <wps:spPr>
                                <a:xfrm>
                                  <a:off x="0" y="692150"/>
                                  <a:ext cx="1187450" cy="228600"/>
                                </a:xfrm>
                                <a:prstGeom prst="rect">
                                  <a:avLst/>
                                </a:prstGeom>
                                <a:solidFill>
                                  <a:schemeClr val="lt1"/>
                                </a:solidFill>
                                <a:ln w="9525" cap="flat" cmpd="sng">
                                  <a:solidFill>
                                    <a:srgbClr val="000000"/>
                                  </a:solidFill>
                                  <a:prstDash val="solid"/>
                                  <a:round/>
                                  <a:headEnd type="none" w="sm" len="sm"/>
                                  <a:tailEnd type="none" w="sm" len="sm"/>
                                </a:ln>
                              </wps:spPr>
                              <wps:txbx>
                                <w:txbxContent>
                                  <w:p w14:paraId="4753BEE5" w14:textId="77777777" w:rsidR="00B846D9" w:rsidRDefault="009D785C">
                                    <w:pPr>
                                      <w:spacing w:line="258" w:lineRule="auto"/>
                                      <w:jc w:val="center"/>
                                      <w:textDirection w:val="btLr"/>
                                    </w:pPr>
                                    <w:r>
                                      <w:rPr>
                                        <w:color w:val="000000"/>
                                      </w:rPr>
                                      <w:t>…</w:t>
                                    </w:r>
                                  </w:p>
                                </w:txbxContent>
                              </wps:txbx>
                              <wps:bodyPr spcFirstLastPara="1" wrap="square" lIns="91425" tIns="45700" rIns="91425" bIns="45700" anchor="t" anchorCtr="0">
                                <a:noAutofit/>
                              </wps:bodyPr>
                            </wps:wsp>
                            <wps:wsp>
                              <wps:cNvPr id="50" name="Straight Arrow Connector 50"/>
                              <wps:cNvCnPr/>
                              <wps:spPr>
                                <a:xfrm>
                                  <a:off x="577850" y="336550"/>
                                  <a:ext cx="0" cy="342900"/>
                                </a:xfrm>
                                <a:prstGeom prst="straightConnector1">
                                  <a:avLst/>
                                </a:prstGeom>
                                <a:noFill/>
                                <a:ln w="9525" cap="flat" cmpd="sng">
                                  <a:solidFill>
                                    <a:schemeClr val="dk1"/>
                                  </a:solidFill>
                                  <a:prstDash val="solid"/>
                                  <a:miter lim="800000"/>
                                  <a:headEnd type="none" w="sm" len="sm"/>
                                  <a:tailEnd type="triangle" w="med" len="med"/>
                                </a:ln>
                              </wps:spPr>
                              <wps:bodyPr/>
                            </wps:wsp>
                          </wpg:grpSp>
                          <wpg:grpSp>
                            <wpg:cNvPr id="51" name="Group 51"/>
                            <wpg:cNvGrpSpPr/>
                            <wpg:grpSpPr>
                              <a:xfrm>
                                <a:off x="2444750" y="476250"/>
                                <a:ext cx="1212850" cy="952500"/>
                                <a:chOff x="0" y="0"/>
                                <a:chExt cx="1212850" cy="952500"/>
                              </a:xfrm>
                            </wpg:grpSpPr>
                            <wps:wsp>
                              <wps:cNvPr id="52" name="Rectangle 52"/>
                              <wps:cNvSpPr/>
                              <wps:spPr>
                                <a:xfrm>
                                  <a:off x="0" y="0"/>
                                  <a:ext cx="1168400" cy="317500"/>
                                </a:xfrm>
                                <a:prstGeom prst="rect">
                                  <a:avLst/>
                                </a:prstGeom>
                                <a:solidFill>
                                  <a:schemeClr val="lt1"/>
                                </a:solidFill>
                                <a:ln w="9525" cap="flat" cmpd="sng">
                                  <a:solidFill>
                                    <a:srgbClr val="000000"/>
                                  </a:solidFill>
                                  <a:prstDash val="solid"/>
                                  <a:round/>
                                  <a:headEnd type="none" w="sm" len="sm"/>
                                  <a:tailEnd type="none" w="sm" len="sm"/>
                                </a:ln>
                              </wps:spPr>
                              <wps:txbx>
                                <w:txbxContent>
                                  <w:p w14:paraId="1279077E" w14:textId="77777777" w:rsidR="00B846D9" w:rsidRDefault="009D785C">
                                    <w:pPr>
                                      <w:spacing w:line="258" w:lineRule="auto"/>
                                      <w:jc w:val="center"/>
                                      <w:textDirection w:val="btLr"/>
                                    </w:pPr>
                                    <w:r>
                                      <w:rPr>
                                        <w:rFonts w:ascii="Times New Roman" w:eastAsia="Times New Roman" w:hAnsi="Times New Roman" w:cs="Times New Roman"/>
                                        <w:color w:val="000000"/>
                                        <w:sz w:val="26"/>
                                      </w:rPr>
                                      <w:t>Tinh chế</w:t>
                                    </w:r>
                                  </w:p>
                                </w:txbxContent>
                              </wps:txbx>
                              <wps:bodyPr spcFirstLastPara="1" wrap="square" lIns="91425" tIns="45700" rIns="91425" bIns="45700" anchor="t" anchorCtr="0">
                                <a:noAutofit/>
                              </wps:bodyPr>
                            </wps:wsp>
                            <wps:wsp>
                              <wps:cNvPr id="53" name="Rectangle 53"/>
                              <wps:cNvSpPr/>
                              <wps:spPr>
                                <a:xfrm>
                                  <a:off x="0" y="685800"/>
                                  <a:ext cx="1212850" cy="266700"/>
                                </a:xfrm>
                                <a:prstGeom prst="rect">
                                  <a:avLst/>
                                </a:prstGeom>
                                <a:solidFill>
                                  <a:schemeClr val="lt1"/>
                                </a:solidFill>
                                <a:ln w="9525" cap="flat" cmpd="sng">
                                  <a:solidFill>
                                    <a:srgbClr val="000000"/>
                                  </a:solidFill>
                                  <a:prstDash val="solid"/>
                                  <a:round/>
                                  <a:headEnd type="none" w="sm" len="sm"/>
                                  <a:tailEnd type="none" w="sm" len="sm"/>
                                </a:ln>
                              </wps:spPr>
                              <wps:txbx>
                                <w:txbxContent>
                                  <w:p w14:paraId="3D5FE093" w14:textId="77777777" w:rsidR="00B846D9" w:rsidRDefault="009D785C">
                                    <w:pPr>
                                      <w:spacing w:line="258" w:lineRule="auto"/>
                                      <w:jc w:val="center"/>
                                      <w:textDirection w:val="btLr"/>
                                    </w:pPr>
                                    <w:r>
                                      <w:rPr>
                                        <w:color w:val="000000"/>
                                      </w:rPr>
                                      <w:t>…</w:t>
                                    </w:r>
                                  </w:p>
                                </w:txbxContent>
                              </wps:txbx>
                              <wps:bodyPr spcFirstLastPara="1" wrap="square" lIns="91425" tIns="45700" rIns="91425" bIns="45700" anchor="t" anchorCtr="0">
                                <a:noAutofit/>
                              </wps:bodyPr>
                            </wps:wsp>
                            <wps:wsp>
                              <wps:cNvPr id="54" name="Straight Arrow Connector 54"/>
                              <wps:cNvCnPr/>
                              <wps:spPr>
                                <a:xfrm>
                                  <a:off x="596900" y="330200"/>
                                  <a:ext cx="0" cy="387350"/>
                                </a:xfrm>
                                <a:prstGeom prst="straightConnector1">
                                  <a:avLst/>
                                </a:prstGeom>
                                <a:noFill/>
                                <a:ln w="9525" cap="flat" cmpd="sng">
                                  <a:solidFill>
                                    <a:schemeClr val="dk1"/>
                                  </a:solidFill>
                                  <a:prstDash val="solid"/>
                                  <a:miter lim="800000"/>
                                  <a:headEnd type="none" w="sm" len="sm"/>
                                  <a:tailEnd type="triangle" w="med" len="med"/>
                                </a:ln>
                              </wps:spPr>
                              <wps:bodyPr/>
                            </wps:wsp>
                          </wpg:grpSp>
                        </wpg:grp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1447800</wp:posOffset>
                </wp:positionH>
                <wp:positionV relativeFrom="paragraph">
                  <wp:posOffset>381000</wp:posOffset>
                </wp:positionV>
                <wp:extent cx="3657600" cy="1803400"/>
                <wp:effectExtent b="0" l="0" r="0" t="0"/>
                <wp:wrapNone/>
                <wp:docPr id="116" name="image8.png"/>
                <a:graphic>
                  <a:graphicData uri="http://schemas.openxmlformats.org/drawingml/2006/picture">
                    <pic:pic>
                      <pic:nvPicPr>
                        <pic:cNvPr id="0" name="image8.png"/>
                        <pic:cNvPicPr preferRelativeResize="0"/>
                      </pic:nvPicPr>
                      <pic:blipFill>
                        <a:blip r:embed="rId26"/>
                        <a:srcRect/>
                        <a:stretch>
                          <a:fillRect/>
                        </a:stretch>
                      </pic:blipFill>
                      <pic:spPr>
                        <a:xfrm>
                          <a:off x="0" y="0"/>
                          <a:ext cx="3657600" cy="1803400"/>
                        </a:xfrm>
                        <a:prstGeom prst="rect"/>
                        <a:ln/>
                      </pic:spPr>
                    </pic:pic>
                  </a:graphicData>
                </a:graphic>
              </wp:anchor>
            </w:drawing>
          </mc:Fallback>
        </mc:AlternateContent>
      </w:r>
    </w:p>
    <w:p w14:paraId="2B548CC8" w14:textId="77777777" w:rsidR="00B846D9" w:rsidRDefault="00B846D9">
      <w:pPr>
        <w:rPr>
          <w:rFonts w:ascii="Times New Roman" w:eastAsia="Times New Roman" w:hAnsi="Times New Roman" w:cs="Times New Roman"/>
          <w:sz w:val="26"/>
          <w:szCs w:val="26"/>
        </w:rPr>
      </w:pPr>
    </w:p>
    <w:p w14:paraId="65A99AB6" w14:textId="77777777" w:rsidR="00B846D9" w:rsidRDefault="00B846D9">
      <w:pPr>
        <w:spacing w:after="79" w:line="14" w:lineRule="auto"/>
        <w:rPr>
          <w:rFonts w:ascii="Times New Roman" w:eastAsia="Times New Roman" w:hAnsi="Times New Roman" w:cs="Times New Roman"/>
          <w:sz w:val="26"/>
          <w:szCs w:val="26"/>
        </w:rPr>
      </w:pPr>
    </w:p>
    <w:p w14:paraId="36A131F4" w14:textId="77777777" w:rsidR="00B846D9" w:rsidRDefault="00B846D9">
      <w:pPr>
        <w:spacing w:line="14" w:lineRule="auto"/>
        <w:rPr>
          <w:rFonts w:ascii="Times New Roman" w:eastAsia="Times New Roman" w:hAnsi="Times New Roman" w:cs="Times New Roman"/>
          <w:sz w:val="26"/>
          <w:szCs w:val="26"/>
        </w:rPr>
      </w:pPr>
    </w:p>
    <w:p w14:paraId="61061E74" w14:textId="77777777" w:rsidR="00B846D9" w:rsidRDefault="00B846D9">
      <w:pPr>
        <w:pBdr>
          <w:top w:val="nil"/>
          <w:left w:val="nil"/>
          <w:bottom w:val="nil"/>
          <w:right w:val="nil"/>
          <w:between w:val="nil"/>
        </w:pBdr>
        <w:spacing w:after="0" w:line="288" w:lineRule="auto"/>
        <w:jc w:val="center"/>
        <w:rPr>
          <w:rFonts w:ascii="Times New Roman" w:eastAsia="Times New Roman" w:hAnsi="Times New Roman" w:cs="Times New Roman"/>
          <w:color w:val="000000"/>
          <w:sz w:val="26"/>
          <w:szCs w:val="26"/>
        </w:rPr>
      </w:pPr>
    </w:p>
    <w:p w14:paraId="42CB268D" w14:textId="77777777" w:rsidR="00B846D9" w:rsidRDefault="00B846D9">
      <w:pPr>
        <w:pBdr>
          <w:top w:val="nil"/>
          <w:left w:val="nil"/>
          <w:bottom w:val="nil"/>
          <w:right w:val="nil"/>
          <w:between w:val="nil"/>
        </w:pBdr>
        <w:spacing w:after="0" w:line="288" w:lineRule="auto"/>
        <w:jc w:val="both"/>
        <w:rPr>
          <w:rFonts w:ascii="Times New Roman" w:eastAsia="Times New Roman" w:hAnsi="Times New Roman" w:cs="Times New Roman"/>
          <w:b/>
          <w:color w:val="000000"/>
          <w:sz w:val="26"/>
          <w:szCs w:val="26"/>
        </w:rPr>
      </w:pPr>
    </w:p>
    <w:p w14:paraId="0692C3F8" w14:textId="77777777" w:rsidR="00B846D9" w:rsidRDefault="00B846D9">
      <w:pPr>
        <w:pBdr>
          <w:top w:val="nil"/>
          <w:left w:val="nil"/>
          <w:bottom w:val="nil"/>
          <w:right w:val="nil"/>
          <w:between w:val="nil"/>
        </w:pBdr>
        <w:spacing w:after="0" w:line="288" w:lineRule="auto"/>
        <w:jc w:val="both"/>
        <w:rPr>
          <w:rFonts w:ascii="Times New Roman" w:eastAsia="Times New Roman" w:hAnsi="Times New Roman" w:cs="Times New Roman"/>
          <w:b/>
          <w:color w:val="000000"/>
          <w:sz w:val="26"/>
          <w:szCs w:val="26"/>
        </w:rPr>
      </w:pPr>
    </w:p>
    <w:p w14:paraId="4774C547" w14:textId="77777777" w:rsidR="00B846D9" w:rsidRDefault="00B846D9">
      <w:pPr>
        <w:pBdr>
          <w:top w:val="nil"/>
          <w:left w:val="nil"/>
          <w:bottom w:val="nil"/>
          <w:right w:val="nil"/>
          <w:between w:val="nil"/>
        </w:pBdr>
        <w:spacing w:after="0" w:line="288" w:lineRule="auto"/>
        <w:jc w:val="both"/>
        <w:rPr>
          <w:rFonts w:ascii="Times New Roman" w:eastAsia="Times New Roman" w:hAnsi="Times New Roman" w:cs="Times New Roman"/>
          <w:b/>
          <w:color w:val="000000"/>
          <w:sz w:val="26"/>
          <w:szCs w:val="26"/>
        </w:rPr>
      </w:pPr>
    </w:p>
    <w:p w14:paraId="65C119DF" w14:textId="77777777" w:rsidR="00B846D9" w:rsidRDefault="00B846D9">
      <w:pPr>
        <w:pBdr>
          <w:top w:val="nil"/>
          <w:left w:val="nil"/>
          <w:bottom w:val="nil"/>
          <w:right w:val="nil"/>
          <w:between w:val="nil"/>
        </w:pBdr>
        <w:spacing w:after="0" w:line="288" w:lineRule="auto"/>
        <w:jc w:val="both"/>
        <w:rPr>
          <w:rFonts w:ascii="Times New Roman" w:eastAsia="Times New Roman" w:hAnsi="Times New Roman" w:cs="Times New Roman"/>
          <w:b/>
          <w:color w:val="000000"/>
          <w:sz w:val="26"/>
          <w:szCs w:val="26"/>
        </w:rPr>
      </w:pPr>
    </w:p>
    <w:p w14:paraId="3C0A5B20" w14:textId="77777777" w:rsidR="00B846D9" w:rsidRDefault="00B846D9">
      <w:pPr>
        <w:pBdr>
          <w:top w:val="nil"/>
          <w:left w:val="nil"/>
          <w:bottom w:val="nil"/>
          <w:right w:val="nil"/>
          <w:between w:val="nil"/>
        </w:pBdr>
        <w:spacing w:after="0" w:line="288" w:lineRule="auto"/>
        <w:jc w:val="both"/>
        <w:rPr>
          <w:rFonts w:ascii="Times New Roman" w:eastAsia="Times New Roman" w:hAnsi="Times New Roman" w:cs="Times New Roman"/>
          <w:b/>
          <w:color w:val="000000"/>
          <w:sz w:val="26"/>
          <w:szCs w:val="26"/>
        </w:rPr>
      </w:pPr>
    </w:p>
    <w:tbl>
      <w:tblPr>
        <w:tblStyle w:val="a8"/>
        <w:tblW w:w="97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17"/>
        <w:gridCol w:w="5153"/>
      </w:tblGrid>
      <w:tr w:rsidR="00B846D9" w14:paraId="1752A075" w14:textId="77777777">
        <w:tc>
          <w:tcPr>
            <w:tcW w:w="9770" w:type="dxa"/>
            <w:gridSpan w:val="2"/>
          </w:tcPr>
          <w:p w14:paraId="7456AFAA" w14:textId="77777777" w:rsidR="00B846D9" w:rsidRDefault="009D785C">
            <w:pPr>
              <w:pBdr>
                <w:top w:val="nil"/>
                <w:left w:val="nil"/>
                <w:bottom w:val="nil"/>
                <w:right w:val="nil"/>
                <w:between w:val="nil"/>
              </w:pBdr>
              <w:spacing w:line="288"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 xml:space="preserve">Hoạt động 4: </w:t>
            </w:r>
            <w:r>
              <w:rPr>
                <w:rFonts w:ascii="Times New Roman" w:eastAsia="Times New Roman" w:hAnsi="Times New Roman" w:cs="Times New Roman"/>
                <w:color w:val="000000"/>
                <w:sz w:val="26"/>
                <w:szCs w:val="26"/>
              </w:rPr>
              <w:t>III. Tác hại đến môi trường của quy trình tái chế kim loại thủ công</w:t>
            </w:r>
          </w:p>
          <w:p w14:paraId="3C9E132E" w14:textId="77777777" w:rsidR="00B846D9" w:rsidRDefault="009D785C">
            <w:pPr>
              <w:widowControl w:val="0"/>
              <w:pBdr>
                <w:top w:val="nil"/>
                <w:left w:val="nil"/>
                <w:bottom w:val="nil"/>
                <w:right w:val="nil"/>
                <w:between w:val="nil"/>
              </w:pBdr>
              <w:spacing w:after="80"/>
              <w:ind w:firstLine="280"/>
              <w:rPr>
                <w:rFonts w:ascii="Times New Roman" w:eastAsia="Times New Roman" w:hAnsi="Times New Roman" w:cs="Times New Roman"/>
                <w:color w:val="231F20"/>
                <w:sz w:val="26"/>
                <w:szCs w:val="26"/>
              </w:rPr>
            </w:pPr>
            <w:r>
              <w:rPr>
                <w:rFonts w:ascii="Times New Roman" w:eastAsia="Times New Roman" w:hAnsi="Times New Roman" w:cs="Times New Roman"/>
                <w:b/>
                <w:color w:val="000000"/>
                <w:sz w:val="26"/>
                <w:szCs w:val="26"/>
              </w:rPr>
              <w:t xml:space="preserve">Mục tiêu: </w:t>
            </w:r>
            <w:r>
              <w:rPr>
                <w:rFonts w:ascii="Times New Roman" w:eastAsia="Times New Roman" w:hAnsi="Times New Roman" w:cs="Times New Roman"/>
                <w:color w:val="231F20"/>
                <w:sz w:val="26"/>
                <w:szCs w:val="26"/>
              </w:rPr>
              <w:t>Trình bày được tác động đến môi trường của quy trình tái chế thủ công.</w:t>
            </w:r>
          </w:p>
        </w:tc>
      </w:tr>
      <w:tr w:rsidR="00B846D9" w14:paraId="24708105" w14:textId="77777777">
        <w:tc>
          <w:tcPr>
            <w:tcW w:w="9770" w:type="dxa"/>
            <w:gridSpan w:val="2"/>
          </w:tcPr>
          <w:p w14:paraId="57E26CB0" w14:textId="77777777" w:rsidR="00B846D9" w:rsidRDefault="009D785C">
            <w:pPr>
              <w:widowControl w:val="0"/>
              <w:pBdr>
                <w:top w:val="nil"/>
                <w:left w:val="nil"/>
                <w:bottom w:val="nil"/>
                <w:right w:val="nil"/>
                <w:between w:val="nil"/>
              </w:pBdr>
              <w:spacing w:after="80"/>
              <w:ind w:firstLine="280"/>
              <w:rPr>
                <w:rFonts w:ascii="Times New Roman" w:eastAsia="Times New Roman" w:hAnsi="Times New Roman" w:cs="Times New Roman"/>
                <w:color w:val="231F20"/>
                <w:sz w:val="26"/>
                <w:szCs w:val="26"/>
              </w:rPr>
            </w:pPr>
            <w:r>
              <w:rPr>
                <w:rFonts w:ascii="Times New Roman" w:eastAsia="Times New Roman" w:hAnsi="Times New Roman" w:cs="Times New Roman"/>
                <w:b/>
                <w:color w:val="000000"/>
                <w:sz w:val="26"/>
                <w:szCs w:val="26"/>
              </w:rPr>
              <w:t>Hoạt động 4.1</w:t>
            </w:r>
            <w:r>
              <w:rPr>
                <w:rFonts w:ascii="Times New Roman" w:eastAsia="Times New Roman" w:hAnsi="Times New Roman" w:cs="Times New Roman"/>
                <w:i/>
                <w:color w:val="231F20"/>
                <w:sz w:val="26"/>
                <w:szCs w:val="26"/>
              </w:rPr>
              <w:t xml:space="preserve"> Chủng loại và thành phẩn chất thải</w:t>
            </w:r>
          </w:p>
        </w:tc>
      </w:tr>
      <w:tr w:rsidR="00B846D9" w14:paraId="3E1EFEE7" w14:textId="77777777">
        <w:tc>
          <w:tcPr>
            <w:tcW w:w="4617" w:type="dxa"/>
          </w:tcPr>
          <w:p w14:paraId="0B125192" w14:textId="77777777" w:rsidR="00B846D9" w:rsidRDefault="009D785C">
            <w:pPr>
              <w:pBdr>
                <w:top w:val="nil"/>
                <w:left w:val="nil"/>
                <w:bottom w:val="nil"/>
                <w:right w:val="nil"/>
                <w:between w:val="nil"/>
              </w:pBdr>
              <w:spacing w:line="288"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Hoạt động của GV và HS</w:t>
            </w:r>
          </w:p>
        </w:tc>
        <w:tc>
          <w:tcPr>
            <w:tcW w:w="5153" w:type="dxa"/>
          </w:tcPr>
          <w:p w14:paraId="58CFFCB8" w14:textId="77777777" w:rsidR="00B846D9" w:rsidRDefault="009D785C">
            <w:pPr>
              <w:pBdr>
                <w:top w:val="nil"/>
                <w:left w:val="nil"/>
                <w:bottom w:val="nil"/>
                <w:right w:val="nil"/>
                <w:between w:val="nil"/>
              </w:pBdr>
              <w:spacing w:line="288"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Sản phẩm dự kiến</w:t>
            </w:r>
          </w:p>
        </w:tc>
      </w:tr>
      <w:tr w:rsidR="00B846D9" w14:paraId="358E74DB" w14:textId="77777777">
        <w:tc>
          <w:tcPr>
            <w:tcW w:w="4617" w:type="dxa"/>
          </w:tcPr>
          <w:p w14:paraId="4625B883" w14:textId="77777777" w:rsidR="00B846D9" w:rsidRDefault="009D785C">
            <w:pPr>
              <w:spacing w:line="288"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Giao nhiệm vụ học tập: </w:t>
            </w:r>
          </w:p>
          <w:p w14:paraId="30245634" w14:textId="77777777" w:rsidR="00B846D9" w:rsidRDefault="009D785C">
            <w:pPr>
              <w:spacing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Phát phiếu học tập số 05, 06</w:t>
            </w:r>
          </w:p>
          <w:p w14:paraId="7D0BCFD8" w14:textId="77777777" w:rsidR="00B846D9" w:rsidRDefault="009D785C">
            <w:pPr>
              <w:spacing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Yêu cầu học sinh thảo luận nhóm và hoàn thành</w:t>
            </w:r>
          </w:p>
          <w:p w14:paraId="49319232" w14:textId="77777777" w:rsidR="00B846D9" w:rsidRDefault="009D785C">
            <w:pPr>
              <w:spacing w:line="288"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lastRenderedPageBreak/>
              <w:t>Thực hiện nhiệm vụ:</w:t>
            </w:r>
          </w:p>
          <w:p w14:paraId="0DC26467" w14:textId="77777777" w:rsidR="00B846D9" w:rsidRDefault="009D785C">
            <w:pPr>
              <w:spacing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Hs thảo luận nhóm và hoàn thành phiếu học tập số 05, 06</w:t>
            </w:r>
          </w:p>
          <w:p w14:paraId="75928DE5" w14:textId="77777777" w:rsidR="00B846D9" w:rsidRDefault="009D785C">
            <w:pPr>
              <w:spacing w:line="288"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Báo cáo, thảo luận:</w:t>
            </w:r>
          </w:p>
          <w:p w14:paraId="125A792A" w14:textId="77777777" w:rsidR="00B846D9" w:rsidRDefault="009D785C">
            <w:pPr>
              <w:spacing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Đại diện nhóm trình bày kết quả thảo luận</w:t>
            </w:r>
          </w:p>
          <w:p w14:paraId="33E6F42F" w14:textId="77777777" w:rsidR="00B846D9" w:rsidRDefault="009D785C">
            <w:pPr>
              <w:spacing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Nhóm còn lại nhận xét</w:t>
            </w:r>
          </w:p>
          <w:p w14:paraId="3E328431" w14:textId="77777777" w:rsidR="00B846D9" w:rsidRDefault="009D785C">
            <w:pPr>
              <w:spacing w:line="288"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Kết luận, nhận định:</w:t>
            </w:r>
          </w:p>
          <w:p w14:paraId="330632D4" w14:textId="77777777" w:rsidR="00B846D9" w:rsidRDefault="009D785C">
            <w:pPr>
              <w:spacing w:line="288"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Hs rút ra nội dung bài học</w:t>
            </w:r>
          </w:p>
          <w:p w14:paraId="0FD8BF7E" w14:textId="77777777" w:rsidR="00B846D9" w:rsidRDefault="009D785C">
            <w:pPr>
              <w:spacing w:line="288"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Gv nhận xét, bổ sung</w:t>
            </w:r>
          </w:p>
        </w:tc>
        <w:tc>
          <w:tcPr>
            <w:tcW w:w="5153" w:type="dxa"/>
          </w:tcPr>
          <w:p w14:paraId="0936FB66" w14:textId="77777777" w:rsidR="00B846D9" w:rsidRDefault="00B846D9">
            <w:pPr>
              <w:widowControl w:val="0"/>
              <w:pBdr>
                <w:top w:val="nil"/>
                <w:left w:val="nil"/>
                <w:bottom w:val="nil"/>
                <w:right w:val="nil"/>
                <w:between w:val="nil"/>
              </w:pBdr>
              <w:spacing w:line="276" w:lineRule="auto"/>
              <w:rPr>
                <w:rFonts w:ascii="Times New Roman" w:eastAsia="Times New Roman" w:hAnsi="Times New Roman" w:cs="Times New Roman"/>
                <w:sz w:val="26"/>
                <w:szCs w:val="26"/>
              </w:rPr>
            </w:pPr>
          </w:p>
          <w:tbl>
            <w:tblPr>
              <w:tblStyle w:val="a9"/>
              <w:tblW w:w="4824" w:type="dxa"/>
              <w:tblLayout w:type="fixed"/>
              <w:tblLook w:val="0400" w:firstRow="0" w:lastRow="0" w:firstColumn="0" w:lastColumn="0" w:noHBand="0" w:noVBand="1"/>
            </w:tblPr>
            <w:tblGrid>
              <w:gridCol w:w="2130"/>
              <w:gridCol w:w="2694"/>
            </w:tblGrid>
            <w:tr w:rsidR="00B846D9" w14:paraId="1D773D5E" w14:textId="77777777">
              <w:trPr>
                <w:trHeight w:val="491"/>
              </w:trPr>
              <w:tc>
                <w:tcPr>
                  <w:tcW w:w="2130" w:type="dxa"/>
                  <w:tcBorders>
                    <w:top w:val="single" w:sz="4" w:space="0" w:color="000000"/>
                    <w:left w:val="single" w:sz="4" w:space="0" w:color="000000"/>
                  </w:tcBorders>
                  <w:shd w:val="clear" w:color="auto" w:fill="D2E8C1"/>
                  <w:vAlign w:val="center"/>
                </w:tcPr>
                <w:p w14:paraId="1D573B7E"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b/>
                      <w:color w:val="231F20"/>
                      <w:sz w:val="26"/>
                      <w:szCs w:val="26"/>
                    </w:rPr>
                    <w:t>Giai đoạn</w:t>
                  </w:r>
                </w:p>
              </w:tc>
              <w:tc>
                <w:tcPr>
                  <w:tcW w:w="2694" w:type="dxa"/>
                  <w:tcBorders>
                    <w:top w:val="single" w:sz="4" w:space="0" w:color="000000"/>
                    <w:left w:val="single" w:sz="4" w:space="0" w:color="000000"/>
                    <w:right w:val="single" w:sz="4" w:space="0" w:color="000000"/>
                  </w:tcBorders>
                  <w:shd w:val="clear" w:color="auto" w:fill="D2E8C1"/>
                  <w:vAlign w:val="center"/>
                </w:tcPr>
                <w:p w14:paraId="36921688"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b/>
                      <w:color w:val="231F20"/>
                      <w:sz w:val="26"/>
                      <w:szCs w:val="26"/>
                    </w:rPr>
                    <w:t>Chất phát thải</w:t>
                  </w:r>
                </w:p>
              </w:tc>
            </w:tr>
            <w:tr w:rsidR="00B846D9" w14:paraId="2C03107B" w14:textId="77777777">
              <w:trPr>
                <w:trHeight w:val="691"/>
              </w:trPr>
              <w:tc>
                <w:tcPr>
                  <w:tcW w:w="2130" w:type="dxa"/>
                  <w:tcBorders>
                    <w:top w:val="single" w:sz="4" w:space="0" w:color="000000"/>
                    <w:left w:val="single" w:sz="4" w:space="0" w:color="000000"/>
                  </w:tcBorders>
                  <w:shd w:val="clear" w:color="auto" w:fill="FFFFFF"/>
                  <w:vAlign w:val="center"/>
                </w:tcPr>
                <w:p w14:paraId="027A1073"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1. Thu gom, phân loại phế liệu</w:t>
                  </w:r>
                </w:p>
                <w:p w14:paraId="1FD5C254" w14:textId="77777777" w:rsidR="00B846D9" w:rsidRDefault="00B846D9">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p>
                <w:p w14:paraId="668CCCFC" w14:textId="77777777" w:rsidR="00B846D9" w:rsidRDefault="00B846D9">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p>
              </w:tc>
              <w:tc>
                <w:tcPr>
                  <w:tcW w:w="2694" w:type="dxa"/>
                  <w:tcBorders>
                    <w:top w:val="single" w:sz="4" w:space="0" w:color="000000"/>
                    <w:left w:val="single" w:sz="4" w:space="0" w:color="000000"/>
                    <w:right w:val="single" w:sz="4" w:space="0" w:color="000000"/>
                  </w:tcBorders>
                  <w:shd w:val="clear" w:color="auto" w:fill="FFFFFF"/>
                  <w:vAlign w:val="center"/>
                </w:tcPr>
                <w:p w14:paraId="42A0C06E"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lastRenderedPageBreak/>
                    <w:t>bụi, bụi mịn, chất thải rắn</w:t>
                  </w:r>
                </w:p>
              </w:tc>
            </w:tr>
            <w:tr w:rsidR="00B846D9" w14:paraId="45119235" w14:textId="77777777">
              <w:trPr>
                <w:trHeight w:val="481"/>
              </w:trPr>
              <w:tc>
                <w:tcPr>
                  <w:tcW w:w="2130" w:type="dxa"/>
                  <w:tcBorders>
                    <w:top w:val="single" w:sz="4" w:space="0" w:color="000000"/>
                    <w:left w:val="single" w:sz="4" w:space="0" w:color="000000"/>
                  </w:tcBorders>
                  <w:shd w:val="clear" w:color="auto" w:fill="FFFFFF"/>
                  <w:vAlign w:val="center"/>
                </w:tcPr>
                <w:p w14:paraId="0C9C1455"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2. Xử lí sơ bộ</w:t>
                  </w:r>
                </w:p>
              </w:tc>
              <w:tc>
                <w:tcPr>
                  <w:tcW w:w="2694" w:type="dxa"/>
                  <w:tcBorders>
                    <w:top w:val="single" w:sz="4" w:space="0" w:color="000000"/>
                    <w:left w:val="single" w:sz="4" w:space="0" w:color="000000"/>
                    <w:right w:val="single" w:sz="4" w:space="0" w:color="000000"/>
                  </w:tcBorders>
                  <w:shd w:val="clear" w:color="auto" w:fill="FFFFFF"/>
                  <w:vAlign w:val="center"/>
                </w:tcPr>
                <w:p w14:paraId="5AC4A598"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nước thải, bụi, bụi mịn, chất thải rắn</w:t>
                  </w:r>
                </w:p>
              </w:tc>
            </w:tr>
            <w:tr w:rsidR="00B846D9" w14:paraId="06966E4D" w14:textId="77777777">
              <w:trPr>
                <w:trHeight w:val="486"/>
              </w:trPr>
              <w:tc>
                <w:tcPr>
                  <w:tcW w:w="2130" w:type="dxa"/>
                  <w:tcBorders>
                    <w:top w:val="single" w:sz="4" w:space="0" w:color="000000"/>
                    <w:left w:val="single" w:sz="4" w:space="0" w:color="000000"/>
                  </w:tcBorders>
                  <w:shd w:val="clear" w:color="auto" w:fill="FFFFFF"/>
                  <w:vAlign w:val="center"/>
                </w:tcPr>
                <w:p w14:paraId="4E22DADD"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3. Phối trộn phế liệu</w:t>
                  </w:r>
                </w:p>
              </w:tc>
              <w:tc>
                <w:tcPr>
                  <w:tcW w:w="2694" w:type="dxa"/>
                  <w:tcBorders>
                    <w:top w:val="single" w:sz="4" w:space="0" w:color="000000"/>
                    <w:left w:val="single" w:sz="4" w:space="0" w:color="000000"/>
                    <w:right w:val="single" w:sz="4" w:space="0" w:color="000000"/>
                  </w:tcBorders>
                  <w:shd w:val="clear" w:color="auto" w:fill="FFFFFF"/>
                  <w:vAlign w:val="center"/>
                </w:tcPr>
                <w:p w14:paraId="2A33216F"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bụi, bụi mịn</w:t>
                  </w:r>
                </w:p>
              </w:tc>
            </w:tr>
            <w:tr w:rsidR="00B846D9" w14:paraId="7D2AFC04" w14:textId="77777777">
              <w:trPr>
                <w:trHeight w:val="481"/>
              </w:trPr>
              <w:tc>
                <w:tcPr>
                  <w:tcW w:w="2130" w:type="dxa"/>
                  <w:tcBorders>
                    <w:top w:val="single" w:sz="4" w:space="0" w:color="000000"/>
                    <w:left w:val="single" w:sz="4" w:space="0" w:color="000000"/>
                  </w:tcBorders>
                  <w:shd w:val="clear" w:color="auto" w:fill="FFFFFF"/>
                  <w:vAlign w:val="center"/>
                </w:tcPr>
                <w:p w14:paraId="541244AE"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4. Nấu chảy</w:t>
                  </w:r>
                </w:p>
              </w:tc>
              <w:tc>
                <w:tcPr>
                  <w:tcW w:w="2694" w:type="dxa"/>
                  <w:tcBorders>
                    <w:top w:val="single" w:sz="4" w:space="0" w:color="000000"/>
                    <w:left w:val="single" w:sz="4" w:space="0" w:color="000000"/>
                    <w:right w:val="single" w:sz="4" w:space="0" w:color="000000"/>
                  </w:tcBorders>
                  <w:shd w:val="clear" w:color="auto" w:fill="FFFFFF"/>
                  <w:vAlign w:val="center"/>
                </w:tcPr>
                <w:p w14:paraId="5BE1B6B4"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khí thải, khói, bụi, bụi mịn</w:t>
                  </w:r>
                </w:p>
              </w:tc>
            </w:tr>
            <w:tr w:rsidR="00B846D9" w14:paraId="470DE6C4" w14:textId="77777777">
              <w:trPr>
                <w:trHeight w:val="486"/>
              </w:trPr>
              <w:tc>
                <w:tcPr>
                  <w:tcW w:w="2130" w:type="dxa"/>
                  <w:tcBorders>
                    <w:top w:val="single" w:sz="4" w:space="0" w:color="000000"/>
                    <w:left w:val="single" w:sz="4" w:space="0" w:color="000000"/>
                  </w:tcBorders>
                  <w:shd w:val="clear" w:color="auto" w:fill="FFFFFF"/>
                  <w:vAlign w:val="center"/>
                </w:tcPr>
                <w:p w14:paraId="7513237B"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5. Tinh chế</w:t>
                  </w:r>
                </w:p>
              </w:tc>
              <w:tc>
                <w:tcPr>
                  <w:tcW w:w="2694" w:type="dxa"/>
                  <w:tcBorders>
                    <w:top w:val="single" w:sz="4" w:space="0" w:color="000000"/>
                    <w:left w:val="single" w:sz="4" w:space="0" w:color="000000"/>
                    <w:right w:val="single" w:sz="4" w:space="0" w:color="000000"/>
                  </w:tcBorders>
                  <w:shd w:val="clear" w:color="auto" w:fill="FFFFFF"/>
                  <w:vAlign w:val="center"/>
                </w:tcPr>
                <w:p w14:paraId="7A45139A"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khí thải, khói, bụi, bụi mịn</w:t>
                  </w:r>
                </w:p>
              </w:tc>
            </w:tr>
            <w:tr w:rsidR="00B846D9" w14:paraId="5B2C063B" w14:textId="77777777">
              <w:trPr>
                <w:trHeight w:val="439"/>
              </w:trPr>
              <w:tc>
                <w:tcPr>
                  <w:tcW w:w="2130" w:type="dxa"/>
                  <w:tcBorders>
                    <w:top w:val="single" w:sz="4" w:space="0" w:color="000000"/>
                    <w:left w:val="single" w:sz="4" w:space="0" w:color="000000"/>
                    <w:bottom w:val="single" w:sz="4" w:space="0" w:color="000000"/>
                  </w:tcBorders>
                  <w:shd w:val="clear" w:color="auto" w:fill="FFFFFF"/>
                  <w:vAlign w:val="center"/>
                </w:tcPr>
                <w:p w14:paraId="7B5AD5BA"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6. Đúc</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C62951"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chất thải rắn</w:t>
                  </w:r>
                </w:p>
              </w:tc>
            </w:tr>
          </w:tbl>
          <w:p w14:paraId="42F7DE4C" w14:textId="77777777" w:rsidR="00B846D9" w:rsidRDefault="00B846D9">
            <w:pPr>
              <w:pBdr>
                <w:top w:val="nil"/>
                <w:left w:val="nil"/>
                <w:bottom w:val="nil"/>
                <w:right w:val="nil"/>
                <w:between w:val="nil"/>
              </w:pBdr>
              <w:spacing w:line="288" w:lineRule="auto"/>
              <w:jc w:val="both"/>
              <w:rPr>
                <w:rFonts w:ascii="Times New Roman" w:eastAsia="Times New Roman" w:hAnsi="Times New Roman" w:cs="Times New Roman"/>
                <w:b/>
                <w:color w:val="000000"/>
                <w:sz w:val="26"/>
                <w:szCs w:val="26"/>
              </w:rPr>
            </w:pPr>
          </w:p>
          <w:tbl>
            <w:tblPr>
              <w:tblStyle w:val="aa"/>
              <w:tblW w:w="49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5"/>
              <w:gridCol w:w="1080"/>
              <w:gridCol w:w="1972"/>
            </w:tblGrid>
            <w:tr w:rsidR="00B846D9" w14:paraId="4D1BD10D" w14:textId="77777777">
              <w:trPr>
                <w:trHeight w:val="1293"/>
              </w:trPr>
              <w:tc>
                <w:tcPr>
                  <w:tcW w:w="1875" w:type="dxa"/>
                  <w:vMerge w:val="restart"/>
                  <w:vAlign w:val="center"/>
                </w:tcPr>
                <w:p w14:paraId="3A17F3C9" w14:textId="77777777" w:rsidR="00B846D9" w:rsidRDefault="009D785C">
                  <w:pPr>
                    <w:pBdr>
                      <w:top w:val="nil"/>
                      <w:left w:val="nil"/>
                      <w:bottom w:val="nil"/>
                      <w:right w:val="nil"/>
                      <w:between w:val="nil"/>
                    </w:pBdr>
                    <w:spacing w:line="288"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Thành phần chất gây ô nhiễm</w:t>
                  </w:r>
                </w:p>
              </w:tc>
              <w:tc>
                <w:tcPr>
                  <w:tcW w:w="1080" w:type="dxa"/>
                  <w:vAlign w:val="center"/>
                </w:tcPr>
                <w:p w14:paraId="43F02842" w14:textId="77777777" w:rsidR="00B846D9" w:rsidRDefault="009D785C">
                  <w:pPr>
                    <w:pBdr>
                      <w:top w:val="nil"/>
                      <w:left w:val="nil"/>
                      <w:bottom w:val="nil"/>
                      <w:right w:val="nil"/>
                      <w:between w:val="nil"/>
                    </w:pBdr>
                    <w:spacing w:line="288"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Không khí</w:t>
                  </w:r>
                </w:p>
              </w:tc>
              <w:tc>
                <w:tcPr>
                  <w:tcW w:w="1972" w:type="dxa"/>
                </w:tcPr>
                <w:p w14:paraId="6F453554" w14:textId="77777777" w:rsidR="00B846D9" w:rsidRDefault="009D785C">
                  <w:pPr>
                    <w:widowControl w:val="0"/>
                    <w:pBdr>
                      <w:top w:val="nil"/>
                      <w:left w:val="nil"/>
                      <w:bottom w:val="nil"/>
                      <w:right w:val="nil"/>
                      <w:between w:val="nil"/>
                    </w:pBdr>
                    <w:jc w:val="both"/>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bụi, bụi mịn; oxide của kim loại; oxide của carbon, nitrogen, sulfur; hơi acid; hợp chất hữu cơ dễ bay hơi;...</w:t>
                  </w:r>
                </w:p>
              </w:tc>
            </w:tr>
            <w:tr w:rsidR="00B846D9" w14:paraId="1388347C" w14:textId="77777777">
              <w:trPr>
                <w:trHeight w:val="776"/>
              </w:trPr>
              <w:tc>
                <w:tcPr>
                  <w:tcW w:w="1875" w:type="dxa"/>
                  <w:vMerge/>
                  <w:vAlign w:val="center"/>
                </w:tcPr>
                <w:p w14:paraId="3F2FAB2D" w14:textId="77777777" w:rsidR="00B846D9" w:rsidRDefault="00B846D9">
                  <w:pPr>
                    <w:widowControl w:val="0"/>
                    <w:pBdr>
                      <w:top w:val="nil"/>
                      <w:left w:val="nil"/>
                      <w:bottom w:val="nil"/>
                      <w:right w:val="nil"/>
                      <w:between w:val="nil"/>
                    </w:pBdr>
                    <w:spacing w:line="276" w:lineRule="auto"/>
                    <w:rPr>
                      <w:rFonts w:ascii="Times New Roman" w:eastAsia="Times New Roman" w:hAnsi="Times New Roman" w:cs="Times New Roman"/>
                      <w:color w:val="231F20"/>
                      <w:sz w:val="26"/>
                      <w:szCs w:val="26"/>
                    </w:rPr>
                  </w:pPr>
                </w:p>
              </w:tc>
              <w:tc>
                <w:tcPr>
                  <w:tcW w:w="1080" w:type="dxa"/>
                  <w:vAlign w:val="center"/>
                </w:tcPr>
                <w:p w14:paraId="22C6B3D1" w14:textId="77777777" w:rsidR="00B846D9" w:rsidRDefault="009D785C">
                  <w:pPr>
                    <w:pBdr>
                      <w:top w:val="nil"/>
                      <w:left w:val="nil"/>
                      <w:bottom w:val="nil"/>
                      <w:right w:val="nil"/>
                      <w:between w:val="nil"/>
                    </w:pBdr>
                    <w:spacing w:line="288"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Nước </w:t>
                  </w:r>
                </w:p>
              </w:tc>
              <w:tc>
                <w:tcPr>
                  <w:tcW w:w="1972" w:type="dxa"/>
                </w:tcPr>
                <w:p w14:paraId="3BED23EE" w14:textId="77777777" w:rsidR="00B846D9" w:rsidRDefault="009D785C">
                  <w:pPr>
                    <w:pBdr>
                      <w:top w:val="nil"/>
                      <w:left w:val="nil"/>
                      <w:bottom w:val="nil"/>
                      <w:right w:val="nil"/>
                      <w:between w:val="nil"/>
                    </w:pBdr>
                    <w:spacing w:line="288"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hóa chất tẩy rửa, dầu mỡ, ion kim loại nặng,…</w:t>
                  </w:r>
                </w:p>
              </w:tc>
            </w:tr>
            <w:tr w:rsidR="00B846D9" w14:paraId="4F61E4B9" w14:textId="77777777">
              <w:trPr>
                <w:trHeight w:val="398"/>
              </w:trPr>
              <w:tc>
                <w:tcPr>
                  <w:tcW w:w="1875" w:type="dxa"/>
                  <w:vMerge/>
                  <w:vAlign w:val="center"/>
                </w:tcPr>
                <w:p w14:paraId="6B523669" w14:textId="77777777" w:rsidR="00B846D9" w:rsidRDefault="00B846D9">
                  <w:pPr>
                    <w:widowControl w:val="0"/>
                    <w:pBdr>
                      <w:top w:val="nil"/>
                      <w:left w:val="nil"/>
                      <w:bottom w:val="nil"/>
                      <w:right w:val="nil"/>
                      <w:between w:val="nil"/>
                    </w:pBdr>
                    <w:spacing w:line="276" w:lineRule="auto"/>
                    <w:rPr>
                      <w:rFonts w:ascii="Times New Roman" w:eastAsia="Times New Roman" w:hAnsi="Times New Roman" w:cs="Times New Roman"/>
                      <w:color w:val="000000"/>
                      <w:sz w:val="26"/>
                      <w:szCs w:val="26"/>
                    </w:rPr>
                  </w:pPr>
                </w:p>
              </w:tc>
              <w:tc>
                <w:tcPr>
                  <w:tcW w:w="1080" w:type="dxa"/>
                  <w:vAlign w:val="center"/>
                </w:tcPr>
                <w:p w14:paraId="4BFE5148" w14:textId="77777777" w:rsidR="00B846D9" w:rsidRDefault="009D785C">
                  <w:pPr>
                    <w:pBdr>
                      <w:top w:val="nil"/>
                      <w:left w:val="nil"/>
                      <w:bottom w:val="nil"/>
                      <w:right w:val="nil"/>
                      <w:between w:val="nil"/>
                    </w:pBdr>
                    <w:spacing w:line="288"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Đất đai</w:t>
                  </w:r>
                </w:p>
              </w:tc>
              <w:tc>
                <w:tcPr>
                  <w:tcW w:w="1972" w:type="dxa"/>
                </w:tcPr>
                <w:p w14:paraId="768109CD" w14:textId="77777777" w:rsidR="00B846D9" w:rsidRDefault="009D785C">
                  <w:pPr>
                    <w:pBdr>
                      <w:top w:val="nil"/>
                      <w:left w:val="nil"/>
                      <w:bottom w:val="nil"/>
                      <w:right w:val="nil"/>
                      <w:between w:val="nil"/>
                    </w:pBdr>
                    <w:spacing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nước thải, nguyên vật liệu thừa…</w:t>
                  </w:r>
                </w:p>
              </w:tc>
            </w:tr>
          </w:tbl>
          <w:p w14:paraId="799072BB" w14:textId="77777777" w:rsidR="00B846D9" w:rsidRDefault="00B846D9">
            <w:pPr>
              <w:pBdr>
                <w:top w:val="nil"/>
                <w:left w:val="nil"/>
                <w:bottom w:val="nil"/>
                <w:right w:val="nil"/>
                <w:between w:val="nil"/>
              </w:pBdr>
              <w:spacing w:line="288" w:lineRule="auto"/>
              <w:jc w:val="both"/>
              <w:rPr>
                <w:rFonts w:ascii="Times New Roman" w:eastAsia="Times New Roman" w:hAnsi="Times New Roman" w:cs="Times New Roman"/>
                <w:b/>
                <w:color w:val="000000"/>
                <w:sz w:val="26"/>
                <w:szCs w:val="26"/>
              </w:rPr>
            </w:pPr>
          </w:p>
        </w:tc>
      </w:tr>
      <w:tr w:rsidR="00B846D9" w14:paraId="66BE54D6" w14:textId="77777777">
        <w:tc>
          <w:tcPr>
            <w:tcW w:w="9770" w:type="dxa"/>
            <w:gridSpan w:val="2"/>
          </w:tcPr>
          <w:p w14:paraId="3525D864" w14:textId="77777777" w:rsidR="00B846D9" w:rsidRDefault="009D785C">
            <w:pPr>
              <w:widowControl w:val="0"/>
              <w:pBdr>
                <w:top w:val="nil"/>
                <w:left w:val="nil"/>
                <w:bottom w:val="nil"/>
                <w:right w:val="nil"/>
                <w:between w:val="nil"/>
              </w:pBdr>
              <w:spacing w:after="40" w:line="305" w:lineRule="auto"/>
              <w:ind w:firstLine="280"/>
              <w:rPr>
                <w:rFonts w:ascii="Times New Roman" w:eastAsia="Times New Roman" w:hAnsi="Times New Roman" w:cs="Times New Roman"/>
                <w:color w:val="231F20"/>
                <w:sz w:val="26"/>
                <w:szCs w:val="26"/>
              </w:rPr>
            </w:pPr>
            <w:r>
              <w:rPr>
                <w:rFonts w:ascii="Times New Roman" w:eastAsia="Times New Roman" w:hAnsi="Times New Roman" w:cs="Times New Roman"/>
                <w:b/>
                <w:color w:val="000000"/>
                <w:sz w:val="26"/>
                <w:szCs w:val="26"/>
              </w:rPr>
              <w:lastRenderedPageBreak/>
              <w:t xml:space="preserve">Hoạt động 4.2. </w:t>
            </w:r>
            <w:r>
              <w:rPr>
                <w:rFonts w:ascii="Times New Roman" w:eastAsia="Times New Roman" w:hAnsi="Times New Roman" w:cs="Times New Roman"/>
                <w:color w:val="231F20"/>
                <w:sz w:val="26"/>
                <w:szCs w:val="26"/>
              </w:rPr>
              <w:t>Giải pháp giảm thiểu ô nhiễm</w:t>
            </w:r>
          </w:p>
          <w:p w14:paraId="07EB3E36" w14:textId="77777777" w:rsidR="00B846D9" w:rsidRDefault="009D785C">
            <w:pPr>
              <w:pBdr>
                <w:top w:val="nil"/>
                <w:left w:val="nil"/>
                <w:bottom w:val="nil"/>
                <w:right w:val="nil"/>
                <w:between w:val="nil"/>
              </w:pBdr>
              <w:spacing w:line="288"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Mục tiêu: </w:t>
            </w:r>
            <w:r>
              <w:rPr>
                <w:rFonts w:ascii="Times New Roman" w:eastAsia="Times New Roman" w:hAnsi="Times New Roman" w:cs="Times New Roman"/>
                <w:color w:val="000000"/>
                <w:sz w:val="26"/>
                <w:szCs w:val="26"/>
              </w:rPr>
              <w:t>Đề xuất 2 - 3 giải pháp nhằm giảm thiểu phát thải, bảo vệ môi trường ở các làng nghề tái chế kim loại thủ công.</w:t>
            </w:r>
          </w:p>
        </w:tc>
      </w:tr>
      <w:tr w:rsidR="00B846D9" w14:paraId="22EF3B36" w14:textId="77777777">
        <w:tc>
          <w:tcPr>
            <w:tcW w:w="4617" w:type="dxa"/>
          </w:tcPr>
          <w:p w14:paraId="2EC990ED" w14:textId="77777777" w:rsidR="00B846D9" w:rsidRDefault="009D785C">
            <w:pPr>
              <w:spacing w:line="288"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sz w:val="26"/>
                <w:szCs w:val="26"/>
              </w:rPr>
              <w:t>Hoạt động của GV và HS</w:t>
            </w:r>
          </w:p>
        </w:tc>
        <w:tc>
          <w:tcPr>
            <w:tcW w:w="5153" w:type="dxa"/>
          </w:tcPr>
          <w:p w14:paraId="05C99F41" w14:textId="77777777" w:rsidR="00B846D9" w:rsidRDefault="009D785C">
            <w:pPr>
              <w:pBdr>
                <w:top w:val="nil"/>
                <w:left w:val="nil"/>
                <w:bottom w:val="nil"/>
                <w:right w:val="nil"/>
                <w:between w:val="nil"/>
              </w:pBdr>
              <w:spacing w:line="288"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Sản phẩm dự kiến</w:t>
            </w:r>
          </w:p>
        </w:tc>
      </w:tr>
      <w:tr w:rsidR="00B846D9" w14:paraId="2DD5AC16" w14:textId="77777777">
        <w:tc>
          <w:tcPr>
            <w:tcW w:w="4617" w:type="dxa"/>
          </w:tcPr>
          <w:p w14:paraId="4EBF3BBE" w14:textId="77777777" w:rsidR="00B846D9" w:rsidRDefault="009D785C">
            <w:pPr>
              <w:spacing w:line="288"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Giao nhiệm vụ học tập: </w:t>
            </w:r>
          </w:p>
          <w:p w14:paraId="1963B98C" w14:textId="77777777" w:rsidR="00B846D9" w:rsidRDefault="009D785C">
            <w:pPr>
              <w:spacing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Phát phiếu học tập số 07</w:t>
            </w:r>
          </w:p>
          <w:p w14:paraId="21D1FB50" w14:textId="77777777" w:rsidR="00B846D9" w:rsidRDefault="009D785C">
            <w:pPr>
              <w:spacing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Yêu cầu học sinh thảo luận nhóm và hoàn thành</w:t>
            </w:r>
          </w:p>
          <w:p w14:paraId="0FA30288" w14:textId="77777777" w:rsidR="00B846D9" w:rsidRDefault="009D785C">
            <w:pPr>
              <w:spacing w:line="288"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Thực hiện nhiệm vụ:</w:t>
            </w:r>
          </w:p>
          <w:p w14:paraId="7BA4E668" w14:textId="77777777" w:rsidR="00B846D9" w:rsidRDefault="009D785C">
            <w:pPr>
              <w:spacing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Hs thảo luận nhóm và hoàn thành phiếu học tập số 07</w:t>
            </w:r>
          </w:p>
          <w:p w14:paraId="00281D2B" w14:textId="77777777" w:rsidR="00B846D9" w:rsidRDefault="009D785C">
            <w:pPr>
              <w:spacing w:line="288"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Báo cáo, thảo luận:</w:t>
            </w:r>
          </w:p>
          <w:p w14:paraId="1DF3B7FD" w14:textId="77777777" w:rsidR="00B846D9" w:rsidRDefault="009D785C">
            <w:pPr>
              <w:spacing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Đại diện nhóm trình bày kết quả thảo luận</w:t>
            </w:r>
          </w:p>
          <w:p w14:paraId="29E635B0" w14:textId="77777777" w:rsidR="00B846D9" w:rsidRDefault="009D785C">
            <w:pPr>
              <w:spacing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Nhóm còn lại nhận xét</w:t>
            </w:r>
          </w:p>
          <w:p w14:paraId="7FA65B74" w14:textId="77777777" w:rsidR="00B846D9" w:rsidRDefault="009D785C">
            <w:pPr>
              <w:spacing w:line="288"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Kết luận, nhận định:</w:t>
            </w:r>
          </w:p>
          <w:p w14:paraId="2C0F6C06" w14:textId="77777777" w:rsidR="00B846D9" w:rsidRDefault="009D785C">
            <w:pPr>
              <w:spacing w:line="288"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Hs rút r</w:t>
            </w:r>
            <w:r>
              <w:rPr>
                <w:rFonts w:ascii="Times New Roman" w:eastAsia="Times New Roman" w:hAnsi="Times New Roman" w:cs="Times New Roman"/>
                <w:sz w:val="26"/>
                <w:szCs w:val="26"/>
              </w:rPr>
              <w:t>a nội dung bài học</w:t>
            </w:r>
          </w:p>
          <w:p w14:paraId="66AFF7D2" w14:textId="77777777" w:rsidR="00B846D9" w:rsidRDefault="009D785C">
            <w:pPr>
              <w:pBdr>
                <w:top w:val="nil"/>
                <w:left w:val="nil"/>
                <w:bottom w:val="nil"/>
                <w:right w:val="nil"/>
                <w:between w:val="nil"/>
              </w:pBdr>
              <w:spacing w:line="288" w:lineRule="auto"/>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lastRenderedPageBreak/>
              <w:t>Gv nhận xét, bổ sung</w:t>
            </w:r>
          </w:p>
        </w:tc>
        <w:tc>
          <w:tcPr>
            <w:tcW w:w="5153" w:type="dxa"/>
          </w:tcPr>
          <w:p w14:paraId="07C324BC" w14:textId="77777777" w:rsidR="00B846D9" w:rsidRDefault="00B846D9">
            <w:pPr>
              <w:pBdr>
                <w:top w:val="nil"/>
                <w:left w:val="nil"/>
                <w:bottom w:val="nil"/>
                <w:right w:val="nil"/>
                <w:between w:val="nil"/>
              </w:pBdr>
              <w:spacing w:line="288" w:lineRule="auto"/>
              <w:jc w:val="both"/>
              <w:rPr>
                <w:rFonts w:ascii="Times New Roman" w:eastAsia="Times New Roman" w:hAnsi="Times New Roman" w:cs="Times New Roman"/>
                <w:b/>
                <w:color w:val="000000"/>
                <w:sz w:val="26"/>
                <w:szCs w:val="26"/>
              </w:rPr>
            </w:pPr>
          </w:p>
          <w:p w14:paraId="6464F3EC" w14:textId="77777777" w:rsidR="00B846D9" w:rsidRDefault="009D785C">
            <w:pPr>
              <w:widowControl w:val="0"/>
              <w:numPr>
                <w:ilvl w:val="0"/>
                <w:numId w:val="2"/>
              </w:numPr>
              <w:pBdr>
                <w:top w:val="nil"/>
                <w:left w:val="nil"/>
                <w:bottom w:val="nil"/>
                <w:right w:val="nil"/>
                <w:between w:val="nil"/>
              </w:pBdr>
              <w:tabs>
                <w:tab w:val="left" w:pos="584"/>
              </w:tabs>
              <w:spacing w:after="40" w:line="305" w:lineRule="auto"/>
              <w:ind w:firstLine="28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Xử lí khí thải, nước thải trước khi phát thải vào môi trường;</w:t>
            </w:r>
          </w:p>
          <w:p w14:paraId="0FEE8459" w14:textId="77777777" w:rsidR="00B846D9" w:rsidRDefault="009D785C">
            <w:pPr>
              <w:widowControl w:val="0"/>
              <w:numPr>
                <w:ilvl w:val="0"/>
                <w:numId w:val="2"/>
              </w:numPr>
              <w:pBdr>
                <w:top w:val="nil"/>
                <w:left w:val="nil"/>
                <w:bottom w:val="nil"/>
                <w:right w:val="nil"/>
                <w:between w:val="nil"/>
              </w:pBdr>
              <w:tabs>
                <w:tab w:val="left" w:pos="584"/>
              </w:tabs>
              <w:spacing w:after="40" w:line="305" w:lineRule="auto"/>
              <w:ind w:firstLine="280"/>
              <w:rPr>
                <w:rFonts w:ascii="Times New Roman" w:eastAsia="Times New Roman" w:hAnsi="Times New Roman" w:cs="Times New Roman"/>
                <w:color w:val="231F20"/>
                <w:sz w:val="26"/>
                <w:szCs w:val="26"/>
              </w:rPr>
            </w:pPr>
            <w:bookmarkStart w:id="9" w:name="bookmark=id.2s8eyo1" w:colFirst="0" w:colLast="0"/>
            <w:bookmarkEnd w:id="9"/>
            <w:r>
              <w:rPr>
                <w:rFonts w:ascii="Times New Roman" w:eastAsia="Times New Roman" w:hAnsi="Times New Roman" w:cs="Times New Roman"/>
                <w:color w:val="231F20"/>
                <w:sz w:val="26"/>
                <w:szCs w:val="26"/>
              </w:rPr>
              <w:t>Thu gom các nguyên vật liệu thừa đến nơi xử lí.</w:t>
            </w:r>
          </w:p>
          <w:p w14:paraId="4C57F51E" w14:textId="77777777" w:rsidR="00B846D9" w:rsidRDefault="009D785C">
            <w:pPr>
              <w:widowControl w:val="0"/>
              <w:numPr>
                <w:ilvl w:val="0"/>
                <w:numId w:val="2"/>
              </w:numPr>
              <w:pBdr>
                <w:top w:val="nil"/>
                <w:left w:val="nil"/>
                <w:bottom w:val="nil"/>
                <w:right w:val="nil"/>
                <w:between w:val="nil"/>
              </w:pBdr>
              <w:tabs>
                <w:tab w:val="left" w:pos="604"/>
              </w:tabs>
              <w:spacing w:after="100" w:line="305" w:lineRule="auto"/>
              <w:ind w:left="520" w:hanging="220"/>
              <w:jc w:val="both"/>
              <w:rPr>
                <w:rFonts w:ascii="Times New Roman" w:eastAsia="Times New Roman" w:hAnsi="Times New Roman" w:cs="Times New Roman"/>
                <w:color w:val="231F20"/>
                <w:sz w:val="26"/>
                <w:szCs w:val="26"/>
              </w:rPr>
            </w:pPr>
            <w:bookmarkStart w:id="10" w:name="bookmark=id.17dp8vu" w:colFirst="0" w:colLast="0"/>
            <w:bookmarkEnd w:id="10"/>
            <w:r>
              <w:rPr>
                <w:rFonts w:ascii="Times New Roman" w:eastAsia="Times New Roman" w:hAnsi="Times New Roman" w:cs="Times New Roman"/>
                <w:color w:val="231F20"/>
                <w:sz w:val="26"/>
                <w:szCs w:val="26"/>
              </w:rPr>
              <w:t>Tăng cường sử dụng năng lượng điện (lò hồ quang) trong giai đoạn nấu chảy, tinh chế.</w:t>
            </w:r>
          </w:p>
          <w:p w14:paraId="65634EDF" w14:textId="77777777" w:rsidR="00B846D9" w:rsidRDefault="00B846D9">
            <w:pPr>
              <w:pBdr>
                <w:top w:val="nil"/>
                <w:left w:val="nil"/>
                <w:bottom w:val="nil"/>
                <w:right w:val="nil"/>
                <w:between w:val="nil"/>
              </w:pBdr>
              <w:spacing w:line="288" w:lineRule="auto"/>
              <w:jc w:val="both"/>
              <w:rPr>
                <w:rFonts w:ascii="Times New Roman" w:eastAsia="Times New Roman" w:hAnsi="Times New Roman" w:cs="Times New Roman"/>
                <w:b/>
                <w:color w:val="000000"/>
                <w:sz w:val="26"/>
                <w:szCs w:val="26"/>
              </w:rPr>
            </w:pPr>
          </w:p>
        </w:tc>
      </w:tr>
    </w:tbl>
    <w:p w14:paraId="7937911E" w14:textId="77777777" w:rsidR="00B846D9" w:rsidRDefault="00B846D9">
      <w:pPr>
        <w:pBdr>
          <w:top w:val="nil"/>
          <w:left w:val="nil"/>
          <w:bottom w:val="nil"/>
          <w:right w:val="nil"/>
          <w:between w:val="nil"/>
        </w:pBdr>
        <w:spacing w:after="0" w:line="288" w:lineRule="auto"/>
        <w:jc w:val="center"/>
        <w:rPr>
          <w:rFonts w:ascii="Times New Roman" w:eastAsia="Times New Roman" w:hAnsi="Times New Roman" w:cs="Times New Roman"/>
          <w:b/>
          <w:color w:val="000000"/>
          <w:sz w:val="26"/>
          <w:szCs w:val="26"/>
        </w:rPr>
      </w:pPr>
    </w:p>
    <w:p w14:paraId="63C736E3" w14:textId="77777777" w:rsidR="00B846D9" w:rsidRDefault="00B846D9">
      <w:pPr>
        <w:pBdr>
          <w:top w:val="nil"/>
          <w:left w:val="nil"/>
          <w:bottom w:val="nil"/>
          <w:right w:val="nil"/>
          <w:between w:val="nil"/>
        </w:pBdr>
        <w:spacing w:after="0" w:line="288" w:lineRule="auto"/>
        <w:jc w:val="center"/>
        <w:rPr>
          <w:rFonts w:ascii="Times New Roman" w:eastAsia="Times New Roman" w:hAnsi="Times New Roman" w:cs="Times New Roman"/>
          <w:b/>
          <w:color w:val="000000"/>
          <w:sz w:val="26"/>
          <w:szCs w:val="26"/>
        </w:rPr>
      </w:pPr>
    </w:p>
    <w:p w14:paraId="6C91A091" w14:textId="77777777" w:rsidR="00B846D9" w:rsidRDefault="00B846D9">
      <w:pPr>
        <w:pBdr>
          <w:top w:val="nil"/>
          <w:left w:val="nil"/>
          <w:bottom w:val="nil"/>
          <w:right w:val="nil"/>
          <w:between w:val="nil"/>
        </w:pBdr>
        <w:spacing w:after="0" w:line="288" w:lineRule="auto"/>
        <w:jc w:val="center"/>
        <w:rPr>
          <w:rFonts w:ascii="Times New Roman" w:eastAsia="Times New Roman" w:hAnsi="Times New Roman" w:cs="Times New Roman"/>
          <w:b/>
          <w:color w:val="000000"/>
          <w:sz w:val="26"/>
          <w:szCs w:val="26"/>
        </w:rPr>
      </w:pPr>
    </w:p>
    <w:p w14:paraId="29C9CF6A" w14:textId="77777777" w:rsidR="00B846D9" w:rsidRDefault="00B846D9">
      <w:pPr>
        <w:pBdr>
          <w:top w:val="nil"/>
          <w:left w:val="nil"/>
          <w:bottom w:val="nil"/>
          <w:right w:val="nil"/>
          <w:between w:val="nil"/>
        </w:pBdr>
        <w:spacing w:after="0" w:line="288" w:lineRule="auto"/>
        <w:jc w:val="center"/>
        <w:rPr>
          <w:rFonts w:ascii="Times New Roman" w:eastAsia="Times New Roman" w:hAnsi="Times New Roman" w:cs="Times New Roman"/>
          <w:b/>
          <w:color w:val="000000"/>
          <w:sz w:val="26"/>
          <w:szCs w:val="26"/>
        </w:rPr>
      </w:pPr>
    </w:p>
    <w:p w14:paraId="3E26EF59" w14:textId="77777777" w:rsidR="00B846D9" w:rsidRDefault="009D785C">
      <w:pPr>
        <w:pBdr>
          <w:top w:val="nil"/>
          <w:left w:val="nil"/>
          <w:bottom w:val="nil"/>
          <w:right w:val="nil"/>
          <w:between w:val="nil"/>
        </w:pBdr>
        <w:spacing w:after="0" w:line="288"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PHIẾU HỌC TẬP SỐ 05</w:t>
      </w:r>
    </w:p>
    <w:p w14:paraId="76B8FB00" w14:textId="77777777" w:rsidR="00B846D9" w:rsidRDefault="009D785C">
      <w:pPr>
        <w:pBdr>
          <w:top w:val="nil"/>
          <w:left w:val="nil"/>
          <w:bottom w:val="nil"/>
          <w:right w:val="nil"/>
          <w:between w:val="nil"/>
        </w:pBdr>
        <w:spacing w:after="0"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Dự đoán chủng loại chất phát thải vào môi trường: khí thải, nước thải, khói, bụi, bụi mịn, chất thải rắn.</w:t>
      </w:r>
    </w:p>
    <w:tbl>
      <w:tblPr>
        <w:tblStyle w:val="ab"/>
        <w:tblW w:w="8509" w:type="dxa"/>
        <w:tblInd w:w="700" w:type="dxa"/>
        <w:tblLayout w:type="fixed"/>
        <w:tblLook w:val="0400" w:firstRow="0" w:lastRow="0" w:firstColumn="0" w:lastColumn="0" w:noHBand="0" w:noVBand="1"/>
      </w:tblPr>
      <w:tblGrid>
        <w:gridCol w:w="3695"/>
        <w:gridCol w:w="4814"/>
      </w:tblGrid>
      <w:tr w:rsidR="00B846D9" w14:paraId="780D653A" w14:textId="77777777">
        <w:trPr>
          <w:trHeight w:val="421"/>
        </w:trPr>
        <w:tc>
          <w:tcPr>
            <w:tcW w:w="3695" w:type="dxa"/>
            <w:tcBorders>
              <w:top w:val="single" w:sz="4" w:space="0" w:color="000000"/>
              <w:left w:val="single" w:sz="4" w:space="0" w:color="000000"/>
            </w:tcBorders>
            <w:shd w:val="clear" w:color="auto" w:fill="D2E8C1"/>
            <w:vAlign w:val="bottom"/>
          </w:tcPr>
          <w:p w14:paraId="31822EC1"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b/>
                <w:color w:val="231F20"/>
                <w:sz w:val="26"/>
                <w:szCs w:val="26"/>
              </w:rPr>
              <w:t>Giai đoạn</w:t>
            </w:r>
          </w:p>
        </w:tc>
        <w:tc>
          <w:tcPr>
            <w:tcW w:w="4814" w:type="dxa"/>
            <w:tcBorders>
              <w:top w:val="single" w:sz="4" w:space="0" w:color="000000"/>
              <w:left w:val="single" w:sz="4" w:space="0" w:color="000000"/>
              <w:right w:val="single" w:sz="4" w:space="0" w:color="000000"/>
            </w:tcBorders>
            <w:shd w:val="clear" w:color="auto" w:fill="D2E8C1"/>
            <w:vAlign w:val="bottom"/>
          </w:tcPr>
          <w:p w14:paraId="6A487069"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b/>
                <w:color w:val="231F20"/>
                <w:sz w:val="26"/>
                <w:szCs w:val="26"/>
              </w:rPr>
              <w:t>Chất phát thải</w:t>
            </w:r>
          </w:p>
        </w:tc>
      </w:tr>
      <w:tr w:rsidR="00B846D9" w14:paraId="6B21FDF2" w14:textId="77777777">
        <w:trPr>
          <w:trHeight w:val="417"/>
        </w:trPr>
        <w:tc>
          <w:tcPr>
            <w:tcW w:w="3695" w:type="dxa"/>
            <w:tcBorders>
              <w:top w:val="single" w:sz="4" w:space="0" w:color="000000"/>
              <w:left w:val="single" w:sz="4" w:space="0" w:color="000000"/>
            </w:tcBorders>
            <w:shd w:val="clear" w:color="auto" w:fill="FFFFFF"/>
            <w:vAlign w:val="bottom"/>
          </w:tcPr>
          <w:p w14:paraId="34F1504A" w14:textId="77777777" w:rsidR="00B846D9" w:rsidRDefault="00B846D9">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p>
        </w:tc>
        <w:tc>
          <w:tcPr>
            <w:tcW w:w="4814" w:type="dxa"/>
            <w:tcBorders>
              <w:top w:val="single" w:sz="4" w:space="0" w:color="000000"/>
              <w:left w:val="single" w:sz="4" w:space="0" w:color="000000"/>
              <w:right w:val="single" w:sz="4" w:space="0" w:color="000000"/>
            </w:tcBorders>
            <w:shd w:val="clear" w:color="auto" w:fill="FFFFFF"/>
            <w:vAlign w:val="bottom"/>
          </w:tcPr>
          <w:p w14:paraId="28A20837" w14:textId="77777777" w:rsidR="00B846D9" w:rsidRDefault="00B846D9">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p>
        </w:tc>
      </w:tr>
      <w:tr w:rsidR="00B846D9" w14:paraId="5D585580" w14:textId="77777777">
        <w:trPr>
          <w:trHeight w:val="412"/>
        </w:trPr>
        <w:tc>
          <w:tcPr>
            <w:tcW w:w="3695" w:type="dxa"/>
            <w:tcBorders>
              <w:top w:val="single" w:sz="4" w:space="0" w:color="000000"/>
              <w:left w:val="single" w:sz="4" w:space="0" w:color="000000"/>
            </w:tcBorders>
            <w:shd w:val="clear" w:color="auto" w:fill="FFFFFF"/>
            <w:vAlign w:val="bottom"/>
          </w:tcPr>
          <w:p w14:paraId="12181032" w14:textId="77777777" w:rsidR="00B846D9" w:rsidRDefault="00B846D9">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p>
        </w:tc>
        <w:tc>
          <w:tcPr>
            <w:tcW w:w="4814" w:type="dxa"/>
            <w:tcBorders>
              <w:top w:val="single" w:sz="4" w:space="0" w:color="000000"/>
              <w:left w:val="single" w:sz="4" w:space="0" w:color="000000"/>
              <w:right w:val="single" w:sz="4" w:space="0" w:color="000000"/>
            </w:tcBorders>
            <w:shd w:val="clear" w:color="auto" w:fill="FFFFFF"/>
            <w:vAlign w:val="bottom"/>
          </w:tcPr>
          <w:p w14:paraId="40321B91" w14:textId="77777777" w:rsidR="00B846D9" w:rsidRDefault="00B846D9">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p>
        </w:tc>
      </w:tr>
      <w:tr w:rsidR="00B846D9" w14:paraId="03B3B744" w14:textId="77777777">
        <w:trPr>
          <w:trHeight w:val="417"/>
        </w:trPr>
        <w:tc>
          <w:tcPr>
            <w:tcW w:w="3695" w:type="dxa"/>
            <w:tcBorders>
              <w:top w:val="single" w:sz="4" w:space="0" w:color="000000"/>
              <w:left w:val="single" w:sz="4" w:space="0" w:color="000000"/>
            </w:tcBorders>
            <w:shd w:val="clear" w:color="auto" w:fill="FFFFFF"/>
            <w:vAlign w:val="bottom"/>
          </w:tcPr>
          <w:p w14:paraId="20D508D0" w14:textId="77777777" w:rsidR="00B846D9" w:rsidRDefault="00B846D9">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p>
        </w:tc>
        <w:tc>
          <w:tcPr>
            <w:tcW w:w="4814" w:type="dxa"/>
            <w:tcBorders>
              <w:top w:val="single" w:sz="4" w:space="0" w:color="000000"/>
              <w:left w:val="single" w:sz="4" w:space="0" w:color="000000"/>
              <w:right w:val="single" w:sz="4" w:space="0" w:color="000000"/>
            </w:tcBorders>
            <w:shd w:val="clear" w:color="auto" w:fill="FFFFFF"/>
            <w:vAlign w:val="bottom"/>
          </w:tcPr>
          <w:p w14:paraId="27BFC9F6" w14:textId="77777777" w:rsidR="00B846D9" w:rsidRDefault="00B846D9">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p>
        </w:tc>
      </w:tr>
      <w:tr w:rsidR="00B846D9" w14:paraId="15BBA341" w14:textId="77777777">
        <w:trPr>
          <w:trHeight w:val="412"/>
        </w:trPr>
        <w:tc>
          <w:tcPr>
            <w:tcW w:w="3695" w:type="dxa"/>
            <w:tcBorders>
              <w:top w:val="single" w:sz="4" w:space="0" w:color="000000"/>
              <w:left w:val="single" w:sz="4" w:space="0" w:color="000000"/>
            </w:tcBorders>
            <w:shd w:val="clear" w:color="auto" w:fill="FFFFFF"/>
            <w:vAlign w:val="bottom"/>
          </w:tcPr>
          <w:p w14:paraId="208A5777" w14:textId="77777777" w:rsidR="00B846D9" w:rsidRDefault="00B846D9">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p>
        </w:tc>
        <w:tc>
          <w:tcPr>
            <w:tcW w:w="4814" w:type="dxa"/>
            <w:tcBorders>
              <w:top w:val="single" w:sz="4" w:space="0" w:color="000000"/>
              <w:left w:val="single" w:sz="4" w:space="0" w:color="000000"/>
              <w:right w:val="single" w:sz="4" w:space="0" w:color="000000"/>
            </w:tcBorders>
            <w:shd w:val="clear" w:color="auto" w:fill="FFFFFF"/>
            <w:vAlign w:val="bottom"/>
          </w:tcPr>
          <w:p w14:paraId="764A26B3" w14:textId="77777777" w:rsidR="00B846D9" w:rsidRDefault="00B846D9">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p>
        </w:tc>
      </w:tr>
      <w:tr w:rsidR="00B846D9" w14:paraId="3607C302" w14:textId="77777777">
        <w:trPr>
          <w:trHeight w:val="417"/>
        </w:trPr>
        <w:tc>
          <w:tcPr>
            <w:tcW w:w="3695" w:type="dxa"/>
            <w:tcBorders>
              <w:top w:val="single" w:sz="4" w:space="0" w:color="000000"/>
              <w:left w:val="single" w:sz="4" w:space="0" w:color="000000"/>
            </w:tcBorders>
            <w:shd w:val="clear" w:color="auto" w:fill="FFFFFF"/>
            <w:vAlign w:val="bottom"/>
          </w:tcPr>
          <w:p w14:paraId="5A72C2C3" w14:textId="77777777" w:rsidR="00B846D9" w:rsidRDefault="00B846D9">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p>
        </w:tc>
        <w:tc>
          <w:tcPr>
            <w:tcW w:w="4814" w:type="dxa"/>
            <w:tcBorders>
              <w:top w:val="single" w:sz="4" w:space="0" w:color="000000"/>
              <w:left w:val="single" w:sz="4" w:space="0" w:color="000000"/>
              <w:right w:val="single" w:sz="4" w:space="0" w:color="000000"/>
            </w:tcBorders>
            <w:shd w:val="clear" w:color="auto" w:fill="FFFFFF"/>
            <w:vAlign w:val="bottom"/>
          </w:tcPr>
          <w:p w14:paraId="7FA69DFC" w14:textId="77777777" w:rsidR="00B846D9" w:rsidRDefault="00B846D9">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p>
        </w:tc>
      </w:tr>
      <w:tr w:rsidR="00B846D9" w14:paraId="000FEAE3" w14:textId="77777777">
        <w:trPr>
          <w:trHeight w:val="421"/>
        </w:trPr>
        <w:tc>
          <w:tcPr>
            <w:tcW w:w="3695" w:type="dxa"/>
            <w:tcBorders>
              <w:top w:val="single" w:sz="4" w:space="0" w:color="000000"/>
              <w:left w:val="single" w:sz="4" w:space="0" w:color="000000"/>
              <w:bottom w:val="single" w:sz="4" w:space="0" w:color="000000"/>
            </w:tcBorders>
            <w:shd w:val="clear" w:color="auto" w:fill="FFFFFF"/>
            <w:vAlign w:val="center"/>
          </w:tcPr>
          <w:p w14:paraId="62D1044F" w14:textId="77777777" w:rsidR="00B846D9" w:rsidRDefault="00B846D9">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p>
        </w:tc>
        <w:tc>
          <w:tcPr>
            <w:tcW w:w="48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9F29B6" w14:textId="77777777" w:rsidR="00B846D9" w:rsidRDefault="00B846D9">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p>
        </w:tc>
      </w:tr>
    </w:tbl>
    <w:p w14:paraId="7DB2A9AD" w14:textId="77777777" w:rsidR="00B846D9" w:rsidRDefault="00B846D9">
      <w:pPr>
        <w:pBdr>
          <w:top w:val="nil"/>
          <w:left w:val="nil"/>
          <w:bottom w:val="nil"/>
          <w:right w:val="nil"/>
          <w:between w:val="nil"/>
        </w:pBdr>
        <w:spacing w:after="0" w:line="288" w:lineRule="auto"/>
        <w:rPr>
          <w:rFonts w:ascii="Times New Roman" w:eastAsia="Times New Roman" w:hAnsi="Times New Roman" w:cs="Times New Roman"/>
          <w:b/>
          <w:color w:val="000000"/>
          <w:sz w:val="26"/>
          <w:szCs w:val="26"/>
        </w:rPr>
      </w:pPr>
    </w:p>
    <w:p w14:paraId="4A24604A" w14:textId="77777777" w:rsidR="00B846D9" w:rsidRDefault="009D785C">
      <w:pPr>
        <w:pBdr>
          <w:top w:val="nil"/>
          <w:left w:val="nil"/>
          <w:bottom w:val="nil"/>
          <w:right w:val="nil"/>
          <w:between w:val="nil"/>
        </w:pBdr>
        <w:spacing w:after="0" w:line="288"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PHIẾU HỌC TẬP SỐ 06</w:t>
      </w:r>
    </w:p>
    <w:p w14:paraId="708EC388" w14:textId="77777777" w:rsidR="00B846D9" w:rsidRDefault="009D785C">
      <w:pPr>
        <w:pBdr>
          <w:top w:val="nil"/>
          <w:left w:val="nil"/>
          <w:bottom w:val="nil"/>
          <w:right w:val="nil"/>
          <w:between w:val="nil"/>
        </w:pBdr>
        <w:spacing w:after="0"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Viết thành phần chất gây ô nhiễm phát thải vào môi trường vào bảng sau</w:t>
      </w:r>
    </w:p>
    <w:p w14:paraId="2FF031A4" w14:textId="77777777" w:rsidR="00B846D9" w:rsidRDefault="00B846D9">
      <w:pPr>
        <w:pBdr>
          <w:top w:val="nil"/>
          <w:left w:val="nil"/>
          <w:bottom w:val="nil"/>
          <w:right w:val="nil"/>
          <w:between w:val="nil"/>
        </w:pBdr>
        <w:spacing w:after="0" w:line="288" w:lineRule="auto"/>
        <w:rPr>
          <w:rFonts w:ascii="Times New Roman" w:eastAsia="Times New Roman" w:hAnsi="Times New Roman" w:cs="Times New Roman"/>
          <w:b/>
          <w:color w:val="000000"/>
          <w:sz w:val="26"/>
          <w:szCs w:val="26"/>
        </w:rPr>
      </w:pPr>
    </w:p>
    <w:tbl>
      <w:tblPr>
        <w:tblStyle w:val="ac"/>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95"/>
        <w:gridCol w:w="2070"/>
        <w:gridCol w:w="3780"/>
      </w:tblGrid>
      <w:tr w:rsidR="00B846D9" w14:paraId="09E3AD26" w14:textId="77777777">
        <w:tc>
          <w:tcPr>
            <w:tcW w:w="3595" w:type="dxa"/>
            <w:vMerge w:val="restart"/>
            <w:vAlign w:val="center"/>
          </w:tcPr>
          <w:p w14:paraId="2CAD3686" w14:textId="77777777" w:rsidR="00B846D9" w:rsidRDefault="009D785C">
            <w:pPr>
              <w:pBdr>
                <w:top w:val="nil"/>
                <w:left w:val="nil"/>
                <w:bottom w:val="nil"/>
                <w:right w:val="nil"/>
                <w:between w:val="nil"/>
              </w:pBdr>
              <w:spacing w:line="288"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Thành phần chất gây ô nhiễm</w:t>
            </w:r>
          </w:p>
        </w:tc>
        <w:tc>
          <w:tcPr>
            <w:tcW w:w="2070" w:type="dxa"/>
          </w:tcPr>
          <w:p w14:paraId="0C117345" w14:textId="77777777" w:rsidR="00B846D9" w:rsidRDefault="009D785C">
            <w:pPr>
              <w:pBdr>
                <w:top w:val="nil"/>
                <w:left w:val="nil"/>
                <w:bottom w:val="nil"/>
                <w:right w:val="nil"/>
                <w:between w:val="nil"/>
              </w:pBdr>
              <w:spacing w:line="288"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Không khí</w:t>
            </w:r>
          </w:p>
        </w:tc>
        <w:tc>
          <w:tcPr>
            <w:tcW w:w="3780" w:type="dxa"/>
          </w:tcPr>
          <w:p w14:paraId="147FE793" w14:textId="77777777" w:rsidR="00B846D9" w:rsidRDefault="00B846D9">
            <w:pPr>
              <w:pBdr>
                <w:top w:val="nil"/>
                <w:left w:val="nil"/>
                <w:bottom w:val="nil"/>
                <w:right w:val="nil"/>
                <w:between w:val="nil"/>
              </w:pBdr>
              <w:spacing w:line="288" w:lineRule="auto"/>
              <w:jc w:val="both"/>
              <w:rPr>
                <w:rFonts w:ascii="Times New Roman" w:eastAsia="Times New Roman" w:hAnsi="Times New Roman" w:cs="Times New Roman"/>
                <w:b/>
                <w:color w:val="000000"/>
                <w:sz w:val="26"/>
                <w:szCs w:val="26"/>
              </w:rPr>
            </w:pPr>
          </w:p>
        </w:tc>
      </w:tr>
      <w:tr w:rsidR="00B846D9" w14:paraId="12839CED" w14:textId="77777777">
        <w:tc>
          <w:tcPr>
            <w:tcW w:w="3595" w:type="dxa"/>
            <w:vMerge/>
            <w:vAlign w:val="center"/>
          </w:tcPr>
          <w:p w14:paraId="7E764DDD" w14:textId="77777777" w:rsidR="00B846D9" w:rsidRDefault="00B846D9">
            <w:pPr>
              <w:widowControl w:val="0"/>
              <w:pBdr>
                <w:top w:val="nil"/>
                <w:left w:val="nil"/>
                <w:bottom w:val="nil"/>
                <w:right w:val="nil"/>
                <w:between w:val="nil"/>
              </w:pBdr>
              <w:spacing w:line="276" w:lineRule="auto"/>
              <w:rPr>
                <w:rFonts w:ascii="Times New Roman" w:eastAsia="Times New Roman" w:hAnsi="Times New Roman" w:cs="Times New Roman"/>
                <w:b/>
                <w:color w:val="000000"/>
                <w:sz w:val="26"/>
                <w:szCs w:val="26"/>
              </w:rPr>
            </w:pPr>
          </w:p>
        </w:tc>
        <w:tc>
          <w:tcPr>
            <w:tcW w:w="2070" w:type="dxa"/>
          </w:tcPr>
          <w:p w14:paraId="1B9606EE" w14:textId="77777777" w:rsidR="00B846D9" w:rsidRDefault="009D785C">
            <w:pPr>
              <w:pBdr>
                <w:top w:val="nil"/>
                <w:left w:val="nil"/>
                <w:bottom w:val="nil"/>
                <w:right w:val="nil"/>
                <w:between w:val="nil"/>
              </w:pBdr>
              <w:spacing w:line="288"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Nước </w:t>
            </w:r>
          </w:p>
        </w:tc>
        <w:tc>
          <w:tcPr>
            <w:tcW w:w="3780" w:type="dxa"/>
          </w:tcPr>
          <w:p w14:paraId="6594A4D0" w14:textId="77777777" w:rsidR="00B846D9" w:rsidRDefault="00B846D9">
            <w:pPr>
              <w:pBdr>
                <w:top w:val="nil"/>
                <w:left w:val="nil"/>
                <w:bottom w:val="nil"/>
                <w:right w:val="nil"/>
                <w:between w:val="nil"/>
              </w:pBdr>
              <w:spacing w:line="288" w:lineRule="auto"/>
              <w:jc w:val="both"/>
              <w:rPr>
                <w:rFonts w:ascii="Times New Roman" w:eastAsia="Times New Roman" w:hAnsi="Times New Roman" w:cs="Times New Roman"/>
                <w:b/>
                <w:color w:val="000000"/>
                <w:sz w:val="26"/>
                <w:szCs w:val="26"/>
              </w:rPr>
            </w:pPr>
          </w:p>
        </w:tc>
      </w:tr>
      <w:tr w:rsidR="00B846D9" w14:paraId="70648721" w14:textId="77777777">
        <w:tc>
          <w:tcPr>
            <w:tcW w:w="3595" w:type="dxa"/>
            <w:vMerge/>
            <w:vAlign w:val="center"/>
          </w:tcPr>
          <w:p w14:paraId="5E27F003" w14:textId="77777777" w:rsidR="00B846D9" w:rsidRDefault="00B846D9">
            <w:pPr>
              <w:widowControl w:val="0"/>
              <w:pBdr>
                <w:top w:val="nil"/>
                <w:left w:val="nil"/>
                <w:bottom w:val="nil"/>
                <w:right w:val="nil"/>
                <w:between w:val="nil"/>
              </w:pBdr>
              <w:spacing w:line="276" w:lineRule="auto"/>
              <w:rPr>
                <w:rFonts w:ascii="Times New Roman" w:eastAsia="Times New Roman" w:hAnsi="Times New Roman" w:cs="Times New Roman"/>
                <w:b/>
                <w:color w:val="000000"/>
                <w:sz w:val="26"/>
                <w:szCs w:val="26"/>
              </w:rPr>
            </w:pPr>
          </w:p>
        </w:tc>
        <w:tc>
          <w:tcPr>
            <w:tcW w:w="2070" w:type="dxa"/>
          </w:tcPr>
          <w:p w14:paraId="3D2F7A9B" w14:textId="77777777" w:rsidR="00B846D9" w:rsidRDefault="009D785C">
            <w:pPr>
              <w:pBdr>
                <w:top w:val="nil"/>
                <w:left w:val="nil"/>
                <w:bottom w:val="nil"/>
                <w:right w:val="nil"/>
                <w:between w:val="nil"/>
              </w:pBdr>
              <w:spacing w:line="288"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Đất đai</w:t>
            </w:r>
          </w:p>
        </w:tc>
        <w:tc>
          <w:tcPr>
            <w:tcW w:w="3780" w:type="dxa"/>
          </w:tcPr>
          <w:p w14:paraId="617F6C24" w14:textId="77777777" w:rsidR="00B846D9" w:rsidRDefault="00B846D9">
            <w:pPr>
              <w:pBdr>
                <w:top w:val="nil"/>
                <w:left w:val="nil"/>
                <w:bottom w:val="nil"/>
                <w:right w:val="nil"/>
                <w:between w:val="nil"/>
              </w:pBdr>
              <w:spacing w:line="288" w:lineRule="auto"/>
              <w:jc w:val="both"/>
              <w:rPr>
                <w:rFonts w:ascii="Times New Roman" w:eastAsia="Times New Roman" w:hAnsi="Times New Roman" w:cs="Times New Roman"/>
                <w:b/>
                <w:color w:val="000000"/>
                <w:sz w:val="26"/>
                <w:szCs w:val="26"/>
              </w:rPr>
            </w:pPr>
          </w:p>
        </w:tc>
      </w:tr>
    </w:tbl>
    <w:p w14:paraId="5BA0E5F6" w14:textId="77777777" w:rsidR="00B846D9" w:rsidRDefault="00B846D9">
      <w:pPr>
        <w:pBdr>
          <w:top w:val="nil"/>
          <w:left w:val="nil"/>
          <w:bottom w:val="nil"/>
          <w:right w:val="nil"/>
          <w:between w:val="nil"/>
        </w:pBdr>
        <w:spacing w:after="0" w:line="288" w:lineRule="auto"/>
        <w:jc w:val="both"/>
        <w:rPr>
          <w:rFonts w:ascii="Times New Roman" w:eastAsia="Times New Roman" w:hAnsi="Times New Roman" w:cs="Times New Roman"/>
          <w:b/>
          <w:color w:val="000000"/>
          <w:sz w:val="26"/>
          <w:szCs w:val="26"/>
        </w:rPr>
      </w:pPr>
    </w:p>
    <w:p w14:paraId="46A2FAA3" w14:textId="77777777" w:rsidR="00B846D9" w:rsidRDefault="009D785C">
      <w:pPr>
        <w:pBdr>
          <w:top w:val="nil"/>
          <w:left w:val="nil"/>
          <w:bottom w:val="nil"/>
          <w:right w:val="nil"/>
          <w:between w:val="nil"/>
        </w:pBdr>
        <w:spacing w:after="0" w:line="288"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PHIẾU HỌC TẬP SỐ 07</w:t>
      </w:r>
    </w:p>
    <w:p w14:paraId="75762B1C" w14:textId="77777777" w:rsidR="00B846D9" w:rsidRDefault="009D785C">
      <w:pPr>
        <w:pBdr>
          <w:top w:val="nil"/>
          <w:left w:val="nil"/>
          <w:bottom w:val="nil"/>
          <w:right w:val="nil"/>
          <w:between w:val="nil"/>
        </w:pBdr>
        <w:spacing w:after="0" w:line="288"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Đề xuất 2 - 3 giải pháp nhằm giảm thiểu phát thải, bảo vệ môi trường ở các làng nghề tái chế kim loại thủ công.</w:t>
      </w:r>
    </w:p>
    <w:p w14:paraId="5160C097" w14:textId="77777777" w:rsidR="00B846D9" w:rsidRDefault="00B846D9">
      <w:pPr>
        <w:pBdr>
          <w:top w:val="nil"/>
          <w:left w:val="nil"/>
          <w:bottom w:val="nil"/>
          <w:right w:val="nil"/>
          <w:between w:val="nil"/>
        </w:pBdr>
        <w:spacing w:after="0" w:line="288" w:lineRule="auto"/>
        <w:jc w:val="both"/>
        <w:rPr>
          <w:rFonts w:ascii="Times New Roman" w:eastAsia="Times New Roman" w:hAnsi="Times New Roman" w:cs="Times New Roman"/>
          <w:b/>
          <w:color w:val="000000"/>
          <w:sz w:val="26"/>
          <w:szCs w:val="26"/>
        </w:rPr>
      </w:pPr>
    </w:p>
    <w:p w14:paraId="07C93E98" w14:textId="77777777" w:rsidR="00B846D9" w:rsidRDefault="009D785C">
      <w:pPr>
        <w:pBdr>
          <w:top w:val="nil"/>
          <w:left w:val="nil"/>
          <w:bottom w:val="nil"/>
          <w:right w:val="nil"/>
          <w:between w:val="nil"/>
        </w:pBdr>
        <w:spacing w:after="0" w:line="288"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3. Hoạt động 3: Luyện tập</w:t>
      </w:r>
    </w:p>
    <w:p w14:paraId="4E73099C" w14:textId="77777777" w:rsidR="00B846D9" w:rsidRDefault="009D785C">
      <w:pPr>
        <w:widowControl w:val="0"/>
        <w:pBdr>
          <w:top w:val="nil"/>
          <w:left w:val="nil"/>
          <w:bottom w:val="nil"/>
          <w:right w:val="nil"/>
          <w:between w:val="nil"/>
        </w:pBdr>
        <w:tabs>
          <w:tab w:val="left" w:pos="606"/>
        </w:tabs>
        <w:spacing w:after="40" w:line="300" w:lineRule="auto"/>
        <w:ind w:left="300"/>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a) Mục tiêu:</w:t>
      </w:r>
      <w:r>
        <w:rPr>
          <w:rFonts w:ascii="Times New Roman" w:eastAsia="Times New Roman" w:hAnsi="Times New Roman" w:cs="Times New Roman"/>
          <w:color w:val="000000"/>
          <w:sz w:val="26"/>
          <w:szCs w:val="26"/>
        </w:rPr>
        <w:t xml:space="preserve"> </w:t>
      </w:r>
    </w:p>
    <w:p w14:paraId="2E448EF3" w14:textId="77777777" w:rsidR="00B846D9" w:rsidRDefault="009D785C">
      <w:pPr>
        <w:widowControl w:val="0"/>
        <w:pBdr>
          <w:top w:val="nil"/>
          <w:left w:val="nil"/>
          <w:bottom w:val="nil"/>
          <w:right w:val="nil"/>
          <w:between w:val="nil"/>
        </w:pBdr>
        <w:tabs>
          <w:tab w:val="left" w:pos="606"/>
        </w:tabs>
        <w:spacing w:after="40" w:line="300" w:lineRule="auto"/>
        <w:ind w:left="300"/>
        <w:rPr>
          <w:rFonts w:ascii="Times New Roman" w:eastAsia="Times New Roman" w:hAnsi="Times New Roman" w:cs="Times New Roman"/>
          <w:color w:val="231F20"/>
          <w:sz w:val="26"/>
          <w:szCs w:val="26"/>
        </w:rPr>
      </w:pP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231F20"/>
          <w:sz w:val="26"/>
          <w:szCs w:val="26"/>
        </w:rPr>
        <w:t>Trình bày được ý nghĩa của quá trình tái chế kim loại nói chung.</w:t>
      </w:r>
    </w:p>
    <w:p w14:paraId="172CBBA0" w14:textId="77777777" w:rsidR="00B846D9" w:rsidRDefault="009D785C">
      <w:pPr>
        <w:widowControl w:val="0"/>
        <w:numPr>
          <w:ilvl w:val="0"/>
          <w:numId w:val="2"/>
        </w:numPr>
        <w:pBdr>
          <w:top w:val="nil"/>
          <w:left w:val="nil"/>
          <w:bottom w:val="nil"/>
          <w:right w:val="nil"/>
          <w:between w:val="nil"/>
        </w:pBdr>
        <w:tabs>
          <w:tab w:val="left" w:pos="606"/>
        </w:tabs>
        <w:spacing w:after="40" w:line="300" w:lineRule="auto"/>
        <w:ind w:left="520" w:hanging="220"/>
        <w:jc w:val="both"/>
        <w:rPr>
          <w:rFonts w:ascii="Times New Roman" w:eastAsia="Times New Roman" w:hAnsi="Times New Roman" w:cs="Times New Roman"/>
          <w:color w:val="231F20"/>
          <w:sz w:val="26"/>
          <w:szCs w:val="26"/>
        </w:rPr>
      </w:pPr>
      <w:bookmarkStart w:id="11" w:name="bookmark=id.3rdcrjn" w:colFirst="0" w:colLast="0"/>
      <w:bookmarkEnd w:id="11"/>
      <w:r>
        <w:rPr>
          <w:rFonts w:ascii="Times New Roman" w:eastAsia="Times New Roman" w:hAnsi="Times New Roman" w:cs="Times New Roman"/>
          <w:color w:val="231F20"/>
          <w:sz w:val="26"/>
          <w:szCs w:val="26"/>
        </w:rPr>
        <w:t>Trình bày được quy trình tái chế kim loại (nhôm, sắt, đồng,...) của các nước tiên tiến và của Việt Nam.</w:t>
      </w:r>
    </w:p>
    <w:p w14:paraId="2A269735" w14:textId="77777777" w:rsidR="00B846D9" w:rsidRDefault="009D785C">
      <w:pPr>
        <w:widowControl w:val="0"/>
        <w:numPr>
          <w:ilvl w:val="0"/>
          <w:numId w:val="2"/>
        </w:numPr>
        <w:pBdr>
          <w:top w:val="nil"/>
          <w:left w:val="nil"/>
          <w:bottom w:val="nil"/>
          <w:right w:val="nil"/>
          <w:between w:val="nil"/>
        </w:pBdr>
        <w:tabs>
          <w:tab w:val="left" w:pos="606"/>
        </w:tabs>
        <w:spacing w:after="40" w:line="300" w:lineRule="auto"/>
        <w:ind w:firstLine="300"/>
        <w:jc w:val="both"/>
        <w:rPr>
          <w:rFonts w:ascii="Times New Roman" w:eastAsia="Times New Roman" w:hAnsi="Times New Roman" w:cs="Times New Roman"/>
          <w:color w:val="231F20"/>
          <w:sz w:val="26"/>
          <w:szCs w:val="26"/>
        </w:rPr>
      </w:pPr>
      <w:bookmarkStart w:id="12" w:name="bookmark=id.26in1rg" w:colFirst="0" w:colLast="0"/>
      <w:bookmarkEnd w:id="12"/>
      <w:r>
        <w:rPr>
          <w:rFonts w:ascii="Times New Roman" w:eastAsia="Times New Roman" w:hAnsi="Times New Roman" w:cs="Times New Roman"/>
          <w:color w:val="231F20"/>
          <w:sz w:val="26"/>
          <w:szCs w:val="26"/>
        </w:rPr>
        <w:t>Trình bày được tác động đến môi trường của quy trình tái chế thủ công.</w:t>
      </w:r>
    </w:p>
    <w:p w14:paraId="25839AEE" w14:textId="77777777" w:rsidR="00B846D9" w:rsidRDefault="009D785C">
      <w:pPr>
        <w:widowControl w:val="0"/>
        <w:pBdr>
          <w:top w:val="nil"/>
          <w:left w:val="nil"/>
          <w:bottom w:val="nil"/>
          <w:right w:val="nil"/>
          <w:between w:val="nil"/>
        </w:pBdr>
        <w:spacing w:after="40" w:line="300" w:lineRule="auto"/>
        <w:ind w:left="300"/>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b) Nội dung:</w:t>
      </w:r>
      <w:r>
        <w:rPr>
          <w:rFonts w:ascii="Times New Roman" w:eastAsia="Times New Roman" w:hAnsi="Times New Roman" w:cs="Times New Roman"/>
          <w:color w:val="000000"/>
          <w:sz w:val="26"/>
          <w:szCs w:val="26"/>
        </w:rPr>
        <w:t xml:space="preserve"> </w:t>
      </w:r>
    </w:p>
    <w:p w14:paraId="44DB6BA9" w14:textId="77777777" w:rsidR="00B846D9" w:rsidRDefault="009D785C">
      <w:pPr>
        <w:widowControl w:val="0"/>
        <w:pBdr>
          <w:top w:val="nil"/>
          <w:left w:val="nil"/>
          <w:bottom w:val="nil"/>
          <w:right w:val="nil"/>
          <w:between w:val="nil"/>
        </w:pBdr>
        <w:spacing w:after="40" w:line="300" w:lineRule="auto"/>
        <w:ind w:left="300"/>
        <w:jc w:val="both"/>
        <w:rPr>
          <w:rFonts w:ascii="Times New Roman" w:eastAsia="Times New Roman" w:hAnsi="Times New Roman" w:cs="Times New Roman"/>
          <w:color w:val="231F20"/>
          <w:sz w:val="26"/>
          <w:szCs w:val="26"/>
        </w:rPr>
      </w:pPr>
      <w:r>
        <w:rPr>
          <w:rFonts w:ascii="Times New Roman" w:eastAsia="Times New Roman" w:hAnsi="Times New Roman" w:cs="Times New Roman"/>
          <w:b/>
          <w:color w:val="231F20"/>
          <w:sz w:val="26"/>
          <w:szCs w:val="26"/>
        </w:rPr>
        <w:t>Câu 1.</w:t>
      </w:r>
      <w:r>
        <w:rPr>
          <w:rFonts w:ascii="Times New Roman" w:eastAsia="Times New Roman" w:hAnsi="Times New Roman" w:cs="Times New Roman"/>
          <w:color w:val="231F20"/>
          <w:sz w:val="26"/>
          <w:szCs w:val="26"/>
        </w:rPr>
        <w:t xml:space="preserve"> Kể tên một số phế liệu có thể sử dụng để tái chế nhôm mà em </w:t>
      </w:r>
      <w:r>
        <w:rPr>
          <w:rFonts w:ascii="Times New Roman" w:eastAsia="Times New Roman" w:hAnsi="Times New Roman" w:cs="Times New Roman"/>
          <w:color w:val="231F20"/>
          <w:sz w:val="26"/>
          <w:szCs w:val="26"/>
        </w:rPr>
        <w:t>biết trong cuộc sống hàng ngày.</w:t>
      </w:r>
    </w:p>
    <w:p w14:paraId="30BE0C03" w14:textId="77777777" w:rsidR="00B846D9" w:rsidRDefault="009D785C">
      <w:pPr>
        <w:widowControl w:val="0"/>
        <w:pBdr>
          <w:top w:val="nil"/>
          <w:left w:val="nil"/>
          <w:bottom w:val="nil"/>
          <w:right w:val="nil"/>
          <w:between w:val="nil"/>
        </w:pBdr>
        <w:spacing w:after="40" w:line="300" w:lineRule="auto"/>
        <w:ind w:left="300"/>
        <w:jc w:val="both"/>
        <w:rPr>
          <w:rFonts w:ascii="Times New Roman" w:eastAsia="Times New Roman" w:hAnsi="Times New Roman" w:cs="Times New Roman"/>
          <w:color w:val="231F20"/>
          <w:sz w:val="26"/>
          <w:szCs w:val="26"/>
        </w:rPr>
      </w:pPr>
      <w:r>
        <w:rPr>
          <w:rFonts w:ascii="Times New Roman" w:eastAsia="Times New Roman" w:hAnsi="Times New Roman" w:cs="Times New Roman"/>
          <w:b/>
          <w:color w:val="231F20"/>
          <w:sz w:val="26"/>
          <w:szCs w:val="26"/>
        </w:rPr>
        <w:t>Câu 2.</w:t>
      </w:r>
      <w:r>
        <w:rPr>
          <w:rFonts w:ascii="Times New Roman" w:eastAsia="Times New Roman" w:hAnsi="Times New Roman" w:cs="Times New Roman"/>
          <w:color w:val="231F20"/>
          <w:sz w:val="26"/>
          <w:szCs w:val="26"/>
        </w:rPr>
        <w:t xml:space="preserve"> So sánh một số ưu điểm nổi bật của sản xuất nhôm thứ cấp (tái chế từ phế liệu) so </w:t>
      </w:r>
      <w:r>
        <w:rPr>
          <w:rFonts w:ascii="Times New Roman" w:eastAsia="Times New Roman" w:hAnsi="Times New Roman" w:cs="Times New Roman"/>
          <w:color w:val="231F20"/>
          <w:sz w:val="26"/>
          <w:szCs w:val="26"/>
        </w:rPr>
        <w:lastRenderedPageBreak/>
        <w:t>với sản xuất nhôm sơ cấp (sản xuất từ quặng bauxite).</w:t>
      </w:r>
    </w:p>
    <w:p w14:paraId="05DF8BDC" w14:textId="77777777" w:rsidR="00B846D9" w:rsidRDefault="009D785C">
      <w:pPr>
        <w:widowControl w:val="0"/>
        <w:pBdr>
          <w:top w:val="nil"/>
          <w:left w:val="nil"/>
          <w:bottom w:val="nil"/>
          <w:right w:val="nil"/>
          <w:between w:val="nil"/>
        </w:pBdr>
        <w:spacing w:after="100" w:line="300" w:lineRule="auto"/>
        <w:ind w:left="300"/>
        <w:jc w:val="both"/>
        <w:rPr>
          <w:rFonts w:ascii="Times New Roman" w:eastAsia="Times New Roman" w:hAnsi="Times New Roman" w:cs="Times New Roman"/>
          <w:color w:val="231F20"/>
          <w:sz w:val="26"/>
          <w:szCs w:val="26"/>
        </w:rPr>
      </w:pPr>
      <w:r>
        <w:rPr>
          <w:rFonts w:ascii="Times New Roman" w:eastAsia="Times New Roman" w:hAnsi="Times New Roman" w:cs="Times New Roman"/>
          <w:b/>
          <w:color w:val="231F20"/>
          <w:sz w:val="26"/>
          <w:szCs w:val="26"/>
        </w:rPr>
        <w:t>Câu 3.</w:t>
      </w:r>
      <w:r>
        <w:rPr>
          <w:rFonts w:ascii="Times New Roman" w:eastAsia="Times New Roman" w:hAnsi="Times New Roman" w:cs="Times New Roman"/>
          <w:color w:val="231F20"/>
          <w:sz w:val="26"/>
          <w:szCs w:val="26"/>
        </w:rPr>
        <w:t xml:space="preserve"> Năng lượng điện tiêu thụ và lượng phát thải CO</w:t>
      </w:r>
      <w:r>
        <w:rPr>
          <w:rFonts w:ascii="Times New Roman" w:eastAsia="Times New Roman" w:hAnsi="Times New Roman" w:cs="Times New Roman"/>
          <w:color w:val="231F20"/>
          <w:sz w:val="26"/>
          <w:szCs w:val="26"/>
          <w:vertAlign w:val="subscript"/>
        </w:rPr>
        <w:t>2</w:t>
      </w:r>
      <w:r>
        <w:rPr>
          <w:rFonts w:ascii="Times New Roman" w:eastAsia="Times New Roman" w:hAnsi="Times New Roman" w:cs="Times New Roman"/>
          <w:color w:val="231F20"/>
          <w:sz w:val="26"/>
          <w:szCs w:val="26"/>
        </w:rPr>
        <w:t xml:space="preserve"> (đều tính cho 1 kg nhôm) của hai quá trình sản xuất nhôm như sau:</w:t>
      </w:r>
    </w:p>
    <w:p w14:paraId="6C05364F" w14:textId="77777777" w:rsidR="00B846D9" w:rsidRDefault="00B846D9">
      <w:pPr>
        <w:widowControl w:val="0"/>
        <w:pBdr>
          <w:top w:val="nil"/>
          <w:left w:val="nil"/>
          <w:bottom w:val="nil"/>
          <w:right w:val="nil"/>
          <w:between w:val="nil"/>
        </w:pBdr>
        <w:spacing w:after="100" w:line="300" w:lineRule="auto"/>
        <w:ind w:left="300"/>
        <w:jc w:val="both"/>
        <w:rPr>
          <w:rFonts w:ascii="Times New Roman" w:eastAsia="Times New Roman" w:hAnsi="Times New Roman" w:cs="Times New Roman"/>
          <w:color w:val="231F20"/>
          <w:sz w:val="26"/>
          <w:szCs w:val="26"/>
        </w:rPr>
      </w:pPr>
    </w:p>
    <w:tbl>
      <w:tblPr>
        <w:tblStyle w:val="ad"/>
        <w:tblW w:w="8504" w:type="dxa"/>
        <w:jc w:val="center"/>
        <w:tblLayout w:type="fixed"/>
        <w:tblLook w:val="0400" w:firstRow="0" w:lastRow="0" w:firstColumn="0" w:lastColumn="0" w:noHBand="0" w:noVBand="1"/>
      </w:tblPr>
      <w:tblGrid>
        <w:gridCol w:w="2471"/>
        <w:gridCol w:w="3014"/>
        <w:gridCol w:w="3019"/>
      </w:tblGrid>
      <w:tr w:rsidR="00B846D9" w14:paraId="00872389" w14:textId="77777777">
        <w:trPr>
          <w:trHeight w:val="422"/>
          <w:jc w:val="center"/>
        </w:trPr>
        <w:tc>
          <w:tcPr>
            <w:tcW w:w="2472" w:type="dxa"/>
            <w:tcBorders>
              <w:top w:val="single" w:sz="4" w:space="0" w:color="000000"/>
              <w:left w:val="single" w:sz="4" w:space="0" w:color="000000"/>
            </w:tcBorders>
            <w:shd w:val="clear" w:color="auto" w:fill="D2E8C1"/>
            <w:vAlign w:val="bottom"/>
          </w:tcPr>
          <w:p w14:paraId="1F01682B"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b/>
                <w:color w:val="231F20"/>
                <w:sz w:val="26"/>
                <w:szCs w:val="26"/>
              </w:rPr>
              <w:t>Quá trình</w:t>
            </w:r>
          </w:p>
        </w:tc>
        <w:tc>
          <w:tcPr>
            <w:tcW w:w="3014" w:type="dxa"/>
            <w:tcBorders>
              <w:top w:val="single" w:sz="4" w:space="0" w:color="000000"/>
              <w:left w:val="single" w:sz="4" w:space="0" w:color="000000"/>
            </w:tcBorders>
            <w:shd w:val="clear" w:color="auto" w:fill="D2E8C1"/>
            <w:vAlign w:val="bottom"/>
          </w:tcPr>
          <w:p w14:paraId="1405E9A7"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b/>
                <w:color w:val="231F20"/>
                <w:sz w:val="26"/>
                <w:szCs w:val="26"/>
              </w:rPr>
              <w:t>Điện năng tiêu thụ (kWh)</w:t>
            </w:r>
          </w:p>
        </w:tc>
        <w:tc>
          <w:tcPr>
            <w:tcW w:w="3019" w:type="dxa"/>
            <w:tcBorders>
              <w:top w:val="single" w:sz="4" w:space="0" w:color="000000"/>
              <w:left w:val="single" w:sz="4" w:space="0" w:color="000000"/>
              <w:right w:val="single" w:sz="4" w:space="0" w:color="000000"/>
            </w:tcBorders>
            <w:shd w:val="clear" w:color="auto" w:fill="D2E8C1"/>
            <w:vAlign w:val="bottom"/>
          </w:tcPr>
          <w:p w14:paraId="41E16FB4"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b/>
                <w:color w:val="231F20"/>
                <w:sz w:val="26"/>
                <w:szCs w:val="26"/>
              </w:rPr>
              <w:t>Khối lượng CO</w:t>
            </w:r>
            <w:r>
              <w:rPr>
                <w:rFonts w:ascii="Times New Roman" w:eastAsia="Times New Roman" w:hAnsi="Times New Roman" w:cs="Times New Roman"/>
                <w:b/>
                <w:color w:val="231F20"/>
                <w:sz w:val="26"/>
                <w:szCs w:val="26"/>
                <w:vertAlign w:val="subscript"/>
              </w:rPr>
              <w:t>2</w:t>
            </w:r>
            <w:r>
              <w:rPr>
                <w:rFonts w:ascii="Times New Roman" w:eastAsia="Times New Roman" w:hAnsi="Times New Roman" w:cs="Times New Roman"/>
                <w:b/>
                <w:color w:val="231F20"/>
                <w:sz w:val="26"/>
                <w:szCs w:val="26"/>
              </w:rPr>
              <w:t xml:space="preserve"> (kg)</w:t>
            </w:r>
          </w:p>
        </w:tc>
      </w:tr>
      <w:tr w:rsidR="00B846D9" w14:paraId="6F05C4CB" w14:textId="77777777">
        <w:trPr>
          <w:trHeight w:val="413"/>
          <w:jc w:val="center"/>
        </w:trPr>
        <w:tc>
          <w:tcPr>
            <w:tcW w:w="2472" w:type="dxa"/>
            <w:tcBorders>
              <w:top w:val="single" w:sz="4" w:space="0" w:color="000000"/>
              <w:left w:val="single" w:sz="4" w:space="0" w:color="000000"/>
            </w:tcBorders>
            <w:shd w:val="clear" w:color="auto" w:fill="FFFFFF"/>
            <w:vAlign w:val="bottom"/>
          </w:tcPr>
          <w:p w14:paraId="5B6AFBC3"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Sản xuất từ quặng</w:t>
            </w:r>
          </w:p>
        </w:tc>
        <w:tc>
          <w:tcPr>
            <w:tcW w:w="3014" w:type="dxa"/>
            <w:tcBorders>
              <w:top w:val="single" w:sz="4" w:space="0" w:color="000000"/>
              <w:left w:val="single" w:sz="4" w:space="0" w:color="000000"/>
            </w:tcBorders>
            <w:shd w:val="clear" w:color="auto" w:fill="FFFFFF"/>
            <w:vAlign w:val="bottom"/>
          </w:tcPr>
          <w:p w14:paraId="32493C23"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45</w:t>
            </w:r>
          </w:p>
        </w:tc>
        <w:tc>
          <w:tcPr>
            <w:tcW w:w="3019" w:type="dxa"/>
            <w:tcBorders>
              <w:top w:val="single" w:sz="4" w:space="0" w:color="000000"/>
              <w:left w:val="single" w:sz="4" w:space="0" w:color="000000"/>
              <w:right w:val="single" w:sz="4" w:space="0" w:color="000000"/>
            </w:tcBorders>
            <w:shd w:val="clear" w:color="auto" w:fill="FFFFFF"/>
            <w:vAlign w:val="bottom"/>
          </w:tcPr>
          <w:p w14:paraId="3E94D6EB"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12</w:t>
            </w:r>
          </w:p>
        </w:tc>
      </w:tr>
      <w:tr w:rsidR="00B846D9" w14:paraId="0122AD63" w14:textId="77777777">
        <w:trPr>
          <w:trHeight w:val="427"/>
          <w:jc w:val="center"/>
        </w:trPr>
        <w:tc>
          <w:tcPr>
            <w:tcW w:w="2472" w:type="dxa"/>
            <w:tcBorders>
              <w:top w:val="single" w:sz="4" w:space="0" w:color="000000"/>
              <w:left w:val="single" w:sz="4" w:space="0" w:color="000000"/>
              <w:bottom w:val="single" w:sz="4" w:space="0" w:color="000000"/>
            </w:tcBorders>
            <w:shd w:val="clear" w:color="auto" w:fill="FFFFFF"/>
            <w:vAlign w:val="bottom"/>
          </w:tcPr>
          <w:p w14:paraId="4B5B8E44" w14:textId="77777777" w:rsidR="00B846D9" w:rsidRDefault="009D785C">
            <w:pPr>
              <w:widowControl w:val="0"/>
              <w:pBdr>
                <w:top w:val="nil"/>
                <w:left w:val="nil"/>
                <w:bottom w:val="nil"/>
                <w:right w:val="nil"/>
                <w:between w:val="nil"/>
              </w:pBdr>
              <w:spacing w:after="0" w:line="240" w:lineRule="auto"/>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Tái chế từ phế liệu</w:t>
            </w:r>
          </w:p>
        </w:tc>
        <w:tc>
          <w:tcPr>
            <w:tcW w:w="3014" w:type="dxa"/>
            <w:tcBorders>
              <w:top w:val="single" w:sz="4" w:space="0" w:color="000000"/>
              <w:left w:val="single" w:sz="4" w:space="0" w:color="000000"/>
              <w:bottom w:val="single" w:sz="4" w:space="0" w:color="000000"/>
            </w:tcBorders>
            <w:shd w:val="clear" w:color="auto" w:fill="FFFFFF"/>
            <w:vAlign w:val="bottom"/>
          </w:tcPr>
          <w:p w14:paraId="126D9D8C"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2,8</w:t>
            </w:r>
          </w:p>
        </w:tc>
        <w:tc>
          <w:tcPr>
            <w:tcW w:w="3019"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1241CB58" w14:textId="77777777" w:rsidR="00B846D9" w:rsidRDefault="009D785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0,6</w:t>
            </w:r>
          </w:p>
        </w:tc>
      </w:tr>
    </w:tbl>
    <w:p w14:paraId="2A626E35" w14:textId="77777777" w:rsidR="00B846D9" w:rsidRDefault="00B846D9">
      <w:pPr>
        <w:spacing w:after="99" w:line="14" w:lineRule="auto"/>
        <w:rPr>
          <w:rFonts w:ascii="Times New Roman" w:eastAsia="Times New Roman" w:hAnsi="Times New Roman" w:cs="Times New Roman"/>
          <w:sz w:val="26"/>
          <w:szCs w:val="26"/>
        </w:rPr>
      </w:pPr>
    </w:p>
    <w:p w14:paraId="1D2AA66C" w14:textId="77777777" w:rsidR="00B846D9" w:rsidRDefault="009D785C">
      <w:pPr>
        <w:widowControl w:val="0"/>
        <w:pBdr>
          <w:top w:val="nil"/>
          <w:left w:val="nil"/>
          <w:bottom w:val="nil"/>
          <w:right w:val="nil"/>
          <w:between w:val="nil"/>
        </w:pBdr>
        <w:spacing w:after="40" w:line="300" w:lineRule="auto"/>
        <w:ind w:left="300"/>
        <w:jc w:val="both"/>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Quá trình tái chế từ phế liệu đã tiết kiệm được bao nhiêu phần trăm điện năng và giảm được bao nhiêu phần trăm lượng phát thải CO</w:t>
      </w:r>
      <w:r>
        <w:rPr>
          <w:rFonts w:ascii="Times New Roman" w:eastAsia="Times New Roman" w:hAnsi="Times New Roman" w:cs="Times New Roman"/>
          <w:color w:val="231F20"/>
          <w:sz w:val="26"/>
          <w:szCs w:val="26"/>
          <w:vertAlign w:val="subscript"/>
        </w:rPr>
        <w:t>2</w:t>
      </w:r>
      <w:r>
        <w:rPr>
          <w:rFonts w:ascii="Times New Roman" w:eastAsia="Times New Roman" w:hAnsi="Times New Roman" w:cs="Times New Roman"/>
          <w:color w:val="231F20"/>
          <w:sz w:val="26"/>
          <w:szCs w:val="26"/>
        </w:rPr>
        <w:t xml:space="preserve"> so với quá trình sản xuất từ quặng?</w:t>
      </w:r>
    </w:p>
    <w:p w14:paraId="083F40F0" w14:textId="77777777" w:rsidR="00B846D9" w:rsidRDefault="009D785C">
      <w:pPr>
        <w:widowControl w:val="0"/>
        <w:pBdr>
          <w:top w:val="nil"/>
          <w:left w:val="nil"/>
          <w:bottom w:val="nil"/>
          <w:right w:val="nil"/>
          <w:between w:val="nil"/>
        </w:pBdr>
        <w:spacing w:after="40" w:line="302" w:lineRule="auto"/>
        <w:ind w:left="300"/>
        <w:jc w:val="both"/>
        <w:rPr>
          <w:rFonts w:ascii="Times New Roman" w:eastAsia="Times New Roman" w:hAnsi="Times New Roman" w:cs="Times New Roman"/>
          <w:color w:val="231F20"/>
          <w:sz w:val="26"/>
          <w:szCs w:val="26"/>
        </w:rPr>
      </w:pPr>
      <w:r>
        <w:rPr>
          <w:rFonts w:ascii="Times New Roman" w:eastAsia="Times New Roman" w:hAnsi="Times New Roman" w:cs="Times New Roman"/>
          <w:b/>
          <w:color w:val="231F20"/>
          <w:sz w:val="26"/>
          <w:szCs w:val="26"/>
        </w:rPr>
        <w:t>Câu 4.</w:t>
      </w:r>
      <w:r>
        <w:rPr>
          <w:rFonts w:ascii="Times New Roman" w:eastAsia="Times New Roman" w:hAnsi="Times New Roman" w:cs="Times New Roman"/>
          <w:color w:val="231F20"/>
          <w:sz w:val="26"/>
          <w:szCs w:val="26"/>
        </w:rPr>
        <w:t xml:space="preserve"> Quá trình tái chế acquy lấy chì ở nhiều làng nghề đã gây ra ô nhiễm môi trường nghiêm trọng, gây ảnh hưởng xấu đến sức khoẻ người dân, đặc biệt là trẻ em như chậm phát triển thể chất, trí tuệ, giảm khả năng học tập, còi cọc,....</w:t>
      </w:r>
    </w:p>
    <w:p w14:paraId="7DAADBC9" w14:textId="77777777" w:rsidR="00B846D9" w:rsidRDefault="009D785C">
      <w:pPr>
        <w:widowControl w:val="0"/>
        <w:pBdr>
          <w:top w:val="nil"/>
          <w:left w:val="nil"/>
          <w:bottom w:val="nil"/>
          <w:right w:val="nil"/>
          <w:between w:val="nil"/>
        </w:pBdr>
        <w:spacing w:after="40" w:line="302" w:lineRule="auto"/>
        <w:ind w:firstLine="30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Hãy cho biết một số loại c</w:t>
      </w:r>
      <w:r>
        <w:rPr>
          <w:rFonts w:ascii="Times New Roman" w:eastAsia="Times New Roman" w:hAnsi="Times New Roman" w:cs="Times New Roman"/>
          <w:color w:val="231F20"/>
          <w:sz w:val="26"/>
          <w:szCs w:val="26"/>
        </w:rPr>
        <w:t>hất phát thải từ quá trình tái chế acquy chì.</w:t>
      </w:r>
    </w:p>
    <w:p w14:paraId="1EBEB71A" w14:textId="77777777" w:rsidR="00B846D9" w:rsidRDefault="009D785C">
      <w:pPr>
        <w:widowControl w:val="0"/>
        <w:pBdr>
          <w:top w:val="nil"/>
          <w:left w:val="nil"/>
          <w:bottom w:val="nil"/>
          <w:right w:val="nil"/>
          <w:between w:val="nil"/>
        </w:pBdr>
        <w:spacing w:after="180" w:line="305" w:lineRule="auto"/>
        <w:ind w:left="300"/>
        <w:jc w:val="both"/>
        <w:rPr>
          <w:rFonts w:ascii="Times New Roman" w:eastAsia="Times New Roman" w:hAnsi="Times New Roman" w:cs="Times New Roman"/>
          <w:color w:val="231F20"/>
          <w:sz w:val="26"/>
          <w:szCs w:val="26"/>
        </w:rPr>
      </w:pPr>
      <w:r>
        <w:rPr>
          <w:rFonts w:ascii="Times New Roman" w:eastAsia="Times New Roman" w:hAnsi="Times New Roman" w:cs="Times New Roman"/>
          <w:b/>
          <w:color w:val="231F20"/>
          <w:sz w:val="26"/>
          <w:szCs w:val="26"/>
        </w:rPr>
        <w:t>Câu 5.</w:t>
      </w:r>
      <w:r>
        <w:rPr>
          <w:rFonts w:ascii="Times New Roman" w:eastAsia="Times New Roman" w:hAnsi="Times New Roman" w:cs="Times New Roman"/>
          <w:color w:val="231F20"/>
          <w:sz w:val="26"/>
          <w:szCs w:val="26"/>
        </w:rPr>
        <w:t xml:space="preserve"> Trong tái chế kim loại, giai đoạn nấu chảy thường sử dụng kết hợp năng lượng lò hồ quang và vòi đốt oxygen-nhiên liệu bằng khí đốt tự nhiên.</w:t>
      </w:r>
    </w:p>
    <w:p w14:paraId="15833318" w14:textId="77777777" w:rsidR="00B846D9" w:rsidRDefault="009D785C">
      <w:pPr>
        <w:widowControl w:val="0"/>
        <w:pBdr>
          <w:top w:val="nil"/>
          <w:left w:val="nil"/>
          <w:bottom w:val="nil"/>
          <w:right w:val="nil"/>
          <w:between w:val="nil"/>
        </w:pBdr>
        <w:spacing w:after="180" w:line="305" w:lineRule="auto"/>
        <w:ind w:left="300"/>
        <w:jc w:val="both"/>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 xml:space="preserve">                      CH</w:t>
      </w:r>
      <w:r>
        <w:rPr>
          <w:rFonts w:ascii="Times New Roman" w:eastAsia="Times New Roman" w:hAnsi="Times New Roman" w:cs="Times New Roman"/>
          <w:color w:val="231F20"/>
          <w:sz w:val="26"/>
          <w:szCs w:val="26"/>
          <w:vertAlign w:val="subscript"/>
        </w:rPr>
        <w:t>4</w:t>
      </w:r>
      <w:r>
        <w:rPr>
          <w:rFonts w:ascii="Times New Roman" w:eastAsia="Times New Roman" w:hAnsi="Times New Roman" w:cs="Times New Roman"/>
          <w:color w:val="231F20"/>
          <w:sz w:val="26"/>
          <w:szCs w:val="26"/>
        </w:rPr>
        <w:t xml:space="preserve">  O</w:t>
      </w:r>
      <w:r>
        <w:rPr>
          <w:rFonts w:ascii="Times New Roman" w:eastAsia="Times New Roman" w:hAnsi="Times New Roman" w:cs="Times New Roman"/>
          <w:color w:val="231F20"/>
          <w:sz w:val="26"/>
          <w:szCs w:val="26"/>
          <w:vertAlign w:val="subscript"/>
        </w:rPr>
        <w:t>2</w:t>
      </w:r>
    </w:p>
    <w:p w14:paraId="654BE09B" w14:textId="77777777" w:rsidR="00B846D9" w:rsidRDefault="009D785C">
      <w:pPr>
        <w:widowControl w:val="0"/>
        <w:pBdr>
          <w:top w:val="nil"/>
          <w:left w:val="nil"/>
          <w:bottom w:val="nil"/>
          <w:right w:val="nil"/>
          <w:between w:val="nil"/>
        </w:pBdr>
        <w:spacing w:after="180" w:line="305" w:lineRule="auto"/>
        <w:ind w:left="300"/>
        <w:jc w:val="center"/>
        <w:rPr>
          <w:rFonts w:ascii="Times New Roman" w:eastAsia="Times New Roman" w:hAnsi="Times New Roman" w:cs="Times New Roman"/>
          <w:color w:val="231F20"/>
          <w:sz w:val="26"/>
          <w:szCs w:val="26"/>
        </w:rPr>
      </w:pPr>
      <w:r>
        <w:rPr>
          <w:rFonts w:ascii="Times New Roman" w:eastAsia="Times New Roman" w:hAnsi="Times New Roman" w:cs="Times New Roman"/>
          <w:noProof/>
          <w:color w:val="231F20"/>
          <w:sz w:val="26"/>
          <w:szCs w:val="26"/>
        </w:rPr>
        <w:drawing>
          <wp:inline distT="0" distB="0" distL="0" distR="0" wp14:anchorId="675A3D54" wp14:editId="0BEFB11C">
            <wp:extent cx="3980815" cy="1134110"/>
            <wp:effectExtent l="0" t="0" r="0" b="0"/>
            <wp:docPr id="124"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27"/>
                    <a:srcRect/>
                    <a:stretch>
                      <a:fillRect/>
                    </a:stretch>
                  </pic:blipFill>
                  <pic:spPr>
                    <a:xfrm>
                      <a:off x="0" y="0"/>
                      <a:ext cx="3980815" cy="1134110"/>
                    </a:xfrm>
                    <a:prstGeom prst="rect">
                      <a:avLst/>
                    </a:prstGeom>
                    <a:ln/>
                  </pic:spPr>
                </pic:pic>
              </a:graphicData>
            </a:graphic>
          </wp:inline>
        </w:drawing>
      </w:r>
    </w:p>
    <w:p w14:paraId="2AF47FB0" w14:textId="77777777" w:rsidR="00B846D9" w:rsidRDefault="009D785C">
      <w:pPr>
        <w:widowControl w:val="0"/>
        <w:pBdr>
          <w:top w:val="nil"/>
          <w:left w:val="nil"/>
          <w:bottom w:val="nil"/>
          <w:right w:val="nil"/>
          <w:between w:val="nil"/>
        </w:pBdr>
        <w:spacing w:after="180" w:line="305" w:lineRule="auto"/>
        <w:ind w:left="300"/>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Viết PTHH của các phản ứng có thể xảy ra khi sử dụng vòi đốt khí tự nhiên ở hình t</w:t>
      </w:r>
      <w:r>
        <w:rPr>
          <w:rFonts w:ascii="Times New Roman" w:eastAsia="Times New Roman" w:hAnsi="Times New Roman" w:cs="Times New Roman"/>
          <w:color w:val="231F20"/>
          <w:sz w:val="26"/>
          <w:szCs w:val="26"/>
        </w:rPr>
        <w:t>rên.</w:t>
      </w:r>
    </w:p>
    <w:p w14:paraId="00D35391" w14:textId="77777777" w:rsidR="00B846D9" w:rsidRDefault="009D785C">
      <w:pPr>
        <w:pBdr>
          <w:top w:val="nil"/>
          <w:left w:val="nil"/>
          <w:bottom w:val="nil"/>
          <w:right w:val="nil"/>
          <w:between w:val="nil"/>
        </w:pBdr>
        <w:spacing w:after="0" w:line="288"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c) Sản phẩm:</w:t>
      </w:r>
      <w:r>
        <w:rPr>
          <w:rFonts w:ascii="Times New Roman" w:eastAsia="Times New Roman" w:hAnsi="Times New Roman" w:cs="Times New Roman"/>
          <w:color w:val="000000"/>
          <w:sz w:val="26"/>
          <w:szCs w:val="26"/>
        </w:rPr>
        <w:t xml:space="preserve"> </w:t>
      </w:r>
    </w:p>
    <w:p w14:paraId="46397FDF" w14:textId="77777777" w:rsidR="00B846D9" w:rsidRDefault="009D785C">
      <w:pPr>
        <w:pBdr>
          <w:top w:val="nil"/>
          <w:left w:val="nil"/>
          <w:bottom w:val="nil"/>
          <w:right w:val="nil"/>
          <w:between w:val="nil"/>
        </w:pBdr>
        <w:spacing w:after="0" w:line="288"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Câu 1. Lon đồ uống, khung cửa bằng nhôm, đồ gia dụng (mâm, xoong, chậu),...</w:t>
      </w:r>
    </w:p>
    <w:p w14:paraId="26EB6F92" w14:textId="77777777" w:rsidR="00B846D9" w:rsidRDefault="009D785C">
      <w:pPr>
        <w:widowControl w:val="0"/>
        <w:pBdr>
          <w:top w:val="nil"/>
          <w:left w:val="nil"/>
          <w:bottom w:val="nil"/>
          <w:right w:val="nil"/>
          <w:between w:val="nil"/>
        </w:pBdr>
        <w:spacing w:after="40" w:line="305" w:lineRule="auto"/>
        <w:jc w:val="both"/>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Câu 2. Tiết kiệm khoảng 95% năng lượng, tiết kiệm tài nguyên (quặng bauxite, cryolite, than, xút, nước,...), giảm phát thải khí nhà kính, giảm chất thải rắn, giảm ô nhiễm nguồn nước.</w:t>
      </w:r>
    </w:p>
    <w:p w14:paraId="31240603" w14:textId="77777777" w:rsidR="00B846D9" w:rsidRDefault="009D785C">
      <w:pPr>
        <w:pBdr>
          <w:top w:val="nil"/>
          <w:left w:val="nil"/>
          <w:bottom w:val="nil"/>
          <w:right w:val="nil"/>
          <w:between w:val="nil"/>
        </w:pBdr>
        <w:spacing w:after="0" w:line="288"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6"/>
          <w:szCs w:val="26"/>
        </w:rPr>
        <w:t xml:space="preserve">Câu 3. </w:t>
      </w:r>
      <w:r>
        <w:rPr>
          <w:rFonts w:ascii="Times New Roman" w:eastAsia="Times New Roman" w:hAnsi="Times New Roman" w:cs="Times New Roman"/>
          <w:color w:val="000000"/>
          <w:sz w:val="36"/>
          <w:szCs w:val="36"/>
          <w:vertAlign w:val="subscript"/>
        </w:rPr>
        <w:object w:dxaOrig="2500" w:dyaOrig="620" w14:anchorId="056A40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31pt" o:ole="">
            <v:imagedata r:id="rId28" o:title=""/>
          </v:shape>
          <o:OLEObject Type="Embed" ProgID="Equation.DSMT4" ShapeID="_x0000_i1025" DrawAspect="Content" ObjectID="_1854303151" r:id="rId29"/>
        </w:object>
      </w:r>
    </w:p>
    <w:p w14:paraId="4E076FFD" w14:textId="77777777" w:rsidR="00B846D9" w:rsidRDefault="009D785C">
      <w:pPr>
        <w:pBdr>
          <w:top w:val="nil"/>
          <w:left w:val="nil"/>
          <w:bottom w:val="nil"/>
          <w:right w:val="nil"/>
          <w:between w:val="nil"/>
        </w:pBdr>
        <w:spacing w:after="0" w:line="288" w:lineRule="auto"/>
        <w:ind w:firstLine="53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36"/>
          <w:szCs w:val="36"/>
          <w:vertAlign w:val="subscript"/>
        </w:rPr>
        <w:object w:dxaOrig="2160" w:dyaOrig="620" w14:anchorId="584243A9">
          <v:shape id="_x0000_i1026" type="#_x0000_t75" style="width:108pt;height:31pt" o:ole="">
            <v:imagedata r:id="rId30" o:title=""/>
          </v:shape>
          <o:OLEObject Type="Embed" ProgID="Equation.DSMT4" ShapeID="_x0000_i1026" DrawAspect="Content" ObjectID="_1854303152" r:id="rId31"/>
        </w:object>
      </w:r>
    </w:p>
    <w:p w14:paraId="0E602105" w14:textId="77777777" w:rsidR="00B846D9" w:rsidRDefault="009D785C">
      <w:pPr>
        <w:widowControl w:val="0"/>
        <w:pBdr>
          <w:top w:val="nil"/>
          <w:left w:val="nil"/>
          <w:bottom w:val="nil"/>
          <w:right w:val="nil"/>
          <w:between w:val="nil"/>
        </w:pBdr>
        <w:spacing w:after="40" w:line="305" w:lineRule="auto"/>
        <w:ind w:left="90"/>
        <w:jc w:val="both"/>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Câu 4.</w:t>
      </w:r>
      <w:r>
        <w:rPr>
          <w:rFonts w:ascii="Times New Roman" w:eastAsia="Times New Roman" w:hAnsi="Times New Roman" w:cs="Times New Roman"/>
          <w:color w:val="231F20"/>
          <w:sz w:val="20"/>
          <w:szCs w:val="20"/>
        </w:rPr>
        <w:t xml:space="preserve"> </w:t>
      </w:r>
      <w:r>
        <w:rPr>
          <w:rFonts w:ascii="Times New Roman" w:eastAsia="Times New Roman" w:hAnsi="Times New Roman" w:cs="Times New Roman"/>
          <w:color w:val="231F20"/>
          <w:sz w:val="26"/>
          <w:szCs w:val="26"/>
        </w:rPr>
        <w:t>Quá trình tháo dỡ acquy lấy chì được thực hiện thủ công, nấu chì trong các dụng cụ thô sơ đã gây phát tán khói, bụi chứa chì vào khí quyển.</w:t>
      </w:r>
    </w:p>
    <w:p w14:paraId="18DF63B5" w14:textId="77777777" w:rsidR="00B846D9" w:rsidRDefault="009D785C">
      <w:pPr>
        <w:widowControl w:val="0"/>
        <w:pBdr>
          <w:top w:val="nil"/>
          <w:left w:val="nil"/>
          <w:bottom w:val="nil"/>
          <w:right w:val="nil"/>
          <w:between w:val="nil"/>
        </w:pBdr>
        <w:spacing w:after="40" w:line="305" w:lineRule="auto"/>
        <w:ind w:left="300"/>
        <w:jc w:val="both"/>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Vỏ bình acquy, chất thải thừa sau khi tách lấy chì được thải bỏ gần khu dân cư, gây nhiễm độc chì nặng cho nguồn nướ</w:t>
      </w:r>
      <w:r>
        <w:rPr>
          <w:rFonts w:ascii="Times New Roman" w:eastAsia="Times New Roman" w:hAnsi="Times New Roman" w:cs="Times New Roman"/>
          <w:color w:val="231F20"/>
          <w:sz w:val="26"/>
          <w:szCs w:val="26"/>
        </w:rPr>
        <w:t>c và đất đai.</w:t>
      </w:r>
    </w:p>
    <w:p w14:paraId="4D00D4A5" w14:textId="77777777" w:rsidR="00B846D9" w:rsidRDefault="009D785C">
      <w:pPr>
        <w:pBdr>
          <w:top w:val="nil"/>
          <w:left w:val="nil"/>
          <w:bottom w:val="nil"/>
          <w:right w:val="nil"/>
          <w:between w:val="nil"/>
        </w:pBdr>
        <w:spacing w:after="0" w:line="288"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6"/>
          <w:szCs w:val="26"/>
        </w:rPr>
        <w:lastRenderedPageBreak/>
        <w:t xml:space="preserve">Câu 5.  </w:t>
      </w:r>
      <w:r>
        <w:rPr>
          <w:rFonts w:ascii="Times New Roman" w:eastAsia="Times New Roman" w:hAnsi="Times New Roman" w:cs="Times New Roman"/>
          <w:color w:val="000000"/>
          <w:sz w:val="36"/>
          <w:szCs w:val="36"/>
          <w:vertAlign w:val="subscript"/>
        </w:rPr>
        <w:object w:dxaOrig="3580" w:dyaOrig="420" w14:anchorId="012AA2A9">
          <v:shape id="_x0000_i1027" type="#_x0000_t75" style="width:179pt;height:21pt" o:ole="">
            <v:imagedata r:id="rId32" o:title=""/>
          </v:shape>
          <o:OLEObject Type="Embed" ProgID="Equation.DSMT4" ShapeID="_x0000_i1027" DrawAspect="Content" ObjectID="_1854303153" r:id="rId33"/>
        </w:object>
      </w:r>
    </w:p>
    <w:p w14:paraId="33EA9921" w14:textId="77777777" w:rsidR="00B846D9" w:rsidRDefault="009D785C">
      <w:pPr>
        <w:pBdr>
          <w:top w:val="nil"/>
          <w:left w:val="nil"/>
          <w:bottom w:val="nil"/>
          <w:right w:val="nil"/>
          <w:between w:val="nil"/>
        </w:pBdr>
        <w:spacing w:after="0" w:line="288"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36"/>
          <w:szCs w:val="36"/>
          <w:vertAlign w:val="subscript"/>
        </w:rPr>
        <w:object w:dxaOrig="3240" w:dyaOrig="420" w14:anchorId="5BAECEF6">
          <v:shape id="_x0000_i1028" type="#_x0000_t75" style="width:162pt;height:21pt" o:ole="">
            <v:imagedata r:id="rId34" o:title=""/>
          </v:shape>
          <o:OLEObject Type="Embed" ProgID="Equation.DSMT4" ShapeID="_x0000_i1028" DrawAspect="Content" ObjectID="_1854303154" r:id="rId35"/>
        </w:object>
      </w:r>
    </w:p>
    <w:p w14:paraId="4A016300" w14:textId="77777777" w:rsidR="00B846D9" w:rsidRDefault="009D785C">
      <w:pPr>
        <w:pBdr>
          <w:top w:val="nil"/>
          <w:left w:val="nil"/>
          <w:bottom w:val="nil"/>
          <w:right w:val="nil"/>
          <w:between w:val="nil"/>
        </w:pBdr>
        <w:spacing w:after="0" w:line="288"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36"/>
          <w:szCs w:val="36"/>
          <w:vertAlign w:val="subscript"/>
        </w:rPr>
        <w:object w:dxaOrig="3380" w:dyaOrig="420" w14:anchorId="5C469B98">
          <v:shape id="_x0000_i1029" type="#_x0000_t75" style="width:169pt;height:21pt" o:ole="">
            <v:imagedata r:id="rId36" o:title=""/>
          </v:shape>
          <o:OLEObject Type="Embed" ProgID="Equation.DSMT4" ShapeID="_x0000_i1029" DrawAspect="Content" ObjectID="_1854303155" r:id="rId37"/>
        </w:object>
      </w:r>
    </w:p>
    <w:p w14:paraId="323FD2F0" w14:textId="77777777" w:rsidR="00B846D9" w:rsidRDefault="009D785C">
      <w:pPr>
        <w:pBdr>
          <w:top w:val="nil"/>
          <w:left w:val="nil"/>
          <w:bottom w:val="nil"/>
          <w:right w:val="nil"/>
          <w:between w:val="nil"/>
        </w:pBdr>
        <w:spacing w:after="0" w:line="288" w:lineRule="auto"/>
        <w:ind w:firstLine="539"/>
        <w:jc w:val="both"/>
        <w:rPr>
          <w:rFonts w:ascii="Times New Roman" w:eastAsia="Times New Roman" w:hAnsi="Times New Roman" w:cs="Times New Roman"/>
          <w:i/>
          <w:color w:val="000000"/>
          <w:sz w:val="26"/>
          <w:szCs w:val="26"/>
        </w:rPr>
      </w:pPr>
      <w:r>
        <w:rPr>
          <w:rFonts w:ascii="Times New Roman" w:eastAsia="Times New Roman" w:hAnsi="Times New Roman" w:cs="Times New Roman"/>
          <w:b/>
          <w:color w:val="000000"/>
          <w:sz w:val="26"/>
          <w:szCs w:val="26"/>
        </w:rPr>
        <w:t>d) Tổ chức thực hiện:</w:t>
      </w:r>
      <w:r>
        <w:rPr>
          <w:rFonts w:ascii="Times New Roman" w:eastAsia="Times New Roman" w:hAnsi="Times New Roman" w:cs="Times New Roman"/>
          <w:color w:val="000000"/>
          <w:sz w:val="26"/>
          <w:szCs w:val="26"/>
        </w:rPr>
        <w:t xml:space="preserve"> Chia lớp thành 4 nhóm, đại diện nhóm báo cáo kết quả, các nhóm khác nhận xét, GV chuẩn hóa kiến thức.</w:t>
      </w:r>
    </w:p>
    <w:p w14:paraId="558C1628" w14:textId="77777777" w:rsidR="00B846D9" w:rsidRDefault="009D785C">
      <w:pPr>
        <w:pBdr>
          <w:top w:val="nil"/>
          <w:left w:val="nil"/>
          <w:bottom w:val="nil"/>
          <w:right w:val="nil"/>
          <w:between w:val="nil"/>
        </w:pBdr>
        <w:spacing w:after="0" w:line="288"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4. Hoạt động 4: Vận dụng</w:t>
      </w:r>
    </w:p>
    <w:p w14:paraId="7A3AD59E" w14:textId="77777777" w:rsidR="00B846D9" w:rsidRDefault="009D785C">
      <w:pPr>
        <w:widowControl w:val="0"/>
        <w:pBdr>
          <w:top w:val="nil"/>
          <w:left w:val="nil"/>
          <w:bottom w:val="nil"/>
          <w:right w:val="nil"/>
          <w:between w:val="nil"/>
        </w:pBdr>
        <w:tabs>
          <w:tab w:val="left" w:pos="601"/>
        </w:tabs>
        <w:spacing w:after="40" w:line="295" w:lineRule="auto"/>
        <w:ind w:left="300"/>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a) Mục tiêu:</w:t>
      </w:r>
      <w:r>
        <w:rPr>
          <w:rFonts w:ascii="Times New Roman" w:eastAsia="Times New Roman" w:hAnsi="Times New Roman" w:cs="Times New Roman"/>
          <w:color w:val="000000"/>
          <w:sz w:val="26"/>
          <w:szCs w:val="26"/>
        </w:rPr>
        <w:t xml:space="preserve"> </w:t>
      </w:r>
    </w:p>
    <w:p w14:paraId="3E220D7A" w14:textId="77777777" w:rsidR="00B846D9" w:rsidRDefault="009D785C">
      <w:pPr>
        <w:widowControl w:val="0"/>
        <w:pBdr>
          <w:top w:val="nil"/>
          <w:left w:val="nil"/>
          <w:bottom w:val="nil"/>
          <w:right w:val="nil"/>
          <w:between w:val="nil"/>
        </w:pBdr>
        <w:tabs>
          <w:tab w:val="left" w:pos="601"/>
        </w:tabs>
        <w:spacing w:after="40" w:line="295" w:lineRule="auto"/>
        <w:ind w:left="300"/>
        <w:jc w:val="both"/>
        <w:rPr>
          <w:rFonts w:ascii="Times New Roman" w:eastAsia="Times New Roman" w:hAnsi="Times New Roman" w:cs="Times New Roman"/>
          <w:color w:val="231F20"/>
          <w:sz w:val="26"/>
          <w:szCs w:val="26"/>
        </w:rPr>
      </w:pP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231F20"/>
          <w:sz w:val="26"/>
          <w:szCs w:val="26"/>
        </w:rPr>
        <w:t>Năng lực giải quyết vấn đề và sáng tạo thông qua các vấn đề nảy sinh trong thực tiễn.</w:t>
      </w:r>
    </w:p>
    <w:p w14:paraId="3B6BDD8F" w14:textId="77777777" w:rsidR="00B846D9" w:rsidRDefault="009D785C">
      <w:pPr>
        <w:widowControl w:val="0"/>
        <w:pBdr>
          <w:top w:val="nil"/>
          <w:left w:val="nil"/>
          <w:bottom w:val="nil"/>
          <w:right w:val="nil"/>
          <w:between w:val="nil"/>
        </w:pBdr>
        <w:tabs>
          <w:tab w:val="left" w:pos="606"/>
        </w:tabs>
        <w:spacing w:after="40" w:line="295" w:lineRule="auto"/>
        <w:ind w:left="300"/>
        <w:rPr>
          <w:rFonts w:ascii="Times New Roman" w:eastAsia="Times New Roman" w:hAnsi="Times New Roman" w:cs="Times New Roman"/>
          <w:color w:val="231F20"/>
          <w:sz w:val="26"/>
          <w:szCs w:val="26"/>
        </w:rPr>
      </w:pPr>
      <w:bookmarkStart w:id="13" w:name="bookmark=id.lnxbz9" w:colFirst="0" w:colLast="0"/>
      <w:bookmarkEnd w:id="13"/>
      <w:r>
        <w:rPr>
          <w:rFonts w:ascii="Times New Roman" w:eastAsia="Times New Roman" w:hAnsi="Times New Roman" w:cs="Times New Roman"/>
          <w:color w:val="231F20"/>
          <w:sz w:val="26"/>
          <w:szCs w:val="26"/>
        </w:rPr>
        <w:t>- Năng lực tự học, tự tìm tòi, khám phá và đề xuất giải pháp thực hiện.</w:t>
      </w:r>
    </w:p>
    <w:p w14:paraId="341F816E" w14:textId="77777777" w:rsidR="00B846D9" w:rsidRDefault="009D785C">
      <w:pPr>
        <w:widowControl w:val="0"/>
        <w:pBdr>
          <w:top w:val="nil"/>
          <w:left w:val="nil"/>
          <w:bottom w:val="nil"/>
          <w:right w:val="nil"/>
          <w:between w:val="nil"/>
        </w:pBdr>
        <w:spacing w:after="40" w:line="295" w:lineRule="auto"/>
        <w:ind w:firstLine="300"/>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b) Nội dung:</w:t>
      </w:r>
      <w:r>
        <w:rPr>
          <w:rFonts w:ascii="Times New Roman" w:eastAsia="Times New Roman" w:hAnsi="Times New Roman" w:cs="Times New Roman"/>
          <w:color w:val="000000"/>
          <w:sz w:val="26"/>
          <w:szCs w:val="26"/>
        </w:rPr>
        <w:t xml:space="preserve"> </w:t>
      </w:r>
    </w:p>
    <w:p w14:paraId="37B52191" w14:textId="77777777" w:rsidR="00B846D9" w:rsidRDefault="009D785C">
      <w:pPr>
        <w:widowControl w:val="0"/>
        <w:pBdr>
          <w:top w:val="nil"/>
          <w:left w:val="nil"/>
          <w:bottom w:val="nil"/>
          <w:right w:val="nil"/>
          <w:between w:val="nil"/>
        </w:pBdr>
        <w:spacing w:after="40" w:line="295" w:lineRule="auto"/>
        <w:ind w:firstLine="300"/>
        <w:rPr>
          <w:rFonts w:ascii="Times New Roman" w:eastAsia="Times New Roman" w:hAnsi="Times New Roman" w:cs="Times New Roman"/>
          <w:color w:val="231F20"/>
          <w:sz w:val="26"/>
          <w:szCs w:val="26"/>
        </w:rPr>
      </w:pPr>
      <w:r>
        <w:rPr>
          <w:rFonts w:ascii="Times New Roman" w:eastAsia="Times New Roman" w:hAnsi="Times New Roman" w:cs="Times New Roman"/>
          <w:i/>
          <w:color w:val="231F20"/>
          <w:sz w:val="26"/>
          <w:szCs w:val="26"/>
        </w:rPr>
        <w:t>Nhiệm vụ 1. Thiết kế poster hoặc video về thu gom, tái chế nhôm</w:t>
      </w:r>
    </w:p>
    <w:p w14:paraId="3AD591E4" w14:textId="77777777" w:rsidR="00B846D9" w:rsidRDefault="009D785C">
      <w:pPr>
        <w:widowControl w:val="0"/>
        <w:pBdr>
          <w:top w:val="nil"/>
          <w:left w:val="nil"/>
          <w:bottom w:val="nil"/>
          <w:right w:val="nil"/>
          <w:between w:val="nil"/>
        </w:pBdr>
        <w:spacing w:after="40" w:line="298" w:lineRule="auto"/>
        <w:ind w:left="300"/>
        <w:jc w:val="both"/>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Tìm hiểu về quá trình thu gom, tái chế nhôm tại các xưởng thủ công; đánh giá tác động sức khoẻ, môi trường.</w:t>
      </w:r>
    </w:p>
    <w:p w14:paraId="2E4AA5FB" w14:textId="77777777" w:rsidR="00B846D9" w:rsidRDefault="009D785C">
      <w:pPr>
        <w:widowControl w:val="0"/>
        <w:pBdr>
          <w:top w:val="nil"/>
          <w:left w:val="nil"/>
          <w:bottom w:val="nil"/>
          <w:right w:val="nil"/>
          <w:between w:val="nil"/>
        </w:pBdr>
        <w:spacing w:after="40" w:line="295" w:lineRule="auto"/>
        <w:ind w:firstLine="300"/>
        <w:rPr>
          <w:rFonts w:ascii="Times New Roman" w:eastAsia="Times New Roman" w:hAnsi="Times New Roman" w:cs="Times New Roman"/>
          <w:color w:val="231F20"/>
          <w:sz w:val="26"/>
          <w:szCs w:val="26"/>
        </w:rPr>
      </w:pPr>
      <w:r>
        <w:rPr>
          <w:rFonts w:ascii="Times New Roman" w:eastAsia="Times New Roman" w:hAnsi="Times New Roman" w:cs="Times New Roman"/>
          <w:i/>
          <w:color w:val="231F20"/>
          <w:sz w:val="26"/>
          <w:szCs w:val="26"/>
        </w:rPr>
        <w:t>Nhiệm vụ 2. Thiết kế poster hoặc video về tái chế đồng</w:t>
      </w:r>
    </w:p>
    <w:p w14:paraId="00CE52F9" w14:textId="77777777" w:rsidR="00B846D9" w:rsidRDefault="009D785C">
      <w:pPr>
        <w:widowControl w:val="0"/>
        <w:pBdr>
          <w:top w:val="nil"/>
          <w:left w:val="nil"/>
          <w:bottom w:val="nil"/>
          <w:right w:val="nil"/>
          <w:between w:val="nil"/>
        </w:pBdr>
        <w:spacing w:after="40" w:line="293" w:lineRule="auto"/>
        <w:ind w:left="300"/>
        <w:jc w:val="both"/>
        <w:rPr>
          <w:rFonts w:ascii="Times New Roman" w:eastAsia="Times New Roman" w:hAnsi="Times New Roman" w:cs="Times New Roman"/>
          <w:color w:val="231F20"/>
          <w:sz w:val="26"/>
          <w:szCs w:val="26"/>
        </w:rPr>
      </w:pPr>
      <w:r>
        <w:rPr>
          <w:rFonts w:ascii="Times New Roman" w:eastAsia="Times New Roman" w:hAnsi="Times New Roman" w:cs="Times New Roman"/>
          <w:color w:val="231F20"/>
          <w:sz w:val="26"/>
          <w:szCs w:val="26"/>
        </w:rPr>
        <w:t>Tìm hiểu về quá trình thu gom, tái chế đồng, tác động môi trường ở một làng nghề đúc đồng của Việt Nam.</w:t>
      </w:r>
    </w:p>
    <w:p w14:paraId="0651C432" w14:textId="77777777" w:rsidR="00B846D9" w:rsidRDefault="009D785C">
      <w:pPr>
        <w:pBdr>
          <w:top w:val="nil"/>
          <w:left w:val="nil"/>
          <w:bottom w:val="nil"/>
          <w:right w:val="nil"/>
          <w:between w:val="nil"/>
        </w:pBdr>
        <w:spacing w:after="0" w:line="288"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c) Sản phẩm:</w:t>
      </w:r>
      <w:r>
        <w:rPr>
          <w:rFonts w:ascii="Times New Roman" w:eastAsia="Times New Roman" w:hAnsi="Times New Roman" w:cs="Times New Roman"/>
          <w:color w:val="000000"/>
          <w:sz w:val="26"/>
          <w:szCs w:val="26"/>
        </w:rPr>
        <w:t xml:space="preserve"> poster hoặc video về quá trình thu gom, tái chế nhôm, đồng và tác động đến môi trường.</w:t>
      </w:r>
    </w:p>
    <w:p w14:paraId="09E06C50" w14:textId="77777777" w:rsidR="00B846D9" w:rsidRDefault="009D785C">
      <w:pPr>
        <w:pBdr>
          <w:top w:val="nil"/>
          <w:left w:val="nil"/>
          <w:bottom w:val="nil"/>
          <w:right w:val="nil"/>
          <w:between w:val="nil"/>
        </w:pBdr>
        <w:spacing w:after="0" w:line="288"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Tái chế nhôm</w:t>
      </w:r>
    </w:p>
    <w:p w14:paraId="01A7F63E" w14:textId="77777777" w:rsidR="00B846D9" w:rsidRDefault="009D785C">
      <w:pPr>
        <w:pBdr>
          <w:top w:val="nil"/>
          <w:left w:val="nil"/>
          <w:bottom w:val="nil"/>
          <w:right w:val="nil"/>
          <w:between w:val="nil"/>
        </w:pBdr>
        <w:spacing w:after="0" w:line="288" w:lineRule="auto"/>
        <w:ind w:firstLine="539"/>
        <w:jc w:val="both"/>
        <w:rPr>
          <w:rFonts w:ascii="Times New Roman" w:eastAsia="Times New Roman" w:hAnsi="Times New Roman" w:cs="Times New Roman"/>
          <w:color w:val="000000"/>
          <w:sz w:val="26"/>
          <w:szCs w:val="26"/>
        </w:rPr>
      </w:pPr>
      <w:hyperlink r:id="rId38">
        <w:r>
          <w:rPr>
            <w:rFonts w:ascii="Times New Roman" w:eastAsia="Times New Roman" w:hAnsi="Times New Roman" w:cs="Times New Roman"/>
            <w:color w:val="0563C1"/>
            <w:sz w:val="26"/>
            <w:szCs w:val="26"/>
            <w:u w:val="single"/>
          </w:rPr>
          <w:t>https://www.youtube.com/watch?v=ENUdCuzon-A</w:t>
        </w:r>
      </w:hyperlink>
    </w:p>
    <w:p w14:paraId="239E4D12" w14:textId="77777777" w:rsidR="00B846D9" w:rsidRDefault="009D785C">
      <w:pPr>
        <w:pBdr>
          <w:top w:val="nil"/>
          <w:left w:val="nil"/>
          <w:bottom w:val="nil"/>
          <w:right w:val="nil"/>
          <w:between w:val="nil"/>
        </w:pBdr>
        <w:spacing w:after="0" w:line="288" w:lineRule="auto"/>
        <w:ind w:firstLine="539"/>
        <w:jc w:val="both"/>
        <w:rPr>
          <w:rFonts w:ascii="Times New Roman" w:eastAsia="Times New Roman" w:hAnsi="Times New Roman" w:cs="Times New Roman"/>
          <w:color w:val="000000"/>
          <w:sz w:val="26"/>
          <w:szCs w:val="26"/>
        </w:rPr>
      </w:pPr>
      <w:hyperlink r:id="rId39">
        <w:r>
          <w:rPr>
            <w:rFonts w:ascii="Times New Roman" w:eastAsia="Times New Roman" w:hAnsi="Times New Roman" w:cs="Times New Roman"/>
            <w:color w:val="0563C1"/>
            <w:sz w:val="26"/>
            <w:szCs w:val="26"/>
            <w:u w:val="single"/>
          </w:rPr>
          <w:t>https://www.youtube.com/watch?v=TBczoiuH8Xk</w:t>
        </w:r>
      </w:hyperlink>
    </w:p>
    <w:p w14:paraId="0AFF7F72" w14:textId="77777777" w:rsidR="00B846D9" w:rsidRDefault="009D785C">
      <w:pPr>
        <w:pBdr>
          <w:top w:val="nil"/>
          <w:left w:val="nil"/>
          <w:bottom w:val="nil"/>
          <w:right w:val="nil"/>
          <w:between w:val="nil"/>
        </w:pBdr>
        <w:spacing w:after="0" w:line="288" w:lineRule="auto"/>
        <w:ind w:firstLine="539"/>
        <w:jc w:val="both"/>
        <w:rPr>
          <w:rFonts w:ascii="Times New Roman" w:eastAsia="Times New Roman" w:hAnsi="Times New Roman" w:cs="Times New Roman"/>
          <w:color w:val="000000"/>
          <w:sz w:val="26"/>
          <w:szCs w:val="26"/>
        </w:rPr>
      </w:pPr>
      <w:hyperlink r:id="rId40">
        <w:r>
          <w:rPr>
            <w:rFonts w:ascii="Times New Roman" w:eastAsia="Times New Roman" w:hAnsi="Times New Roman" w:cs="Times New Roman"/>
            <w:color w:val="0563C1"/>
            <w:sz w:val="26"/>
            <w:szCs w:val="26"/>
            <w:u w:val="single"/>
          </w:rPr>
          <w:t>https://www.youtube.com/watch?v=EzUnKIXlFAQ</w:t>
        </w:r>
      </w:hyperlink>
    </w:p>
    <w:p w14:paraId="06C8E9A5" w14:textId="77777777" w:rsidR="00B846D9" w:rsidRDefault="009D785C">
      <w:pPr>
        <w:pBdr>
          <w:top w:val="nil"/>
          <w:left w:val="nil"/>
          <w:bottom w:val="nil"/>
          <w:right w:val="nil"/>
          <w:between w:val="nil"/>
        </w:pBdr>
        <w:spacing w:after="0" w:line="288"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Tái chế sắt</w:t>
      </w:r>
    </w:p>
    <w:p w14:paraId="64B81F61" w14:textId="77777777" w:rsidR="00B846D9" w:rsidRDefault="009D785C">
      <w:pPr>
        <w:pBdr>
          <w:top w:val="nil"/>
          <w:left w:val="nil"/>
          <w:bottom w:val="nil"/>
          <w:right w:val="nil"/>
          <w:between w:val="nil"/>
        </w:pBdr>
        <w:spacing w:after="0" w:line="288" w:lineRule="auto"/>
        <w:ind w:firstLine="539"/>
        <w:jc w:val="both"/>
        <w:rPr>
          <w:rFonts w:ascii="Times New Roman" w:eastAsia="Times New Roman" w:hAnsi="Times New Roman" w:cs="Times New Roman"/>
          <w:color w:val="000000"/>
          <w:sz w:val="26"/>
          <w:szCs w:val="26"/>
        </w:rPr>
      </w:pPr>
      <w:hyperlink r:id="rId41">
        <w:r>
          <w:rPr>
            <w:rFonts w:ascii="Times New Roman" w:eastAsia="Times New Roman" w:hAnsi="Times New Roman" w:cs="Times New Roman"/>
            <w:color w:val="0563C1"/>
            <w:sz w:val="26"/>
            <w:szCs w:val="26"/>
            <w:u w:val="single"/>
          </w:rPr>
          <w:t>https://www.youtube.com/watch?v=VdX6ynbNonY</w:t>
        </w:r>
      </w:hyperlink>
    </w:p>
    <w:p w14:paraId="0698AE2C" w14:textId="77777777" w:rsidR="00B846D9" w:rsidRDefault="009D785C">
      <w:pPr>
        <w:numPr>
          <w:ilvl w:val="0"/>
          <w:numId w:val="1"/>
        </w:numPr>
        <w:pBdr>
          <w:top w:val="nil"/>
          <w:left w:val="nil"/>
          <w:bottom w:val="nil"/>
          <w:right w:val="nil"/>
          <w:between w:val="nil"/>
        </w:pBdr>
        <w:spacing w:after="0" w:line="288" w:lineRule="auto"/>
        <w:ind w:firstLine="53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Tái chế đồng</w:t>
      </w:r>
    </w:p>
    <w:p w14:paraId="2A5E90F9" w14:textId="77777777" w:rsidR="00B846D9" w:rsidRDefault="009D785C">
      <w:pPr>
        <w:pBdr>
          <w:top w:val="nil"/>
          <w:left w:val="nil"/>
          <w:bottom w:val="nil"/>
          <w:right w:val="nil"/>
          <w:between w:val="nil"/>
        </w:pBdr>
        <w:spacing w:after="0" w:line="288" w:lineRule="auto"/>
        <w:ind w:left="539"/>
        <w:jc w:val="both"/>
        <w:rPr>
          <w:rFonts w:ascii="Times New Roman" w:eastAsia="Times New Roman" w:hAnsi="Times New Roman" w:cs="Times New Roman"/>
          <w:color w:val="000000"/>
          <w:sz w:val="26"/>
          <w:szCs w:val="26"/>
        </w:rPr>
      </w:pPr>
      <w:hyperlink r:id="rId42">
        <w:r>
          <w:rPr>
            <w:rFonts w:ascii="Times New Roman" w:eastAsia="Times New Roman" w:hAnsi="Times New Roman" w:cs="Times New Roman"/>
            <w:color w:val="0563C1"/>
            <w:sz w:val="26"/>
            <w:szCs w:val="26"/>
            <w:u w:val="single"/>
          </w:rPr>
          <w:t>https://phelieuhaidang.com/quy-trinh-tai-che-day-dong/</w:t>
        </w:r>
      </w:hyperlink>
    </w:p>
    <w:p w14:paraId="08EC62C6" w14:textId="77777777" w:rsidR="00B846D9" w:rsidRDefault="009D785C">
      <w:pPr>
        <w:widowControl w:val="0"/>
        <w:pBdr>
          <w:top w:val="nil"/>
          <w:left w:val="nil"/>
          <w:bottom w:val="nil"/>
          <w:right w:val="nil"/>
          <w:between w:val="nil"/>
        </w:pBdr>
        <w:spacing w:after="40" w:line="295" w:lineRule="auto"/>
        <w:ind w:left="300"/>
        <w:jc w:val="both"/>
        <w:rPr>
          <w:rFonts w:ascii="Times New Roman" w:eastAsia="Times New Roman" w:hAnsi="Times New Roman" w:cs="Times New Roman"/>
          <w:color w:val="231F20"/>
          <w:sz w:val="26"/>
          <w:szCs w:val="26"/>
        </w:rPr>
      </w:pPr>
      <w:r>
        <w:rPr>
          <w:rFonts w:ascii="Times New Roman" w:eastAsia="Times New Roman" w:hAnsi="Times New Roman" w:cs="Times New Roman"/>
          <w:b/>
          <w:color w:val="000000"/>
          <w:sz w:val="26"/>
          <w:szCs w:val="26"/>
        </w:rPr>
        <w:t>d) Tổ chức thực hiện:</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231F20"/>
          <w:sz w:val="26"/>
          <w:szCs w:val="26"/>
        </w:rPr>
        <w:t>Giao cho HS thực hiện ngoài giờ học trên lớp và nộp báo cáo để trao đổi, chia sẻ và đánh giá vào các thời đ</w:t>
      </w:r>
      <w:r>
        <w:rPr>
          <w:rFonts w:ascii="Times New Roman" w:eastAsia="Times New Roman" w:hAnsi="Times New Roman" w:cs="Times New Roman"/>
          <w:color w:val="231F20"/>
          <w:sz w:val="26"/>
          <w:szCs w:val="26"/>
        </w:rPr>
        <w:t xml:space="preserve">iểm phù hợp. </w:t>
      </w:r>
    </w:p>
    <w:p w14:paraId="6F95EFE3" w14:textId="77777777" w:rsidR="00B846D9" w:rsidRDefault="00B846D9">
      <w:pPr>
        <w:pBdr>
          <w:top w:val="nil"/>
          <w:left w:val="nil"/>
          <w:bottom w:val="nil"/>
          <w:right w:val="nil"/>
          <w:between w:val="nil"/>
        </w:pBdr>
        <w:spacing w:after="0" w:line="288" w:lineRule="auto"/>
        <w:ind w:firstLine="539"/>
        <w:jc w:val="both"/>
        <w:rPr>
          <w:rFonts w:ascii="Times New Roman" w:eastAsia="Times New Roman" w:hAnsi="Times New Roman" w:cs="Times New Roman"/>
          <w:color w:val="000000"/>
          <w:sz w:val="26"/>
          <w:szCs w:val="26"/>
        </w:rPr>
      </w:pPr>
    </w:p>
    <w:p w14:paraId="6620CCE0" w14:textId="77777777" w:rsidR="00B846D9" w:rsidRDefault="00B846D9">
      <w:pPr>
        <w:spacing w:after="0" w:line="288" w:lineRule="auto"/>
        <w:rPr>
          <w:rFonts w:ascii="Times New Roman" w:eastAsia="Times New Roman" w:hAnsi="Times New Roman" w:cs="Times New Roman"/>
          <w:sz w:val="26"/>
          <w:szCs w:val="26"/>
        </w:rPr>
      </w:pPr>
    </w:p>
    <w:p w14:paraId="13609F7E" w14:textId="77777777" w:rsidR="00B846D9" w:rsidRDefault="00B846D9">
      <w:pPr>
        <w:spacing w:after="0" w:line="288" w:lineRule="auto"/>
        <w:rPr>
          <w:rFonts w:ascii="Times New Roman" w:eastAsia="Times New Roman" w:hAnsi="Times New Roman" w:cs="Times New Roman"/>
          <w:sz w:val="26"/>
          <w:szCs w:val="26"/>
        </w:rPr>
      </w:pPr>
    </w:p>
    <w:sectPr w:rsidR="00B846D9">
      <w:pgSz w:w="11906" w:h="16838"/>
      <w:pgMar w:top="993" w:right="1133" w:bottom="1440" w:left="99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52A85"/>
    <w:multiLevelType w:val="multilevel"/>
    <w:tmpl w:val="D5F490EA"/>
    <w:lvl w:ilvl="0">
      <w:start w:val="2"/>
      <w:numFmt w:val="decimal"/>
      <w:lvlText w:val="%1."/>
      <w:lvlJc w:val="left"/>
      <w:pPr>
        <w:ind w:left="0" w:firstLine="0"/>
      </w:pPr>
      <w:rPr>
        <w:rFonts w:ascii="Times New Roman" w:eastAsia="Times New Roman" w:hAnsi="Times New Roman" w:cs="Times New Roman"/>
        <w:b w:val="0"/>
        <w:i w:val="0"/>
        <w:smallCaps w:val="0"/>
        <w:strike w:val="0"/>
        <w:color w:val="231F20"/>
        <w:sz w:val="22"/>
        <w:szCs w:val="22"/>
        <w:u w:val="none"/>
        <w:shd w:val="clear" w:color="auto" w:fill="auto"/>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68E14366"/>
    <w:multiLevelType w:val="multilevel"/>
    <w:tmpl w:val="C116E0C4"/>
    <w:lvl w:ilvl="0">
      <w:start w:val="1"/>
      <w:numFmt w:val="bullet"/>
      <w:lvlText w:val="-"/>
      <w:lvlJc w:val="left"/>
      <w:pPr>
        <w:ind w:left="0" w:firstLine="0"/>
      </w:pPr>
      <w:rPr>
        <w:rFonts w:ascii="Times New Roman" w:eastAsia="Times New Roman" w:hAnsi="Times New Roman" w:cs="Times New Roman"/>
        <w:b w:val="0"/>
        <w:i w:val="0"/>
        <w:smallCaps w:val="0"/>
        <w:strike w:val="0"/>
        <w:color w:val="231F20"/>
        <w:sz w:val="22"/>
        <w:szCs w:val="22"/>
        <w:u w:val="none"/>
        <w:shd w:val="clear" w:color="auto" w:fill="auto"/>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766E1EA3"/>
    <w:multiLevelType w:val="multilevel"/>
    <w:tmpl w:val="003EA552"/>
    <w:lvl w:ilvl="0">
      <w:start w:val="1"/>
      <w:numFmt w:val="bullet"/>
      <w:lvlText w:val="-"/>
      <w:lvlJc w:val="left"/>
      <w:pPr>
        <w:ind w:left="0" w:firstLine="0"/>
      </w:pPr>
      <w:rPr>
        <w:rFonts w:ascii="Times New Roman" w:eastAsia="Times New Roman" w:hAnsi="Times New Roman" w:cs="Times New Roman"/>
        <w:b w:val="0"/>
        <w:i w:val="0"/>
        <w:smallCaps w:val="0"/>
        <w:strike w:val="0"/>
        <w:color w:val="231F20"/>
        <w:sz w:val="22"/>
        <w:szCs w:val="22"/>
        <w:u w:val="none"/>
        <w:shd w:val="clear" w:color="auto" w:fill="auto"/>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6D9"/>
    <w:rsid w:val="009D785C"/>
    <w:rsid w:val="00B846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5FD75B10"/>
  <w15:docId w15:val="{4DDC76AF-94B6-4FBB-B61B-BF8D6CB4C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482450"/>
    <w:pPr>
      <w:ind w:left="720"/>
      <w:contextualSpacing/>
    </w:pPr>
  </w:style>
  <w:style w:type="paragraph" w:styleId="NormalWeb">
    <w:name w:val="Normal (Web)"/>
    <w:basedOn w:val="Normal"/>
    <w:uiPriority w:val="99"/>
    <w:unhideWhenUsed/>
    <w:rsid w:val="004E325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4E5D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
    <w:name w:val="Văn bản nội dung_"/>
    <w:basedOn w:val="DefaultParagraphFont"/>
    <w:link w:val="Vnbnnidung0"/>
    <w:rsid w:val="00843DED"/>
    <w:rPr>
      <w:rFonts w:ascii="Times New Roman" w:eastAsia="Times New Roman" w:hAnsi="Times New Roman" w:cs="Times New Roman"/>
      <w:color w:val="231F20"/>
    </w:rPr>
  </w:style>
  <w:style w:type="paragraph" w:customStyle="1" w:styleId="Vnbnnidung0">
    <w:name w:val="Văn bản nội dung"/>
    <w:basedOn w:val="Normal"/>
    <w:link w:val="Vnbnnidung"/>
    <w:rsid w:val="00843DED"/>
    <w:pPr>
      <w:widowControl w:val="0"/>
      <w:spacing w:after="40" w:line="300" w:lineRule="auto"/>
    </w:pPr>
    <w:rPr>
      <w:rFonts w:ascii="Times New Roman" w:eastAsia="Times New Roman" w:hAnsi="Times New Roman" w:cs="Times New Roman"/>
      <w:color w:val="231F20"/>
    </w:rPr>
  </w:style>
  <w:style w:type="character" w:customStyle="1" w:styleId="Khc">
    <w:name w:val="Khác_"/>
    <w:basedOn w:val="DefaultParagraphFont"/>
    <w:link w:val="Khc0"/>
    <w:rsid w:val="004C0863"/>
    <w:rPr>
      <w:rFonts w:ascii="Times New Roman" w:eastAsia="Times New Roman" w:hAnsi="Times New Roman" w:cs="Times New Roman"/>
      <w:color w:val="231F20"/>
    </w:rPr>
  </w:style>
  <w:style w:type="paragraph" w:customStyle="1" w:styleId="Khc0">
    <w:name w:val="Khác"/>
    <w:basedOn w:val="Normal"/>
    <w:link w:val="Khc"/>
    <w:rsid w:val="004C0863"/>
    <w:pPr>
      <w:widowControl w:val="0"/>
      <w:spacing w:after="40" w:line="300" w:lineRule="auto"/>
    </w:pPr>
    <w:rPr>
      <w:rFonts w:ascii="Times New Roman" w:eastAsia="Times New Roman" w:hAnsi="Times New Roman" w:cs="Times New Roman"/>
      <w:color w:val="231F20"/>
    </w:rPr>
  </w:style>
  <w:style w:type="character" w:customStyle="1" w:styleId="Chthchnh">
    <w:name w:val="Chú thích ảnh_"/>
    <w:basedOn w:val="DefaultParagraphFont"/>
    <w:link w:val="Chthchnh0"/>
    <w:rsid w:val="00553A18"/>
    <w:rPr>
      <w:rFonts w:ascii="Times New Roman" w:eastAsia="Times New Roman" w:hAnsi="Times New Roman" w:cs="Times New Roman"/>
      <w:color w:val="231F20"/>
    </w:rPr>
  </w:style>
  <w:style w:type="paragraph" w:customStyle="1" w:styleId="Chthchnh0">
    <w:name w:val="Chú thích ảnh"/>
    <w:basedOn w:val="Normal"/>
    <w:link w:val="Chthchnh"/>
    <w:rsid w:val="00553A18"/>
    <w:pPr>
      <w:widowControl w:val="0"/>
      <w:spacing w:after="0" w:line="250" w:lineRule="auto"/>
    </w:pPr>
    <w:rPr>
      <w:rFonts w:ascii="Times New Roman" w:eastAsia="Times New Roman" w:hAnsi="Times New Roman" w:cs="Times New Roman"/>
      <w:color w:val="231F20"/>
    </w:rPr>
  </w:style>
  <w:style w:type="character" w:customStyle="1" w:styleId="Chthchbng">
    <w:name w:val="Chú thích bảng_"/>
    <w:basedOn w:val="DefaultParagraphFont"/>
    <w:link w:val="Chthchbng0"/>
    <w:rsid w:val="005B1790"/>
    <w:rPr>
      <w:rFonts w:ascii="Times New Roman" w:eastAsia="Times New Roman" w:hAnsi="Times New Roman" w:cs="Times New Roman"/>
      <w:color w:val="231F20"/>
    </w:rPr>
  </w:style>
  <w:style w:type="paragraph" w:customStyle="1" w:styleId="Chthchbng0">
    <w:name w:val="Chú thích bảng"/>
    <w:basedOn w:val="Normal"/>
    <w:link w:val="Chthchbng"/>
    <w:rsid w:val="005B1790"/>
    <w:pPr>
      <w:widowControl w:val="0"/>
      <w:spacing w:after="0" w:line="271" w:lineRule="auto"/>
    </w:pPr>
    <w:rPr>
      <w:rFonts w:ascii="Times New Roman" w:eastAsia="Times New Roman" w:hAnsi="Times New Roman" w:cs="Times New Roman"/>
      <w:color w:val="231F20"/>
    </w:rPr>
  </w:style>
  <w:style w:type="character" w:customStyle="1" w:styleId="Vnbnnidung2">
    <w:name w:val="Văn bản nội dung (2)_"/>
    <w:basedOn w:val="DefaultParagraphFont"/>
    <w:link w:val="Vnbnnidung20"/>
    <w:rsid w:val="003D2716"/>
    <w:rPr>
      <w:rFonts w:ascii="Segoe UI" w:eastAsia="Segoe UI" w:hAnsi="Segoe UI" w:cs="Segoe UI"/>
      <w:b/>
      <w:bCs/>
      <w:color w:val="A20943"/>
    </w:rPr>
  </w:style>
  <w:style w:type="paragraph" w:customStyle="1" w:styleId="Vnbnnidung20">
    <w:name w:val="Văn bản nội dung (2)"/>
    <w:basedOn w:val="Normal"/>
    <w:link w:val="Vnbnnidung2"/>
    <w:rsid w:val="003D2716"/>
    <w:pPr>
      <w:widowControl w:val="0"/>
      <w:spacing w:after="60"/>
    </w:pPr>
    <w:rPr>
      <w:rFonts w:ascii="Segoe UI" w:eastAsia="Segoe UI" w:hAnsi="Segoe UI" w:cs="Segoe UI"/>
      <w:b/>
      <w:bCs/>
      <w:color w:val="A20943"/>
    </w:rPr>
  </w:style>
  <w:style w:type="character" w:styleId="Emphasis">
    <w:name w:val="Emphasis"/>
    <w:basedOn w:val="DefaultParagraphFont"/>
    <w:uiPriority w:val="20"/>
    <w:qFormat/>
    <w:rsid w:val="00635342"/>
    <w:rPr>
      <w:i/>
      <w:iCs/>
    </w:rPr>
  </w:style>
  <w:style w:type="character" w:styleId="Hyperlink">
    <w:name w:val="Hyperlink"/>
    <w:basedOn w:val="DefaultParagraphFont"/>
    <w:uiPriority w:val="99"/>
    <w:unhideWhenUsed/>
    <w:rsid w:val="00F27663"/>
    <w:rPr>
      <w:color w:val="0563C1" w:themeColor="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0" w:type="dxa"/>
        <w:right w:w="10" w:type="dxa"/>
      </w:tblCellMar>
    </w:tblPr>
  </w:style>
  <w:style w:type="table" w:customStyle="1" w:styleId="a1">
    <w:basedOn w:val="TableNormal"/>
    <w:tblPr>
      <w:tblStyleRowBandSize w:val="1"/>
      <w:tblStyleColBandSize w:val="1"/>
      <w:tblCellMar>
        <w:left w:w="10" w:type="dxa"/>
        <w:right w:w="10"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10" w:type="dxa"/>
        <w:right w:w="10" w:type="dxa"/>
      </w:tblCellMar>
    </w:tblPr>
  </w:style>
  <w:style w:type="table" w:customStyle="1" w:styleId="a4">
    <w:basedOn w:val="TableNormal"/>
    <w:tblPr>
      <w:tblStyleRowBandSize w:val="1"/>
      <w:tblStyleColBandSize w:val="1"/>
      <w:tblCellMar>
        <w:left w:w="10" w:type="dxa"/>
        <w:right w:w="10" w:type="dxa"/>
      </w:tblCellMar>
    </w:tblPr>
  </w:style>
  <w:style w:type="table" w:customStyle="1" w:styleId="a5">
    <w:basedOn w:val="TableNormal"/>
    <w:tblPr>
      <w:tblStyleRowBandSize w:val="1"/>
      <w:tblStyleColBandSize w:val="1"/>
      <w:tblCellMar>
        <w:left w:w="10" w:type="dxa"/>
        <w:right w:w="10" w:type="dxa"/>
      </w:tblCellMar>
    </w:tblPr>
  </w:style>
  <w:style w:type="table" w:customStyle="1" w:styleId="a6">
    <w:basedOn w:val="TableNormal"/>
    <w:tblPr>
      <w:tblStyleRowBandSize w:val="1"/>
      <w:tblStyleColBandSize w:val="1"/>
      <w:tblCellMar>
        <w:left w:w="10" w:type="dxa"/>
        <w:right w:w="10" w:type="dxa"/>
      </w:tblCellMar>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tblPr>
      <w:tblStyleRowBandSize w:val="1"/>
      <w:tblStyleColBandSize w:val="1"/>
      <w:tblCellMar>
        <w:left w:w="10" w:type="dxa"/>
        <w:right w:w="10" w:type="dxa"/>
      </w:tblCellMar>
    </w:tblPr>
  </w:style>
  <w:style w:type="table" w:customStyle="1" w:styleId="aa">
    <w:basedOn w:val="TableNormal"/>
    <w:pPr>
      <w:spacing w:after="0" w:line="240" w:lineRule="auto"/>
    </w:pPr>
    <w:tblPr>
      <w:tblStyleRowBandSize w:val="1"/>
      <w:tblStyleColBandSize w:val="1"/>
    </w:tblPr>
  </w:style>
  <w:style w:type="table" w:customStyle="1" w:styleId="ab">
    <w:basedOn w:val="TableNormal"/>
    <w:tblPr>
      <w:tblStyleRowBandSize w:val="1"/>
      <w:tblStyleColBandSize w:val="1"/>
      <w:tblCellMar>
        <w:left w:w="10" w:type="dxa"/>
        <w:right w:w="10" w:type="dxa"/>
      </w:tblCellMar>
    </w:tblPr>
  </w:style>
  <w:style w:type="table" w:customStyle="1" w:styleId="ac">
    <w:basedOn w:val="TableNormal"/>
    <w:pPr>
      <w:spacing w:after="0" w:line="240" w:lineRule="auto"/>
    </w:pPr>
    <w:tblPr>
      <w:tblStyleRowBandSize w:val="1"/>
      <w:tblStyleColBandSize w:val="1"/>
    </w:tblPr>
  </w:style>
  <w:style w:type="table" w:customStyle="1" w:styleId="ad">
    <w:basedOn w:val="TableNormal"/>
    <w:tblPr>
      <w:tblStyleRowBandSize w:val="1"/>
      <w:tblStyleColBandSize w:val="1"/>
      <w:tblCellMar>
        <w:left w:w="1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image" Target="media/image8.png"/><Relationship Id="rId39" Type="http://schemas.openxmlformats.org/officeDocument/2006/relationships/hyperlink" Target="https://www.youtube.com/watch?v=TBczoiuH8Xk" TargetMode="Externa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8.wmf"/><Relationship Id="rId42" Type="http://schemas.openxmlformats.org/officeDocument/2006/relationships/hyperlink" Target="https://phelieuhaidang.com/quy-trinh-tai-che-day-dong/" TargetMode="External"/><Relationship Id="rId7" Type="http://schemas.openxmlformats.org/officeDocument/2006/relationships/image" Target="media/image2.png"/><Relationship Id="rId25" Type="http://schemas.openxmlformats.org/officeDocument/2006/relationships/image" Target="media/image3.jpg"/><Relationship Id="rId33" Type="http://schemas.openxmlformats.org/officeDocument/2006/relationships/oleObject" Target="embeddings/oleObject3.bin"/><Relationship Id="rId38" Type="http://schemas.openxmlformats.org/officeDocument/2006/relationships/hyperlink" Target="https://www.youtube.com/watch?v=ENUdCuzon-A" TargetMode="External"/><Relationship Id="rId2" Type="http://schemas.openxmlformats.org/officeDocument/2006/relationships/numbering" Target="numbering.xml"/><Relationship Id="rId20" Type="http://schemas.openxmlformats.org/officeDocument/2006/relationships/image" Target="media/image7.png"/><Relationship Id="rId29" Type="http://schemas.openxmlformats.org/officeDocument/2006/relationships/oleObject" Target="embeddings/oleObject1.bin"/><Relationship Id="rId41" Type="http://schemas.openxmlformats.org/officeDocument/2006/relationships/hyperlink" Target="https://www.youtube.com/watch?v=VdX6ynbNonY" TargetMode="External"/><Relationship Id="rId1" Type="http://schemas.openxmlformats.org/officeDocument/2006/relationships/customXml" Target="../customXml/item1.xml"/><Relationship Id="rId6" Type="http://schemas.openxmlformats.org/officeDocument/2006/relationships/image" Target="media/image1.jpg"/><Relationship Id="rId24" Type="http://schemas.openxmlformats.org/officeDocument/2006/relationships/image" Target="media/image16.png"/><Relationship Id="rId32" Type="http://schemas.openxmlformats.org/officeDocument/2006/relationships/image" Target="media/image7.wmf"/><Relationship Id="rId37" Type="http://schemas.openxmlformats.org/officeDocument/2006/relationships/oleObject" Target="embeddings/oleObject5.bin"/><Relationship Id="rId40" Type="http://schemas.openxmlformats.org/officeDocument/2006/relationships/hyperlink" Target="https://www.youtube.com/watch?v=EzUnKIXlFAQ" TargetMode="External"/><Relationship Id="rId5" Type="http://schemas.openxmlformats.org/officeDocument/2006/relationships/webSettings" Target="webSettings.xml"/><Relationship Id="rId23" Type="http://schemas.openxmlformats.org/officeDocument/2006/relationships/image" Target="media/image6.png"/><Relationship Id="rId28" Type="http://schemas.openxmlformats.org/officeDocument/2006/relationships/image" Target="media/image5.wmf"/><Relationship Id="rId36" Type="http://schemas.openxmlformats.org/officeDocument/2006/relationships/image" Target="media/image9.wmf"/><Relationship Id="rId19" Type="http://schemas.openxmlformats.org/officeDocument/2006/relationships/image" Target="media/image9.png"/><Relationship Id="rId31" Type="http://schemas.openxmlformats.org/officeDocument/2006/relationships/oleObject" Target="embeddings/oleObject2.bin"/><Relationship Id="rId44" Type="http://schemas.openxmlformats.org/officeDocument/2006/relationships/theme" Target="theme/theme1.xml"/><Relationship Id="rId4" Type="http://schemas.openxmlformats.org/officeDocument/2006/relationships/settings" Target="settings.xml"/><Relationship Id="rId22" Type="http://schemas.openxmlformats.org/officeDocument/2006/relationships/image" Target="media/image10.png"/><Relationship Id="rId27" Type="http://schemas.openxmlformats.org/officeDocument/2006/relationships/image" Target="media/image4.jpg"/><Relationship Id="rId30" Type="http://schemas.openxmlformats.org/officeDocument/2006/relationships/image" Target="media/image6.wmf"/><Relationship Id="rId35" Type="http://schemas.openxmlformats.org/officeDocument/2006/relationships/oleObject" Target="embeddings/oleObject4.bin"/><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Z0tjWWntURp4F+oalx4OOKpyHw==">CgMxLjAyCWlkLmdqZGd4czIJaC4zMGowemxsMgppZC4xZm9iOXRlMgppZC4zem55c2g3MgppZC4yZXQ5MnAwMglpZC50eWpjd3QyCWguM2R5NnZrbTIJaC4xdDNoNXNmMgppZC40ZDM0b2c4MgppZC4yczhleW8xMgppZC4xN2RwOHZ1MgppZC4zcmRjcmpuMgppZC4yNmluMXJnMglpZC5sbnhiejk4AHIhMUhBemtWWVYzWWtobzI0anlHN3ZQRC15N3oxdjhVbXZK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2212</Words>
  <Characters>12615</Characters>
  <Application>Microsoft Office Word</Application>
  <DocSecurity>0</DocSecurity>
  <Lines>105</Lines>
  <Paragraphs>29</Paragraphs>
  <ScaleCrop>false</ScaleCrop>
  <Company/>
  <LinksUpToDate>false</LinksUpToDate>
  <CharactersWithSpaces>14798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PHẠM TIẾN HẢI</dc:creator>
  <cp:lastModifiedBy>Huỳnh Phương Lam</cp:lastModifiedBy>
  <cp:revision>2</cp:revision>
  <dcterms:created xsi:type="dcterms:W3CDTF">2026-10-23T16:26:00Z</dcterms:created>
  <dcterms:modified xsi:type="dcterms:W3CDTF">2026-10-23T16:26:00Z</dcterms:modified>
</cp:coreProperties>
</file>