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Ngày soan:.../.../...</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Ngày dạy:.../.../...</w:t>
      </w:r>
    </w:p>
    <w:p w:rsidR="00DB1C61" w:rsidRPr="005C0AA0" w:rsidRDefault="00DB1C61" w:rsidP="00DB1C61">
      <w:pPr>
        <w:spacing w:before="20" w:after="20" w:line="360" w:lineRule="auto"/>
        <w:jc w:val="both"/>
        <w:rPr>
          <w:rFonts w:ascii="Times New Roman" w:hAnsi="Times New Roman"/>
          <w:sz w:val="27"/>
          <w:szCs w:val="27"/>
        </w:rPr>
      </w:pPr>
    </w:p>
    <w:p w:rsidR="00DB1C61" w:rsidRPr="005C0AA0" w:rsidRDefault="00DB1C61" w:rsidP="00DB1C61">
      <w:pPr>
        <w:pStyle w:val="Heading2"/>
        <w:spacing w:before="20" w:after="20" w:line="360" w:lineRule="auto"/>
        <w:jc w:val="center"/>
        <w:rPr>
          <w:b/>
          <w:bCs/>
          <w:sz w:val="27"/>
          <w:szCs w:val="27"/>
          <w:lang w:val="vi-VN"/>
        </w:rPr>
      </w:pPr>
      <w:r w:rsidRPr="005C0AA0">
        <w:rPr>
          <w:b/>
          <w:bCs/>
          <w:sz w:val="27"/>
          <w:szCs w:val="27"/>
          <w:lang w:val="vi-VN"/>
        </w:rPr>
        <w:t>BÀI 3: NHẠC CỤ: BÀI NHẠC CỤ SỐ 1 GIỌNG PHA TRƯỞNG</w:t>
      </w:r>
    </w:p>
    <w:p w:rsidR="00DB1C61" w:rsidRPr="005C0AA0" w:rsidRDefault="00DB1C61" w:rsidP="00DB1C61">
      <w:pPr>
        <w:spacing w:before="20" w:after="20" w:line="360" w:lineRule="auto"/>
        <w:rPr>
          <w:rFonts w:ascii="Times New Roman" w:hAnsi="Times New Roman"/>
          <w:sz w:val="27"/>
          <w:szCs w:val="27"/>
        </w:rPr>
      </w:pP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I. MỤC TIÊU</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1. Kiến thức</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Sau bài học này, HS sẽ:</w:t>
      </w:r>
    </w:p>
    <w:p w:rsidR="00DB1C61" w:rsidRPr="005C0AA0" w:rsidRDefault="00DB1C61" w:rsidP="00DB1C61">
      <w:pPr>
        <w:pStyle w:val="ListParagraph1"/>
        <w:numPr>
          <w:ilvl w:val="0"/>
          <w:numId w:val="2"/>
        </w:numPr>
        <w:spacing w:before="20" w:after="20" w:line="360" w:lineRule="auto"/>
        <w:jc w:val="both"/>
        <w:rPr>
          <w:rFonts w:ascii="Times New Roman" w:hAnsi="Times New Roman"/>
          <w:bCs/>
          <w:sz w:val="27"/>
          <w:szCs w:val="27"/>
          <w:lang w:val="vi-VN"/>
        </w:rPr>
      </w:pPr>
      <w:r w:rsidRPr="005C0AA0">
        <w:rPr>
          <w:rFonts w:ascii="Times New Roman" w:hAnsi="Times New Roman"/>
          <w:sz w:val="27"/>
          <w:szCs w:val="27"/>
          <w:lang w:val="vi-VN"/>
        </w:rPr>
        <w:t xml:space="preserve">Thể hiện đúng cao độ, trường độ </w:t>
      </w:r>
      <w:r w:rsidRPr="005C0AA0">
        <w:rPr>
          <w:rFonts w:ascii="Times New Roman" w:hAnsi="Times New Roman"/>
          <w:i/>
          <w:sz w:val="27"/>
          <w:szCs w:val="27"/>
          <w:lang w:val="vi-VN"/>
        </w:rPr>
        <w:t>Bài nhạc cụ số 1</w:t>
      </w:r>
      <w:r w:rsidRPr="005C0AA0">
        <w:rPr>
          <w:rFonts w:ascii="Times New Roman" w:hAnsi="Times New Roman"/>
          <w:sz w:val="27"/>
          <w:szCs w:val="27"/>
          <w:lang w:val="vi-VN"/>
        </w:rPr>
        <w:t xml:space="preserve"> và duy trì được tốc độ ổn định.</w:t>
      </w:r>
      <w:r w:rsidRPr="005C0AA0">
        <w:rPr>
          <w:rFonts w:ascii="Times New Roman" w:hAnsi="Times New Roman"/>
          <w:bCs/>
          <w:sz w:val="27"/>
          <w:szCs w:val="27"/>
          <w:lang w:val="vi-VN"/>
        </w:rPr>
        <w:t xml:space="preserve">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2. Năng lực</w:t>
      </w:r>
    </w:p>
    <w:p w:rsidR="00DB1C61" w:rsidRPr="005C0AA0" w:rsidRDefault="00DB1C61" w:rsidP="00DB1C61">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sz w:val="27"/>
          <w:szCs w:val="27"/>
        </w:rPr>
        <w:t xml:space="preserve">Năng lực chung: </w:t>
      </w:r>
    </w:p>
    <w:p w:rsidR="00DB1C61" w:rsidRPr="005C0AA0" w:rsidRDefault="00DB1C61" w:rsidP="00DB1C61">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i/>
          <w:sz w:val="27"/>
          <w:szCs w:val="27"/>
          <w:lang w:val="vi-VN"/>
        </w:rPr>
        <w:t xml:space="preserve">Năng lực giao tiếp và hợp tác: </w:t>
      </w:r>
      <w:r w:rsidRPr="005C0AA0">
        <w:rPr>
          <w:rFonts w:ascii="Times New Roman" w:hAnsi="Times New Roman"/>
          <w:sz w:val="27"/>
          <w:szCs w:val="27"/>
          <w:lang w:val="vi-VN"/>
        </w:rPr>
        <w:t>Khả năng thực hiện nhiệm vụ một cách độc lập hay theo nhóm; Trao đổi tích cực với giáo viên và các bạn khác trong lớp.</w:t>
      </w:r>
    </w:p>
    <w:p w:rsidR="00DB1C61" w:rsidRPr="005C0AA0" w:rsidRDefault="00DB1C61" w:rsidP="00DB1C61">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Năng lực tự chủ và tự học:</w:t>
      </w:r>
      <w:r w:rsidRPr="005C0AA0">
        <w:rPr>
          <w:rFonts w:ascii="Times New Roman" w:hAnsi="Times New Roman"/>
          <w:sz w:val="27"/>
          <w:szCs w:val="27"/>
          <w:lang w:val="vi-VN"/>
        </w:rPr>
        <w:t xml:space="preserve"> Biết lắng nghe và chia sẻ ý kiến cá nhân với bạn, nhóm và giáo viên. Tích cực tham gia các hoạt động trong lớp.</w:t>
      </w:r>
    </w:p>
    <w:p w:rsidR="00DB1C61" w:rsidRPr="005C0AA0" w:rsidRDefault="00DB1C61" w:rsidP="00DB1C61">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Giải quyết vấn đề và sáng tạo:</w:t>
      </w:r>
      <w:r w:rsidRPr="005C0AA0">
        <w:rPr>
          <w:rFonts w:ascii="Times New Roman" w:hAnsi="Times New Roman"/>
          <w:sz w:val="27"/>
          <w:szCs w:val="27"/>
          <w:lang w:val="vi-VN"/>
        </w:rPr>
        <w:t xml:space="preserve"> Biết phối hợp với bạn bè khi làm việc nhóm, tư duy logic, sáng tạo khi giải quyết vấn đề.</w:t>
      </w:r>
    </w:p>
    <w:p w:rsidR="00DB1C61" w:rsidRPr="005C0AA0" w:rsidRDefault="00DB1C61" w:rsidP="00DB1C61">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sz w:val="27"/>
          <w:szCs w:val="27"/>
        </w:rPr>
        <w:t xml:space="preserve">Năng lực riêng: </w:t>
      </w:r>
    </w:p>
    <w:p w:rsidR="00DB1C61" w:rsidRPr="005C0AA0" w:rsidRDefault="00DB1C61" w:rsidP="00DB1C61">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sz w:val="27"/>
          <w:szCs w:val="27"/>
          <w:lang w:val="fr-FR"/>
        </w:rPr>
        <w:t>Thể hiện đúng cao độ, trường độ bài tập giai điệu.</w:t>
      </w:r>
    </w:p>
    <w:p w:rsidR="00DB1C61" w:rsidRPr="005C0AA0" w:rsidRDefault="00DB1C61" w:rsidP="00DB1C61">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sz w:val="27"/>
          <w:szCs w:val="27"/>
          <w:lang w:val="vi-VN"/>
        </w:rPr>
        <w:t>B</w:t>
      </w:r>
      <w:r w:rsidRPr="005C0AA0">
        <w:rPr>
          <w:rFonts w:ascii="Times New Roman" w:hAnsi="Times New Roman"/>
          <w:sz w:val="27"/>
          <w:szCs w:val="27"/>
          <w:lang w:val="fr-FR"/>
        </w:rPr>
        <w:t>iết sử dụng các nhạc cụ kết hợp để hòa tấu; sử dụng các nhạc cụ đúng kĩ thuật</w:t>
      </w:r>
      <w:r w:rsidRPr="005C0AA0">
        <w:rPr>
          <w:rFonts w:ascii="Times New Roman" w:hAnsi="Times New Roman"/>
          <w:sz w:val="27"/>
          <w:szCs w:val="27"/>
          <w:lang w:val="vi-VN"/>
        </w:rPr>
        <w:t>.</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3. Phẩm chất</w:t>
      </w:r>
    </w:p>
    <w:p w:rsidR="00DB1C61" w:rsidRPr="005C0AA0" w:rsidRDefault="00DB1C61" w:rsidP="00DB1C61">
      <w:pPr>
        <w:pStyle w:val="ListParagraph1"/>
        <w:numPr>
          <w:ilvl w:val="0"/>
          <w:numId w:val="1"/>
        </w:numPr>
        <w:spacing w:before="20" w:after="20" w:line="360" w:lineRule="auto"/>
        <w:jc w:val="both"/>
        <w:rPr>
          <w:rFonts w:ascii="Times New Roman" w:hAnsi="Times New Roman"/>
          <w:bCs/>
          <w:sz w:val="27"/>
          <w:szCs w:val="27"/>
          <w:lang w:val="fr-FR"/>
        </w:rPr>
      </w:pPr>
      <w:r w:rsidRPr="005C0AA0">
        <w:rPr>
          <w:rFonts w:ascii="Times New Roman" w:hAnsi="Times New Roman"/>
          <w:sz w:val="27"/>
          <w:szCs w:val="27"/>
          <w:lang w:val="fr-FR"/>
        </w:rPr>
        <w:t>HS có thái độ học tập chuyên cần, hiểu được nội dung bài học và vận dụng được kiến</w:t>
      </w:r>
      <w:r w:rsidRPr="005C0AA0">
        <w:rPr>
          <w:rFonts w:ascii="Times New Roman" w:hAnsi="Times New Roman"/>
          <w:sz w:val="27"/>
          <w:szCs w:val="27"/>
          <w:lang w:val="vi-VN"/>
        </w:rPr>
        <w:t xml:space="preserve"> </w:t>
      </w:r>
      <w:r w:rsidRPr="005C0AA0">
        <w:rPr>
          <w:rFonts w:ascii="Times New Roman" w:hAnsi="Times New Roman"/>
          <w:sz w:val="27"/>
          <w:szCs w:val="27"/>
          <w:lang w:val="fr-FR"/>
        </w:rPr>
        <w:t>thức đã học để thể hiện được những bài với mức độ tương đươn</w:t>
      </w:r>
      <w:r w:rsidRPr="005C0AA0">
        <w:rPr>
          <w:rFonts w:ascii="Times New Roman" w:hAnsi="Times New Roman"/>
          <w:sz w:val="27"/>
          <w:szCs w:val="27"/>
          <w:lang w:val="vi-VN"/>
        </w:rPr>
        <w:t>g</w:t>
      </w:r>
      <w:r w:rsidRPr="005C0AA0">
        <w:rPr>
          <w:rFonts w:ascii="Times New Roman" w:hAnsi="Times New Roman"/>
          <w:color w:val="000000"/>
          <w:sz w:val="27"/>
          <w:szCs w:val="27"/>
          <w:lang w:val="fr-FR"/>
        </w:rPr>
        <w:t>.</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II. THIẾT BỊ DẠY HỌC</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1. Đối với giáo viên</w:t>
      </w:r>
    </w:p>
    <w:p w:rsidR="00DB1C61" w:rsidRPr="005C0AA0" w:rsidRDefault="00DB1C61" w:rsidP="00DB1C61">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fr-FR"/>
        </w:rPr>
        <w:t>SHS, SGV Âm nhạc 11.</w:t>
      </w:r>
    </w:p>
    <w:p w:rsidR="00DB1C61" w:rsidRPr="005C0AA0" w:rsidRDefault="00DB1C61" w:rsidP="00DB1C61">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vi-VN"/>
        </w:rPr>
        <w:t xml:space="preserve">File </w:t>
      </w:r>
      <w:r w:rsidRPr="005C0AA0">
        <w:rPr>
          <w:rFonts w:ascii="Times New Roman" w:hAnsi="Times New Roman"/>
          <w:sz w:val="27"/>
          <w:szCs w:val="27"/>
          <w:lang w:val="fr-FR"/>
        </w:rPr>
        <w:t xml:space="preserve">âm thanh và hình ảnh, </w:t>
      </w:r>
      <w:r w:rsidRPr="005C0AA0">
        <w:rPr>
          <w:rFonts w:ascii="Times New Roman" w:hAnsi="Times New Roman"/>
          <w:sz w:val="27"/>
          <w:szCs w:val="27"/>
          <w:lang w:val="vi-VN"/>
        </w:rPr>
        <w:t>video, bản nhạc, phương tiện nghe nhìn</w:t>
      </w:r>
      <w:r w:rsidRPr="005C0AA0">
        <w:rPr>
          <w:rFonts w:ascii="Times New Roman" w:hAnsi="Times New Roman"/>
          <w:sz w:val="27"/>
          <w:szCs w:val="27"/>
          <w:lang w:val="fr-FR"/>
        </w:rPr>
        <w:t xml:space="preserve">. </w:t>
      </w:r>
    </w:p>
    <w:p w:rsidR="00DB1C61" w:rsidRPr="005C0AA0" w:rsidRDefault="00DB1C61" w:rsidP="00DB1C61">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sz w:val="27"/>
          <w:szCs w:val="27"/>
          <w:lang w:val="vi-VN"/>
        </w:rPr>
        <w:lastRenderedPageBreak/>
        <w:t>Recorder hoặc đàn phím điện tử, nhạc cụ gõ.</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2. Đối với học sinh</w:t>
      </w:r>
    </w:p>
    <w:p w:rsidR="00DB1C61" w:rsidRPr="005C0AA0" w:rsidRDefault="00DB1C61" w:rsidP="00DB1C61">
      <w:pPr>
        <w:pStyle w:val="ListParagraph1"/>
        <w:numPr>
          <w:ilvl w:val="0"/>
          <w:numId w:val="4"/>
        </w:numPr>
        <w:spacing w:before="20" w:after="20" w:line="360" w:lineRule="auto"/>
        <w:jc w:val="both"/>
        <w:rPr>
          <w:rFonts w:ascii="Times New Roman" w:hAnsi="Times New Roman"/>
          <w:color w:val="000000"/>
          <w:sz w:val="27"/>
          <w:szCs w:val="27"/>
          <w:lang w:val="fr-FR"/>
        </w:rPr>
      </w:pPr>
      <w:r w:rsidRPr="005C0AA0">
        <w:rPr>
          <w:rFonts w:ascii="Times New Roman" w:hAnsi="Times New Roman"/>
          <w:color w:val="000000"/>
          <w:sz w:val="27"/>
          <w:szCs w:val="27"/>
          <w:lang w:val="fr-FR"/>
        </w:rPr>
        <w:t>SHS Âm nhạc 11.</w:t>
      </w:r>
    </w:p>
    <w:p w:rsidR="00DB1C61" w:rsidRPr="005C0AA0" w:rsidRDefault="00DB1C61" w:rsidP="00DB1C61">
      <w:pPr>
        <w:pStyle w:val="ListParagraph1"/>
        <w:numPr>
          <w:ilvl w:val="0"/>
          <w:numId w:val="4"/>
        </w:numPr>
        <w:spacing w:before="20" w:after="20" w:line="360" w:lineRule="auto"/>
        <w:jc w:val="both"/>
        <w:rPr>
          <w:rFonts w:ascii="Times New Roman" w:hAnsi="Times New Roman"/>
          <w:color w:val="000000"/>
          <w:sz w:val="27"/>
          <w:szCs w:val="27"/>
          <w:lang w:val="fr-FR"/>
        </w:rPr>
      </w:pPr>
      <w:r w:rsidRPr="005C0AA0">
        <w:rPr>
          <w:rFonts w:ascii="Times New Roman" w:hAnsi="Times New Roman"/>
          <w:sz w:val="27"/>
          <w:szCs w:val="27"/>
          <w:lang w:val="vi-VN"/>
        </w:rPr>
        <w:t>Recorder hoặc đàn phím điện tử, nhạc cụ gõ</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III. CÁC HOẠT ĐỘNG DẠY HỌC </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A. HOẠT ĐỘNG KHỞI ĐỘNG</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r w:rsidRPr="005C0AA0">
        <w:rPr>
          <w:rFonts w:ascii="Times New Roman" w:hAnsi="Times New Roman"/>
          <w:sz w:val="27"/>
          <w:szCs w:val="27"/>
        </w:rPr>
        <w:t xml:space="preserve">Tạo hứng khởi cho HS trước khi bước vào bài học.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b. Nội dung: </w:t>
      </w:r>
      <w:r w:rsidRPr="005C0AA0">
        <w:rPr>
          <w:rFonts w:ascii="Times New Roman" w:hAnsi="Times New Roman"/>
          <w:sz w:val="27"/>
          <w:szCs w:val="27"/>
        </w:rPr>
        <w:t xml:space="preserve">HS thể hiện mẫu tiết tấu bằng nhạc cụ gõ hoặc động tác cơ thể.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r w:rsidRPr="005C0AA0">
        <w:rPr>
          <w:rFonts w:ascii="Times New Roman" w:hAnsi="Times New Roman"/>
          <w:sz w:val="27"/>
          <w:szCs w:val="27"/>
        </w:rPr>
        <w:t>HS thể hiện mẫu tiết tấu bằng nhạc cụ tự chọn hoặc động tác cơ thể tự sáng tạo.</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thể hiện mẫu tiết tấu và yêu cầu HS thực hành theo. </w:t>
      </w:r>
    </w:p>
    <w:p w:rsidR="00DB1C61" w:rsidRPr="005C0AA0" w:rsidRDefault="00DB1C61" w:rsidP="00DB1C61">
      <w:pPr>
        <w:spacing w:before="20" w:after="20" w:line="360" w:lineRule="auto"/>
        <w:jc w:val="center"/>
        <w:rPr>
          <w:rFonts w:ascii="Times New Roman" w:hAnsi="Times New Roman"/>
          <w:sz w:val="27"/>
          <w:szCs w:val="27"/>
        </w:rPr>
      </w:pPr>
      <w:r w:rsidRPr="005C0AA0">
        <w:rPr>
          <w:rFonts w:ascii="Times New Roman" w:hAnsi="Times New Roman"/>
          <w:noProof/>
          <w:sz w:val="27"/>
          <w:szCs w:val="27"/>
          <w:lang w:val="en-US"/>
        </w:rPr>
        <w:drawing>
          <wp:inline distT="0" distB="0" distL="0" distR="0" wp14:anchorId="2821793A" wp14:editId="2734780B">
            <wp:extent cx="3759200" cy="689610"/>
            <wp:effectExtent l="0" t="0" r="0" b="0"/>
            <wp:docPr id="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200" cy="689610"/>
                    </a:xfrm>
                    <a:prstGeom prst="rect">
                      <a:avLst/>
                    </a:prstGeom>
                    <a:noFill/>
                    <a:ln>
                      <a:noFill/>
                    </a:ln>
                  </pic:spPr>
                </pic:pic>
              </a:graphicData>
            </a:graphic>
          </wp:inline>
        </w:drawing>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tổ chức cho HS sử dụng nhiều nhạc cụ gõ khác nhau để tạo ra các hiệu ứng giúp HS vui vẻ trước khi bước vào bài học mới.</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HS quan sát GV thể hiện tiết tấu và thực hành theo.</w:t>
      </w:r>
    </w:p>
    <w:p w:rsidR="00DB1C61" w:rsidRPr="005C0AA0" w:rsidRDefault="00DB1C61" w:rsidP="00DB1C61">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thực hiện bài gõ tiết tấu.</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dẫn dắt vào bài học mới: </w:t>
      </w:r>
      <w:r w:rsidRPr="005C0AA0">
        <w:rPr>
          <w:rFonts w:ascii="Times New Roman" w:hAnsi="Times New Roman"/>
          <w:b/>
          <w:bCs/>
          <w:i/>
          <w:iCs/>
          <w:sz w:val="27"/>
          <w:szCs w:val="27"/>
        </w:rPr>
        <w:t>Bài 3: Nhạc cụ - Bài nhạc cụ số 1 giọng Pha trưởng.</w:t>
      </w:r>
    </w:p>
    <w:p w:rsidR="00DB1C61" w:rsidRPr="005C0AA0" w:rsidRDefault="00DB1C61" w:rsidP="00DB1C61">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lastRenderedPageBreak/>
        <w:t>B. HOẠT ĐỘNG HÌNH THÀNH KIẾN THỨC</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HS thể hiện chính xác cao độ, tiết tấu mẫu âm thứ nhất và mẫu âm thứ hai bởi đây là những âm hình đặc trưng của bài học trên recorder, kèn phím hoặc đàn phím điện tử.</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thể hiện </w:t>
      </w:r>
      <w:r w:rsidRPr="005C0AA0">
        <w:rPr>
          <w:rFonts w:ascii="Times New Roman" w:hAnsi="Times New Roman"/>
          <w:i/>
          <w:sz w:val="27"/>
          <w:szCs w:val="27"/>
        </w:rPr>
        <w:t>Bài nhạc cụ số 1</w:t>
      </w:r>
      <w:r w:rsidRPr="005C0AA0">
        <w:rPr>
          <w:rFonts w:ascii="Times New Roman" w:hAnsi="Times New Roman"/>
          <w:sz w:val="27"/>
          <w:szCs w:val="27"/>
        </w:rPr>
        <w:t xml:space="preserve"> đúng cao độ, trường độ, ổn định tốc độ.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b. Nội dung: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Mẫu âm 1, 2.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w:t>
      </w:r>
      <w:r w:rsidRPr="005C0AA0">
        <w:rPr>
          <w:rFonts w:ascii="Times New Roman" w:hAnsi="Times New Roman"/>
          <w:i/>
          <w:sz w:val="27"/>
          <w:szCs w:val="27"/>
        </w:rPr>
        <w:t>Bài nhạc cụ số 1.</w:t>
      </w:r>
      <w:r w:rsidRPr="005C0AA0">
        <w:rPr>
          <w:rFonts w:ascii="Times New Roman" w:hAnsi="Times New Roman"/>
          <w:sz w:val="27"/>
          <w:szCs w:val="27"/>
        </w:rPr>
        <w:t xml:space="preserve">  </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c. Sản phẩm: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thể hiện được mẫu luyện âm ở tốc độ từ chậm đến nhanh.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HS thể hiện thành thục Bài nhạc cụ số 1 đúng cao độ, tiết tấu và ổn định về tốc độ.</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3147"/>
      </w:tblGrid>
      <w:tr w:rsidR="00DB1C61" w:rsidRPr="005C0AA0" w:rsidTr="00174670">
        <w:trPr>
          <w:trHeight w:val="444"/>
        </w:trPr>
        <w:tc>
          <w:tcPr>
            <w:tcW w:w="6843" w:type="dxa"/>
            <w:shd w:val="clear" w:color="auto" w:fill="auto"/>
          </w:tcPr>
          <w:p w:rsidR="00DB1C61" w:rsidRPr="005C0AA0" w:rsidRDefault="00DB1C61" w:rsidP="00174670">
            <w:pPr>
              <w:spacing w:before="20" w:after="20" w:line="360" w:lineRule="auto"/>
              <w:jc w:val="center"/>
              <w:rPr>
                <w:rFonts w:ascii="Times New Roman" w:hAnsi="Times New Roman"/>
                <w:b/>
                <w:color w:val="000000"/>
                <w:sz w:val="27"/>
                <w:szCs w:val="27"/>
              </w:rPr>
            </w:pPr>
            <w:r w:rsidRPr="005C0AA0">
              <w:rPr>
                <w:rFonts w:ascii="Times New Roman" w:hAnsi="Times New Roman"/>
                <w:b/>
                <w:color w:val="000000"/>
                <w:sz w:val="27"/>
                <w:szCs w:val="27"/>
              </w:rPr>
              <w:t>HOẠT ĐỘNG CỦA GV - HS</w:t>
            </w:r>
          </w:p>
        </w:tc>
        <w:tc>
          <w:tcPr>
            <w:tcW w:w="3147" w:type="dxa"/>
            <w:shd w:val="clear" w:color="auto" w:fill="auto"/>
          </w:tcPr>
          <w:p w:rsidR="00DB1C61" w:rsidRPr="005C0AA0" w:rsidRDefault="00DB1C61" w:rsidP="00174670">
            <w:pPr>
              <w:spacing w:before="20" w:after="20" w:line="360" w:lineRule="auto"/>
              <w:jc w:val="center"/>
              <w:rPr>
                <w:rFonts w:ascii="Times New Roman" w:hAnsi="Times New Roman"/>
                <w:b/>
                <w:color w:val="000000"/>
                <w:sz w:val="27"/>
                <w:szCs w:val="27"/>
                <w:lang w:val="nl-NL"/>
              </w:rPr>
            </w:pPr>
            <w:r w:rsidRPr="005C0AA0">
              <w:rPr>
                <w:rFonts w:ascii="Times New Roman" w:hAnsi="Times New Roman"/>
                <w:b/>
                <w:color w:val="000000"/>
                <w:sz w:val="27"/>
                <w:szCs w:val="27"/>
                <w:lang w:val="nl-NL"/>
              </w:rPr>
              <w:t>DỰ KIẾN SẢN PHẨM</w:t>
            </w:r>
          </w:p>
        </w:tc>
      </w:tr>
      <w:tr w:rsidR="00DB1C61" w:rsidRPr="005C0AA0" w:rsidTr="00174670">
        <w:trPr>
          <w:trHeight w:val="444"/>
        </w:trPr>
        <w:tc>
          <w:tcPr>
            <w:tcW w:w="6843" w:type="dxa"/>
            <w:shd w:val="clear" w:color="auto" w:fill="auto"/>
          </w:tcPr>
          <w:p w:rsidR="00DB1C61" w:rsidRPr="005C0AA0" w:rsidRDefault="00DB1C61" w:rsidP="00174670">
            <w:pPr>
              <w:spacing w:before="20" w:after="20" w:line="360" w:lineRule="auto"/>
              <w:jc w:val="both"/>
              <w:rPr>
                <w:rFonts w:ascii="Times New Roman" w:hAnsi="Times New Roman"/>
                <w:b/>
                <w:i/>
                <w:color w:val="000000"/>
                <w:sz w:val="27"/>
                <w:szCs w:val="27"/>
              </w:rPr>
            </w:pPr>
            <w:r w:rsidRPr="005C0AA0">
              <w:rPr>
                <w:rFonts w:ascii="Times New Roman" w:hAnsi="Times New Roman"/>
                <w:b/>
                <w:i/>
                <w:color w:val="000000"/>
                <w:sz w:val="27"/>
                <w:szCs w:val="27"/>
              </w:rPr>
              <w:t>Nhiệm vụ 1. Luyện mẫu âm</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thể hiện các mẫu luyện âm cho HS quan sát, hướng dẫn cách đặt ngón tay cho HS.</w:t>
            </w:r>
          </w:p>
          <w:p w:rsidR="00DB1C61" w:rsidRPr="005C0AA0" w:rsidRDefault="00DB1C61" w:rsidP="00174670">
            <w:pPr>
              <w:spacing w:before="20" w:after="20" w:line="360" w:lineRule="auto"/>
              <w:jc w:val="center"/>
              <w:rPr>
                <w:rFonts w:ascii="Times New Roman" w:hAnsi="Times New Roman"/>
                <w:sz w:val="27"/>
                <w:szCs w:val="27"/>
              </w:rPr>
            </w:pPr>
            <w:r w:rsidRPr="005C0AA0">
              <w:rPr>
                <w:rFonts w:ascii="Times New Roman" w:hAnsi="Times New Roman"/>
                <w:noProof/>
                <w:sz w:val="28"/>
                <w:lang w:val="en-US"/>
              </w:rPr>
              <w:drawing>
                <wp:inline distT="0" distB="0" distL="0" distR="0" wp14:anchorId="22EE0CE6" wp14:editId="2171914C">
                  <wp:extent cx="2148205" cy="1009015"/>
                  <wp:effectExtent l="0" t="0" r="0" b="0"/>
                  <wp:docPr id="1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8205" cy="1009015"/>
                          </a:xfrm>
                          <a:prstGeom prst="rect">
                            <a:avLst/>
                          </a:prstGeom>
                          <a:noFill/>
                          <a:ln>
                            <a:noFill/>
                          </a:ln>
                        </pic:spPr>
                      </pic:pic>
                    </a:graphicData>
                  </a:graphic>
                </wp:inline>
              </w:drawing>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chia lớp thành các nhóm nhỏ (mỗi nhóm 4 thành viên), yêu cầu các nhóm luyện tập và quan sát, chỉnh sửa cho nhau dưới sự quan sát và hướng dẫn của GV.</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hướng dẫn HS tập theo từng tiết nhạc và ghép cả câu khi HS đã thành thục.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lastRenderedPageBreak/>
              <w:t xml:space="preserve">- GV gõ tiết tấu hoặc đàn các mẫu và yêu cầu các nhóm thể hiện cùng.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kiểm tra theo nhóm hoặc kiểm tra cá nhân những HS còn yếu để sửa riêng cho HS.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yêu cầu HS tìm những âm hình tương tự trong </w:t>
            </w:r>
            <w:r w:rsidRPr="005C0AA0">
              <w:rPr>
                <w:rFonts w:ascii="Times New Roman" w:hAnsi="Times New Roman"/>
                <w:i/>
                <w:sz w:val="27"/>
                <w:szCs w:val="27"/>
              </w:rPr>
              <w:t>Bài nhạc cụ số 1</w:t>
            </w:r>
            <w:r w:rsidRPr="005C0AA0">
              <w:rPr>
                <w:rFonts w:ascii="Times New Roman" w:hAnsi="Times New Roman"/>
                <w:sz w:val="27"/>
                <w:szCs w:val="27"/>
              </w:rPr>
              <w:t xml:space="preserve"> để từ đó hình dung ra cách thể hiện bài.</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lưu ý: </w:t>
            </w:r>
          </w:p>
          <w:p w:rsidR="00DB1C61" w:rsidRPr="005C0AA0" w:rsidRDefault="00DB1C61" w:rsidP="00174670">
            <w:pPr>
              <w:spacing w:before="20" w:after="20" w:line="360" w:lineRule="auto"/>
              <w:jc w:val="both"/>
              <w:rPr>
                <w:rFonts w:ascii="Times New Roman" w:hAnsi="Times New Roman"/>
                <w:i/>
                <w:sz w:val="27"/>
                <w:szCs w:val="27"/>
              </w:rPr>
            </w:pPr>
            <w:r w:rsidRPr="005C0AA0">
              <w:rPr>
                <w:rFonts w:ascii="Times New Roman" w:hAnsi="Times New Roman"/>
                <w:i/>
                <w:sz w:val="27"/>
                <w:szCs w:val="27"/>
              </w:rPr>
              <w:t>+ HS cần cảm nhận được sự chuyển động luân phiên giữa phách mạnh và phách yếu ở các mẫu âm.</w:t>
            </w:r>
          </w:p>
          <w:p w:rsidR="00DB1C61" w:rsidRPr="005C0AA0" w:rsidRDefault="00DB1C61" w:rsidP="00174670">
            <w:pPr>
              <w:spacing w:before="20" w:after="20" w:line="360" w:lineRule="auto"/>
              <w:jc w:val="both"/>
              <w:rPr>
                <w:rFonts w:ascii="Times New Roman" w:hAnsi="Times New Roman"/>
                <w:i/>
                <w:sz w:val="27"/>
                <w:szCs w:val="27"/>
              </w:rPr>
            </w:pPr>
            <w:r w:rsidRPr="005C0AA0">
              <w:rPr>
                <w:rFonts w:ascii="Times New Roman" w:hAnsi="Times New Roman"/>
                <w:i/>
                <w:sz w:val="27"/>
                <w:szCs w:val="27"/>
              </w:rPr>
              <w:t xml:space="preserve">+ Trong những lần đầu, GV sẽ đánh đàn hoặc thổi sáo cùng HS để giúp các em cảm nhận về sự chuyển động của âm nhạc. </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quan sát GV thể hiện các mẫu luyện âm và cách đặt ngón.</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chia nhóm, luyện tập dưới sự hướng dẫn của GV.</w:t>
            </w:r>
          </w:p>
          <w:p w:rsidR="00DB1C61" w:rsidRPr="005C0AA0" w:rsidRDefault="00DB1C61"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thực hành trước lớp.</w:t>
            </w:r>
          </w:p>
          <w:p w:rsidR="00DB1C61" w:rsidRPr="005C0AA0" w:rsidRDefault="00DB1C61" w:rsidP="00174670">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DB1C61" w:rsidRPr="005C0AA0" w:rsidRDefault="00DB1C61" w:rsidP="00174670">
            <w:pPr>
              <w:spacing w:before="20" w:after="20" w:line="360" w:lineRule="auto"/>
              <w:jc w:val="both"/>
              <w:rPr>
                <w:rFonts w:ascii="Times New Roman" w:hAnsi="Times New Roman"/>
                <w:b/>
                <w:i/>
                <w:sz w:val="27"/>
                <w:szCs w:val="27"/>
              </w:rPr>
            </w:pPr>
            <w:r w:rsidRPr="005C0AA0">
              <w:rPr>
                <w:rFonts w:ascii="Times New Roman" w:hAnsi="Times New Roman"/>
                <w:b/>
                <w:i/>
                <w:sz w:val="27"/>
                <w:szCs w:val="27"/>
              </w:rPr>
              <w:t>Nhiệm vụ 2. Luyện tập giai điệu</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thể hiện giai điệu trên nhạc cụ (hoặc mở file thu sẵn) cho HS nghe 1-2 lần. </w:t>
            </w:r>
          </w:p>
          <w:p w:rsidR="00DB1C61" w:rsidRPr="005C0AA0" w:rsidRDefault="00DB1C61" w:rsidP="00174670">
            <w:pPr>
              <w:spacing w:before="20" w:after="20" w:line="360" w:lineRule="auto"/>
              <w:jc w:val="center"/>
              <w:rPr>
                <w:rFonts w:ascii="Times New Roman" w:hAnsi="Times New Roman"/>
                <w:sz w:val="27"/>
                <w:szCs w:val="27"/>
                <w:lang w:val="en-US"/>
              </w:rPr>
            </w:pPr>
            <w:r w:rsidRPr="005C0AA0">
              <w:rPr>
                <w:rFonts w:ascii="Times New Roman" w:hAnsi="Times New Roman"/>
                <w:noProof/>
                <w:sz w:val="28"/>
                <w:lang w:val="en-US"/>
              </w:rPr>
              <w:lastRenderedPageBreak/>
              <w:drawing>
                <wp:inline distT="0" distB="0" distL="0" distR="0" wp14:anchorId="1CDFDDDD" wp14:editId="534F252D">
                  <wp:extent cx="3708400" cy="514985"/>
                  <wp:effectExtent l="0" t="0" r="0" b="0"/>
                  <wp:docPr id="1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0" cy="514985"/>
                          </a:xfrm>
                          <a:prstGeom prst="rect">
                            <a:avLst/>
                          </a:prstGeom>
                          <a:noFill/>
                          <a:ln>
                            <a:noFill/>
                          </a:ln>
                        </pic:spPr>
                      </pic:pic>
                    </a:graphicData>
                  </a:graphic>
                </wp:inline>
              </w:drawing>
            </w:r>
          </w:p>
          <w:p w:rsidR="00DB1C61" w:rsidRPr="005C0AA0" w:rsidRDefault="00DB1C61" w:rsidP="00174670">
            <w:pPr>
              <w:spacing w:before="20" w:after="20" w:line="360" w:lineRule="auto"/>
              <w:jc w:val="both"/>
              <w:rPr>
                <w:rFonts w:ascii="Times New Roman" w:hAnsi="Times New Roman"/>
                <w:sz w:val="27"/>
                <w:szCs w:val="27"/>
                <w:lang w:val="en-US"/>
              </w:rPr>
            </w:pPr>
            <w:r w:rsidRPr="005C0AA0">
              <w:rPr>
                <w:rFonts w:ascii="Times New Roman" w:hAnsi="Times New Roman"/>
                <w:sz w:val="27"/>
                <w:szCs w:val="27"/>
              </w:rPr>
              <w:t xml:space="preserve">- </w:t>
            </w:r>
            <w:r w:rsidRPr="005C0AA0">
              <w:rPr>
                <w:rFonts w:ascii="Times New Roman" w:hAnsi="Times New Roman"/>
                <w:sz w:val="27"/>
                <w:szCs w:val="27"/>
                <w:lang w:val="en-US"/>
              </w:rPr>
              <w:t>GV hướng dẫn HS chia tiết nhạc, câu nhạc.</w:t>
            </w:r>
          </w:p>
          <w:p w:rsidR="00DB1C61" w:rsidRPr="005C0AA0" w:rsidRDefault="00DB1C61" w:rsidP="00174670">
            <w:pPr>
              <w:spacing w:before="20" w:after="20" w:line="360" w:lineRule="auto"/>
              <w:jc w:val="both"/>
              <w:rPr>
                <w:rFonts w:ascii="Times New Roman" w:hAnsi="Times New Roman"/>
                <w:sz w:val="27"/>
                <w:szCs w:val="27"/>
                <w:lang w:val="en-US"/>
              </w:rPr>
            </w:pPr>
            <w:r w:rsidRPr="005C0AA0">
              <w:rPr>
                <w:rFonts w:ascii="Times New Roman" w:hAnsi="Times New Roman"/>
                <w:sz w:val="27"/>
                <w:szCs w:val="27"/>
              </w:rPr>
              <w:t xml:space="preserve">- </w:t>
            </w:r>
            <w:r w:rsidRPr="005C0AA0">
              <w:rPr>
                <w:rFonts w:ascii="Times New Roman" w:hAnsi="Times New Roman"/>
                <w:sz w:val="27"/>
                <w:szCs w:val="27"/>
                <w:lang w:val="en-US"/>
              </w:rPr>
              <w:t xml:space="preserve">GV hướng dẫn HS đọc đúng tên nốt nhạc theo tiết tấu </w:t>
            </w:r>
            <w:r w:rsidRPr="005C0AA0">
              <w:rPr>
                <w:rFonts w:ascii="Times New Roman" w:hAnsi="Times New Roman"/>
                <w:i/>
                <w:sz w:val="27"/>
                <w:szCs w:val="27"/>
                <w:lang w:val="en-US"/>
              </w:rPr>
              <w:t>Bài nhạc cụ số 1</w:t>
            </w:r>
            <w:r w:rsidRPr="005C0AA0">
              <w:rPr>
                <w:rFonts w:ascii="Times New Roman" w:hAnsi="Times New Roman"/>
                <w:sz w:val="27"/>
                <w:szCs w:val="27"/>
                <w:lang w:val="en-US"/>
              </w:rPr>
              <w:t xml:space="preserve">.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w:t>
            </w:r>
            <w:r w:rsidRPr="005C0AA0">
              <w:rPr>
                <w:rFonts w:ascii="Times New Roman" w:hAnsi="Times New Roman"/>
                <w:sz w:val="27"/>
                <w:szCs w:val="27"/>
                <w:lang w:val="en-US"/>
              </w:rPr>
              <w:t xml:space="preserve">GV thị phạm từng tiết nhạc, lưu ý đến số ngón tay, thế bấm. </w:t>
            </w:r>
          </w:p>
          <w:p w:rsidR="00DB1C61" w:rsidRPr="005C0AA0" w:rsidRDefault="00DB1C61" w:rsidP="00174670">
            <w:pPr>
              <w:spacing w:before="20" w:after="20" w:line="360" w:lineRule="auto"/>
              <w:jc w:val="both"/>
              <w:rPr>
                <w:rFonts w:ascii="Times New Roman" w:hAnsi="Times New Roman"/>
                <w:i/>
                <w:sz w:val="27"/>
                <w:szCs w:val="27"/>
              </w:rPr>
            </w:pPr>
            <w:r w:rsidRPr="005C0AA0">
              <w:rPr>
                <w:rFonts w:ascii="Times New Roman" w:hAnsi="Times New Roman"/>
                <w:sz w:val="27"/>
                <w:szCs w:val="27"/>
              </w:rPr>
              <w:t xml:space="preserve">- GV chia lớp thành các nhóm nhỏ (mỗi nhóm 4 thành viên), yêu cầu HS thực hiện nhiệm vụ: </w:t>
            </w:r>
            <w:r w:rsidRPr="005C0AA0">
              <w:rPr>
                <w:rFonts w:ascii="Times New Roman" w:hAnsi="Times New Roman"/>
                <w:i/>
                <w:sz w:val="27"/>
                <w:szCs w:val="27"/>
              </w:rPr>
              <w:t>Luyện tập chậm từng tiết nhạc, sau đó ghép thành câu nhạc</w:t>
            </w:r>
            <w:r w:rsidRPr="005C0AA0">
              <w:rPr>
                <w:rFonts w:ascii="Times New Roman" w:hAnsi="Times New Roman"/>
                <w:sz w:val="27"/>
                <w:szCs w:val="27"/>
              </w:rPr>
              <w:t>.</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yêu cầu HS luyện tập và quan sát, sửa sai cho nhau. GV quan sát chung các nhóm và sửa lỗi cho HS (nếu có).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có thể sử dụng bản thu âm có sẵn để cho HS tập theo nhằm cảm nhận sự chuẩn xác của tiết tấu và tính chất âm nhạc. </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quan sát GV thể hiện giai điệu trên nhạc cụ hoặc nghe file thu sẵn do GV phát.</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HS chia nhóm, luyện tập dưới sự hướng dẫn của GV.</w:t>
            </w:r>
          </w:p>
          <w:p w:rsidR="00DB1C61" w:rsidRPr="005C0AA0" w:rsidRDefault="00DB1C61"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thực hành trước lớp.</w:t>
            </w:r>
          </w:p>
          <w:p w:rsidR="00DB1C61" w:rsidRPr="005C0AA0" w:rsidRDefault="00DB1C61" w:rsidP="00174670">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DB1C61" w:rsidRPr="005C0AA0" w:rsidRDefault="00DB1C61" w:rsidP="00174670">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DB1C61" w:rsidRPr="005C0AA0" w:rsidRDefault="00DB1C61" w:rsidP="00174670">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tc>
        <w:tc>
          <w:tcPr>
            <w:tcW w:w="3147" w:type="dxa"/>
            <w:shd w:val="clear" w:color="auto" w:fill="auto"/>
          </w:tcPr>
          <w:p w:rsidR="00DB1C61" w:rsidRPr="005C0AA0" w:rsidRDefault="00DB1C61" w:rsidP="00174670">
            <w:pPr>
              <w:spacing w:before="20" w:after="20" w:line="360" w:lineRule="auto"/>
              <w:jc w:val="both"/>
              <w:rPr>
                <w:rFonts w:ascii="Times New Roman" w:hAnsi="Times New Roman"/>
                <w:b/>
                <w:i/>
                <w:color w:val="000000"/>
                <w:sz w:val="27"/>
                <w:szCs w:val="27"/>
              </w:rPr>
            </w:pPr>
            <w:r w:rsidRPr="005C0AA0">
              <w:rPr>
                <w:rFonts w:ascii="Times New Roman" w:hAnsi="Times New Roman"/>
                <w:b/>
                <w:i/>
                <w:color w:val="000000"/>
                <w:sz w:val="27"/>
                <w:szCs w:val="27"/>
              </w:rPr>
              <w:lastRenderedPageBreak/>
              <w:t>1. Luyện mẫu âm</w:t>
            </w:r>
          </w:p>
          <w:p w:rsidR="00DB1C61" w:rsidRPr="005C0AA0" w:rsidRDefault="00DB1C61"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t>- Phần luyện âm mẫu của HS.</w:t>
            </w: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color w:val="000000"/>
                <w:sz w:val="27"/>
                <w:szCs w:val="27"/>
              </w:rPr>
            </w:pPr>
          </w:p>
          <w:p w:rsidR="00DB1C61" w:rsidRPr="005C0AA0" w:rsidRDefault="00DB1C61" w:rsidP="00174670">
            <w:pPr>
              <w:spacing w:before="20" w:after="20" w:line="360" w:lineRule="auto"/>
              <w:jc w:val="both"/>
              <w:rPr>
                <w:rFonts w:ascii="Times New Roman" w:hAnsi="Times New Roman"/>
                <w:b/>
                <w:i/>
                <w:color w:val="000000"/>
                <w:sz w:val="27"/>
                <w:szCs w:val="27"/>
              </w:rPr>
            </w:pPr>
            <w:r w:rsidRPr="005C0AA0">
              <w:rPr>
                <w:rFonts w:ascii="Times New Roman" w:hAnsi="Times New Roman"/>
                <w:b/>
                <w:i/>
                <w:color w:val="000000"/>
                <w:sz w:val="27"/>
                <w:szCs w:val="27"/>
              </w:rPr>
              <w:t>2. Bài nhạc cụ số 1 giọng Pha trưởng</w:t>
            </w:r>
          </w:p>
          <w:p w:rsidR="00DB1C61" w:rsidRPr="005C0AA0" w:rsidRDefault="00DB1C61" w:rsidP="00174670">
            <w:pPr>
              <w:spacing w:before="20" w:after="20" w:line="360" w:lineRule="auto"/>
              <w:jc w:val="both"/>
              <w:rPr>
                <w:rFonts w:ascii="Times New Roman" w:hAnsi="Times New Roman"/>
                <w:color w:val="000000"/>
                <w:sz w:val="27"/>
                <w:szCs w:val="27"/>
              </w:rPr>
            </w:pPr>
            <w:r w:rsidRPr="005C0AA0">
              <w:rPr>
                <w:rFonts w:ascii="Times New Roman" w:hAnsi="Times New Roman"/>
                <w:color w:val="000000"/>
                <w:sz w:val="27"/>
                <w:szCs w:val="27"/>
              </w:rPr>
              <w:t>- Phần luyện tập của HS.</w:t>
            </w:r>
          </w:p>
        </w:tc>
      </w:tr>
    </w:tbl>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lastRenderedPageBreak/>
        <w:t>C. HOẠT ĐỘNG LUYỆN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a. Mục tiêu: </w:t>
      </w:r>
      <w:r w:rsidRPr="005C0AA0">
        <w:rPr>
          <w:rFonts w:ascii="Times New Roman" w:hAnsi="Times New Roman"/>
          <w:sz w:val="27"/>
          <w:szCs w:val="27"/>
        </w:rPr>
        <w:t>HS thể hiện thành thục giai điệu, biết kết hợp nhạc cụ giai điệu với nhạc cụ gõ để hòa tấu.</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lastRenderedPageBreak/>
        <w:t xml:space="preserve">b. Nội dung: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 </w:t>
      </w:r>
      <w:r w:rsidRPr="005C0AA0">
        <w:rPr>
          <w:rFonts w:ascii="Times New Roman" w:hAnsi="Times New Roman"/>
          <w:sz w:val="27"/>
          <w:szCs w:val="27"/>
        </w:rPr>
        <w:t>GV yêu cầu HS chia nhóm để gõ nhạc cụ tiết tấu 1 hoặc nhạc cụ tiết tấu 2. Nhạc cụ gõ do HS tự chọn và cũng có thể là nhạc cụ tái chế do HS tự sáng tạo.</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hướng dẫn HS thể hiện theo nhóm giữa các nhạc cụ giai điệu và nhạc cụ tiết tấu.</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r w:rsidRPr="005C0AA0">
        <w:rPr>
          <w:rFonts w:ascii="Times New Roman" w:hAnsi="Times New Roman"/>
          <w:sz w:val="27"/>
          <w:szCs w:val="27"/>
        </w:rPr>
        <w:t xml:space="preserve">Thể hiện thành thục </w:t>
      </w:r>
      <w:r w:rsidRPr="005C0AA0">
        <w:rPr>
          <w:rFonts w:ascii="Times New Roman" w:hAnsi="Times New Roman"/>
          <w:i/>
          <w:sz w:val="27"/>
          <w:szCs w:val="27"/>
        </w:rPr>
        <w:t>Bài nhạc cụ số 1</w:t>
      </w:r>
      <w:r w:rsidRPr="005C0AA0">
        <w:rPr>
          <w:rFonts w:ascii="Times New Roman" w:hAnsi="Times New Roman"/>
          <w:sz w:val="27"/>
          <w:szCs w:val="27"/>
        </w:rPr>
        <w:t xml:space="preserve"> với các bè nhạc cụ gõ.</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chia lớp thành các nhóm nhỏ (mỗi nhóm 4 thành viên), yêu cầu HS luyện tập thành thục </w:t>
      </w:r>
      <w:r w:rsidRPr="005C0AA0">
        <w:rPr>
          <w:rFonts w:ascii="Times New Roman" w:hAnsi="Times New Roman"/>
          <w:i/>
          <w:sz w:val="27"/>
          <w:szCs w:val="27"/>
        </w:rPr>
        <w:t>Bài nhạc cụ số 1</w:t>
      </w:r>
      <w:r w:rsidRPr="005C0AA0">
        <w:rPr>
          <w:rFonts w:ascii="Times New Roman" w:hAnsi="Times New Roman"/>
          <w:sz w:val="27"/>
          <w:szCs w:val="27"/>
        </w:rPr>
        <w:t xml:space="preserve"> với các bè nhạc cụ gõ.</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GV chọn những HS thể hiện tốt hơn làm nòng cốt cho các nhóm lớn hơn.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yêu cầu HS chú ý đến sự ổn định về tốc độ giữa các bè và hướng dẫn HS cảm nhận sự hòa quyện của các nhạc cụ khi kết hợp với nhau.</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luyện tập </w:t>
      </w:r>
      <w:r w:rsidRPr="005C0AA0">
        <w:rPr>
          <w:rFonts w:ascii="Times New Roman" w:hAnsi="Times New Roman"/>
          <w:i/>
          <w:sz w:val="27"/>
          <w:szCs w:val="27"/>
        </w:rPr>
        <w:t>Bài nhạc cụ số 1</w:t>
      </w:r>
      <w:r w:rsidRPr="005C0AA0">
        <w:rPr>
          <w:rFonts w:ascii="Times New Roman" w:hAnsi="Times New Roman"/>
          <w:sz w:val="27"/>
          <w:szCs w:val="27"/>
        </w:rPr>
        <w:t xml:space="preserve"> với các bè nhạc cụ gõ theo nhóm đã chia.</w:t>
      </w:r>
    </w:p>
    <w:p w:rsidR="00DB1C61" w:rsidRPr="005C0AA0" w:rsidRDefault="00DB1C61" w:rsidP="00DB1C61">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thực hiện phần thực hành trước lớp.</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D. HOẠT ĐỘNG VẬN DỤNG</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a. Mục tiêu:</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thể hiện vững vàng </w:t>
      </w:r>
      <w:r w:rsidRPr="005C0AA0">
        <w:rPr>
          <w:rFonts w:ascii="Times New Roman" w:hAnsi="Times New Roman"/>
          <w:i/>
          <w:sz w:val="27"/>
          <w:szCs w:val="27"/>
        </w:rPr>
        <w:t>Bài nhạc cụ số 1</w:t>
      </w:r>
      <w:r w:rsidRPr="005C0AA0">
        <w:rPr>
          <w:rFonts w:ascii="Times New Roman" w:hAnsi="Times New Roman"/>
          <w:sz w:val="27"/>
          <w:szCs w:val="27"/>
        </w:rPr>
        <w:t xml:space="preserve"> để làm cơ sở thể hiện được một câu của bài hát </w:t>
      </w:r>
      <w:r w:rsidRPr="005C0AA0">
        <w:rPr>
          <w:rFonts w:ascii="Times New Roman" w:hAnsi="Times New Roman"/>
          <w:i/>
          <w:sz w:val="27"/>
          <w:szCs w:val="27"/>
        </w:rPr>
        <w:t>Dâng người tiếng hát mùa xuân</w:t>
      </w:r>
      <w:r w:rsidRPr="005C0AA0">
        <w:rPr>
          <w:rFonts w:ascii="Times New Roman" w:hAnsi="Times New Roman"/>
          <w:sz w:val="27"/>
          <w:szCs w:val="27"/>
        </w:rPr>
        <w:t xml:space="preserve">.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xml:space="preserve">- HS có thể thể hiện một mẫu giai điệu mới trên cơ sở mẫu tiết tấu đặc trưng trong </w:t>
      </w:r>
      <w:r w:rsidRPr="005C0AA0">
        <w:rPr>
          <w:rFonts w:ascii="Times New Roman" w:hAnsi="Times New Roman"/>
          <w:i/>
          <w:sz w:val="27"/>
          <w:szCs w:val="27"/>
        </w:rPr>
        <w:t>Bài nhạc cụ số 1</w:t>
      </w:r>
      <w:r w:rsidRPr="005C0AA0">
        <w:rPr>
          <w:rFonts w:ascii="Times New Roman" w:hAnsi="Times New Roman"/>
          <w:sz w:val="27"/>
          <w:szCs w:val="27"/>
        </w:rPr>
        <w:t xml:space="preserve">.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lastRenderedPageBreak/>
        <w:t xml:space="preserve">b. Nội dung: </w:t>
      </w:r>
      <w:r w:rsidRPr="005C0AA0">
        <w:rPr>
          <w:rFonts w:ascii="Times New Roman" w:hAnsi="Times New Roman"/>
          <w:sz w:val="27"/>
          <w:szCs w:val="27"/>
        </w:rPr>
        <w:t>GV đưa ra một số cao độ và yêu cầu HS tạo thành một mẫu giai điệu theo mẫu luyện âm.</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b/>
          <w:sz w:val="27"/>
          <w:szCs w:val="27"/>
        </w:rPr>
        <w:t xml:space="preserve">c. Sản phẩm: </w:t>
      </w:r>
      <w:r w:rsidRPr="005C0AA0">
        <w:rPr>
          <w:rFonts w:ascii="Times New Roman" w:hAnsi="Times New Roman"/>
          <w:sz w:val="27"/>
          <w:szCs w:val="27"/>
        </w:rPr>
        <w:t xml:space="preserve">HS thể hiện mẫu giai điệu mới do mình sáng tạo trên nhạc cụ giai điệu đã học. </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thực hiện mẫu cho HS quan sát.</w:t>
      </w:r>
    </w:p>
    <w:p w:rsidR="00DB1C61" w:rsidRPr="005C0AA0" w:rsidRDefault="00DB1C61" w:rsidP="00DB1C61">
      <w:pPr>
        <w:spacing w:before="20" w:after="20" w:line="360" w:lineRule="auto"/>
        <w:jc w:val="center"/>
        <w:rPr>
          <w:rFonts w:ascii="Times New Roman" w:hAnsi="Times New Roman"/>
          <w:sz w:val="27"/>
          <w:szCs w:val="27"/>
        </w:rPr>
      </w:pPr>
      <w:r w:rsidRPr="005C0AA0">
        <w:rPr>
          <w:rFonts w:ascii="Times New Roman" w:hAnsi="Times New Roman"/>
          <w:noProof/>
          <w:sz w:val="27"/>
          <w:szCs w:val="27"/>
          <w:lang w:val="en-US"/>
        </w:rPr>
        <w:drawing>
          <wp:inline distT="0" distB="0" distL="0" distR="0" wp14:anchorId="1E520A8A" wp14:editId="4C6B05C8">
            <wp:extent cx="2764790" cy="1720215"/>
            <wp:effectExtent l="0" t="0" r="0" b="0"/>
            <wp:docPr id="1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790" cy="1720215"/>
                    </a:xfrm>
                    <a:prstGeom prst="rect">
                      <a:avLst/>
                    </a:prstGeom>
                    <a:noFill/>
                    <a:ln>
                      <a:noFill/>
                    </a:ln>
                  </pic:spPr>
                </pic:pic>
              </a:graphicData>
            </a:graphic>
          </wp:inline>
        </w:drawing>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chia lớp thành các nhóm nhỏ (mỗi nhóm 4 thành viên), yêu cầu HS luyện tập tại nhà và báo cáo kết quả ở buổi học sau.</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HS quan sát GV thực hiện mẫu.</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HS chia nhóm và luyện tập tại nhà.</w:t>
      </w:r>
    </w:p>
    <w:p w:rsidR="00DB1C61" w:rsidRPr="005C0AA0" w:rsidRDefault="00DB1C61" w:rsidP="00DB1C61">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thực hiện nhiệm vụ học tập</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mời đại diện 1 – 2 HS báo cáo kết quả luyện tập vào buổi sau.</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khác quan sát, nhận xét phần trình bày của bạn.</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Bước 4: Đánh giá kết quả thực hiện nhiệm vụ học tập </w:t>
      </w:r>
    </w:p>
    <w:p w:rsidR="00DB1C61" w:rsidRPr="005C0AA0" w:rsidRDefault="00DB1C61" w:rsidP="00DB1C61">
      <w:pPr>
        <w:spacing w:before="20" w:after="20" w:line="360" w:lineRule="auto"/>
        <w:jc w:val="both"/>
        <w:rPr>
          <w:rFonts w:ascii="Times New Roman" w:hAnsi="Times New Roman"/>
          <w:sz w:val="27"/>
          <w:szCs w:val="27"/>
        </w:rPr>
      </w:pPr>
      <w:r w:rsidRPr="005C0AA0">
        <w:rPr>
          <w:rFonts w:ascii="Times New Roman" w:hAnsi="Times New Roman"/>
          <w:sz w:val="27"/>
          <w:szCs w:val="27"/>
        </w:rPr>
        <w:t>- GV nhận xét, đánh giá phần trình bày của HS.</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nhận xét, đánh giá và kết thúc tiết học.</w:t>
      </w:r>
    </w:p>
    <w:p w:rsidR="00DB1C61" w:rsidRPr="005C0AA0" w:rsidRDefault="00DB1C61" w:rsidP="00DB1C61">
      <w:pPr>
        <w:spacing w:before="20" w:after="20" w:line="360" w:lineRule="auto"/>
        <w:jc w:val="both"/>
        <w:rPr>
          <w:rFonts w:ascii="Times New Roman" w:hAnsi="Times New Roman"/>
          <w:b/>
          <w:sz w:val="27"/>
          <w:szCs w:val="27"/>
        </w:rPr>
      </w:pPr>
      <w:r w:rsidRPr="005C0AA0">
        <w:rPr>
          <w:rFonts w:ascii="Times New Roman" w:hAnsi="Times New Roman"/>
          <w:b/>
          <w:sz w:val="27"/>
          <w:szCs w:val="27"/>
        </w:rPr>
        <w:t>HƯỚNG DẪN VỀ NHÀ</w:t>
      </w:r>
    </w:p>
    <w:p w:rsidR="00DB1C61" w:rsidRPr="005C0AA0" w:rsidRDefault="00DB1C61" w:rsidP="00DB1C61">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Ôn lại bài Nhạc cụ số 1 giọng Pha trưởng. </w:t>
      </w:r>
    </w:p>
    <w:p w:rsidR="00DB1C61" w:rsidRPr="005C0AA0" w:rsidRDefault="00DB1C61" w:rsidP="00DB1C61">
      <w:pPr>
        <w:spacing w:before="20" w:after="20" w:line="360" w:lineRule="auto"/>
        <w:jc w:val="both"/>
        <w:rPr>
          <w:rFonts w:ascii="Times New Roman" w:hAnsi="Times New Roman"/>
          <w:bCs/>
          <w:i/>
          <w:iCs/>
          <w:sz w:val="27"/>
          <w:szCs w:val="27"/>
        </w:rPr>
      </w:pPr>
      <w:r w:rsidRPr="005C0AA0">
        <w:rPr>
          <w:rFonts w:ascii="Times New Roman" w:hAnsi="Times New Roman"/>
          <w:bCs/>
          <w:sz w:val="27"/>
          <w:szCs w:val="27"/>
        </w:rPr>
        <w:lastRenderedPageBreak/>
        <w:t xml:space="preserve">- Đọc và tìm hiểu trước nội dung </w:t>
      </w:r>
      <w:r w:rsidRPr="005C0AA0">
        <w:rPr>
          <w:rFonts w:ascii="Times New Roman" w:hAnsi="Times New Roman"/>
          <w:bCs/>
          <w:i/>
          <w:iCs/>
          <w:sz w:val="27"/>
          <w:szCs w:val="27"/>
        </w:rPr>
        <w:t>Bài 4: Thường thức âm nhạc – Sơ lược về âm nhạc thính phòng.</w:t>
      </w:r>
    </w:p>
    <w:p w:rsidR="00DB1C61" w:rsidRPr="005C0AA0" w:rsidRDefault="00DB1C61" w:rsidP="00DB1C61">
      <w:pPr>
        <w:tabs>
          <w:tab w:val="left" w:pos="2495"/>
        </w:tabs>
        <w:spacing w:before="20" w:after="20" w:line="360" w:lineRule="auto"/>
        <w:jc w:val="both"/>
        <w:rPr>
          <w:rFonts w:ascii="Times New Roman" w:hAnsi="Times New Roman"/>
          <w:sz w:val="27"/>
          <w:szCs w:val="27"/>
        </w:rPr>
      </w:pPr>
      <w:r w:rsidRPr="005C0AA0">
        <w:rPr>
          <w:rFonts w:ascii="Times New Roman" w:hAnsi="Times New Roman"/>
          <w:sz w:val="27"/>
          <w:szCs w:val="27"/>
        </w:rPr>
        <w:tab/>
      </w:r>
    </w:p>
    <w:p w:rsidR="00DB1C61" w:rsidRPr="005C0AA0" w:rsidRDefault="00DB1C61" w:rsidP="00DB1C61">
      <w:pPr>
        <w:spacing w:before="20" w:after="20" w:line="360" w:lineRule="auto"/>
        <w:rPr>
          <w:rFonts w:ascii="Times New Roman" w:hAnsi="Times New Roman"/>
          <w:sz w:val="27"/>
          <w:szCs w:val="27"/>
        </w:rPr>
      </w:pPr>
      <w:r w:rsidRPr="005C0AA0">
        <w:rPr>
          <w:rFonts w:ascii="Times New Roman" w:hAnsi="Times New Roman"/>
          <w:sz w:val="27"/>
          <w:szCs w:val="27"/>
        </w:rPr>
        <w:br w:type="page"/>
      </w:r>
      <w:bookmarkStart w:id="0" w:name="_GoBack"/>
      <w:bookmarkEnd w:id="0"/>
    </w:p>
    <w:p w:rsidR="00D22526" w:rsidRPr="00DB1C61" w:rsidRDefault="00DB1C61" w:rsidP="00DB1C61">
      <w:r w:rsidRPr="005C0AA0">
        <w:rPr>
          <w:rFonts w:ascii="Times New Roman" w:hAnsi="Times New Roman"/>
          <w:b/>
          <w:sz w:val="27"/>
          <w:szCs w:val="27"/>
        </w:rPr>
        <w:lastRenderedPageBreak/>
        <w:br w:type="page"/>
      </w:r>
    </w:p>
    <w:sectPr w:rsidR="00D22526" w:rsidRPr="00DB1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9B1"/>
    <w:multiLevelType w:val="hybridMultilevel"/>
    <w:tmpl w:val="CB60DE0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7B3"/>
    <w:multiLevelType w:val="hybridMultilevel"/>
    <w:tmpl w:val="71F07BE0"/>
    <w:lvl w:ilvl="0" w:tplc="435C89DE">
      <w:start w:val="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7D63CCE"/>
    <w:multiLevelType w:val="hybridMultilevel"/>
    <w:tmpl w:val="F7A29C4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A3A4D"/>
    <w:multiLevelType w:val="hybridMultilevel"/>
    <w:tmpl w:val="0188115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1"/>
    <w:rsid w:val="00D22526"/>
    <w:rsid w:val="00DB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F31"/>
  <w15:chartTrackingRefBased/>
  <w15:docId w15:val="{B72CA2E4-E225-40B9-80ED-8BADEFBC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C61"/>
    <w:rPr>
      <w:rFonts w:ascii="Arial" w:eastAsia="Arial" w:hAnsi="Arial" w:cs="Times New Roman"/>
      <w:lang w:val="vi-VN"/>
    </w:rPr>
  </w:style>
  <w:style w:type="paragraph" w:styleId="Heading2">
    <w:name w:val="heading 2"/>
    <w:basedOn w:val="Normal"/>
    <w:next w:val="Normal"/>
    <w:link w:val="Heading2Char"/>
    <w:uiPriority w:val="9"/>
    <w:qFormat/>
    <w:rsid w:val="00DB1C61"/>
    <w:pPr>
      <w:keepNext/>
      <w:keepLines/>
      <w:spacing w:before="40" w:after="0" w:line="276" w:lineRule="auto"/>
      <w:outlineLvl w:val="1"/>
    </w:pPr>
    <w:rPr>
      <w:rFonts w:ascii="Times New Roman" w:eastAsia="Times New Roman" w:hAnsi="Times New Roman"/>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C61"/>
    <w:rPr>
      <w:rFonts w:ascii="Times New Roman" w:eastAsia="Times New Roman" w:hAnsi="Times New Roman" w:cs="Times New Roman"/>
      <w:color w:val="2E74B5"/>
      <w:sz w:val="26"/>
      <w:szCs w:val="26"/>
    </w:rPr>
  </w:style>
  <w:style w:type="paragraph" w:customStyle="1" w:styleId="ListParagraph1">
    <w:name w:val="List Paragraph1"/>
    <w:basedOn w:val="Normal"/>
    <w:uiPriority w:val="34"/>
    <w:qFormat/>
    <w:rsid w:val="00DB1C61"/>
    <w:pPr>
      <w:spacing w:after="200" w:line="276" w:lineRule="auto"/>
      <w:ind w:left="720"/>
      <w:contextualSpacing/>
    </w:pPr>
    <w:rPr>
      <w:lang w:val="en-US"/>
    </w:rPr>
  </w:style>
  <w:style w:type="character" w:styleId="Hyperlink">
    <w:name w:val="Hyperlink"/>
    <w:uiPriority w:val="99"/>
    <w:unhideWhenUsed/>
    <w:rsid w:val="00DB1C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2025-11-29T15:00:00Z</dcterms:created>
  <dcterms:modified xsi:type="dcterms:W3CDTF">2025-11-29T15:02:00Z</dcterms:modified>
</cp:coreProperties>
</file>