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794787" w:rsidRPr="00794787" w:rsidTr="00794787">
        <w:tc>
          <w:tcPr>
            <w:tcW w:w="6516" w:type="dxa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SỞ GDĐT QUẢNG NAM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TRƯỜNG</w:t>
            </w:r>
            <w:r w:rsidRPr="00794787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794787">
              <w:rPr>
                <w:b/>
                <w:sz w:val="28"/>
                <w:szCs w:val="28"/>
                <w:lang w:val="vi-VN"/>
              </w:rPr>
              <w:t xml:space="preserve">THPT </w:t>
            </w:r>
            <w:r w:rsidRPr="00794787">
              <w:rPr>
                <w:b/>
                <w:sz w:val="28"/>
                <w:szCs w:val="28"/>
              </w:rPr>
              <w:t>ĐỖ ĐĂNG TUYỂN</w:t>
            </w:r>
          </w:p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  <w:lang w:val="vi-VN"/>
              </w:rPr>
            </w:pPr>
            <w:r w:rsidRPr="00794787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3736D5" wp14:editId="2C3F6BE9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27305</wp:posOffset>
                      </wp:positionV>
                      <wp:extent cx="1219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E6DCC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2.15pt" to="20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" strokecolor="black [3040]" strokeweight="1.5pt"/>
                  </w:pict>
                </mc:Fallback>
              </mc:AlternateContent>
            </w:r>
          </w:p>
        </w:tc>
        <w:tc>
          <w:tcPr>
            <w:tcW w:w="8046" w:type="dxa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94787">
              <w:rPr>
                <w:b/>
                <w:bCs/>
                <w:sz w:val="28"/>
                <w:szCs w:val="28"/>
              </w:rPr>
              <w:t>CỘNG</w:t>
            </w:r>
            <w:r w:rsidRPr="00794787">
              <w:rPr>
                <w:b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9478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B9E04" wp14:editId="7689C728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213360</wp:posOffset>
                      </wp:positionV>
                      <wp:extent cx="1800225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A94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5pt,16.8pt" to="266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OwdqP7eAAAACQEAAA8AAAAAAAAAAAAAAAAADAQAAGRycy9kb3du&#10;cmV2LnhtbFBLBQYAAAAABAAEAPMAAAAXBQAAAAA=&#10;" strokecolor="black [3040]"/>
                  </w:pict>
                </mc:Fallback>
              </mc:AlternateContent>
            </w:r>
            <w:r w:rsidRPr="00794787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:rsidR="00794787" w:rsidRPr="00794787" w:rsidRDefault="00794787" w:rsidP="00794787">
      <w:pPr>
        <w:rPr>
          <w:b/>
          <w:bCs/>
          <w:szCs w:val="28"/>
        </w:rPr>
      </w:pPr>
      <w:r w:rsidRPr="00794787">
        <w:rPr>
          <w:b/>
          <w:bCs/>
          <w:szCs w:val="28"/>
        </w:rPr>
        <w:t>Giáo viên: Nguyễ</w:t>
      </w:r>
      <w:r w:rsidR="000A33D7">
        <w:rPr>
          <w:b/>
          <w:bCs/>
          <w:szCs w:val="28"/>
        </w:rPr>
        <w:t>n Phước Thức</w:t>
      </w:r>
    </w:p>
    <w:p w:rsidR="00794787" w:rsidRPr="00794787" w:rsidRDefault="00794787" w:rsidP="00794787">
      <w:pPr>
        <w:rPr>
          <w:b/>
          <w:bCs/>
          <w:szCs w:val="28"/>
        </w:rPr>
      </w:pPr>
      <w:r w:rsidRPr="00794787">
        <w:rPr>
          <w:b/>
          <w:bCs/>
          <w:szCs w:val="28"/>
        </w:rPr>
        <w:t>Khối: 10, 11, 12</w:t>
      </w:r>
    </w:p>
    <w:p w:rsidR="00794787" w:rsidRPr="00794787" w:rsidRDefault="00794787" w:rsidP="00794787">
      <w:pPr>
        <w:jc w:val="center"/>
        <w:rPr>
          <w:b/>
          <w:bCs/>
          <w:szCs w:val="28"/>
        </w:rPr>
      </w:pPr>
      <w:r w:rsidRPr="00794787">
        <w:rPr>
          <w:b/>
          <w:bCs/>
          <w:szCs w:val="28"/>
        </w:rPr>
        <w:t>I. KẾ</w:t>
      </w:r>
      <w:r w:rsidRPr="00794787">
        <w:rPr>
          <w:b/>
          <w:bCs/>
          <w:szCs w:val="28"/>
          <w:lang w:val="vi-VN"/>
        </w:rPr>
        <w:t xml:space="preserve"> HOẠCH DẠY H</w:t>
      </w:r>
      <w:r w:rsidRPr="00794787">
        <w:rPr>
          <w:b/>
          <w:bCs/>
          <w:szCs w:val="28"/>
        </w:rPr>
        <w:t xml:space="preserve">OC </w:t>
      </w:r>
      <w:r w:rsidRPr="00794787">
        <w:rPr>
          <w:b/>
          <w:bCs/>
          <w:szCs w:val="28"/>
          <w:lang w:val="vi-VN"/>
        </w:rPr>
        <w:t xml:space="preserve">MÔN </w:t>
      </w:r>
      <w:r>
        <w:rPr>
          <w:b/>
          <w:bCs/>
          <w:szCs w:val="28"/>
        </w:rPr>
        <w:t>BÓNG rổ</w:t>
      </w:r>
      <w:r w:rsidRPr="00794787">
        <w:rPr>
          <w:b/>
          <w:bCs/>
          <w:szCs w:val="28"/>
        </w:rPr>
        <w:t xml:space="preserve"> </w:t>
      </w:r>
      <w:r w:rsidRPr="00794787">
        <w:rPr>
          <w:b/>
          <w:bCs/>
          <w:szCs w:val="28"/>
          <w:lang w:val="vi-VN"/>
        </w:rPr>
        <w:t xml:space="preserve"> KHỐI LỚP  10</w:t>
      </w:r>
      <w:r w:rsidRPr="00794787">
        <w:rPr>
          <w:b/>
          <w:bCs/>
          <w:szCs w:val="28"/>
        </w:rPr>
        <w:t xml:space="preserve"> + 11 + 12</w:t>
      </w:r>
    </w:p>
    <w:p w:rsidR="00794787" w:rsidRPr="00794787" w:rsidRDefault="00794787" w:rsidP="00794787">
      <w:pPr>
        <w:jc w:val="center"/>
        <w:rPr>
          <w:szCs w:val="28"/>
          <w:lang w:val="vi-VN"/>
        </w:rPr>
      </w:pPr>
      <w:r w:rsidRPr="00794787">
        <w:rPr>
          <w:szCs w:val="28"/>
          <w:lang w:val="vi-VN"/>
        </w:rPr>
        <w:t>(Năm học 202</w:t>
      </w:r>
      <w:r w:rsidRPr="00794787">
        <w:rPr>
          <w:szCs w:val="28"/>
        </w:rPr>
        <w:t>4</w:t>
      </w:r>
      <w:r w:rsidRPr="00794787">
        <w:rPr>
          <w:szCs w:val="28"/>
          <w:lang w:val="vi-VN"/>
        </w:rPr>
        <w:t xml:space="preserve"> - 202</w:t>
      </w:r>
      <w:r w:rsidRPr="00794787">
        <w:rPr>
          <w:szCs w:val="28"/>
        </w:rPr>
        <w:t>5</w:t>
      </w:r>
      <w:r w:rsidRPr="00794787">
        <w:rPr>
          <w:szCs w:val="28"/>
          <w:lang w:val="vi-VN"/>
        </w:rPr>
        <w:t>)</w:t>
      </w:r>
    </w:p>
    <w:p w:rsidR="00794787" w:rsidRP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Cs w:val="28"/>
        </w:rPr>
      </w:pPr>
      <w:r w:rsidRPr="00794787">
        <w:rPr>
          <w:b/>
          <w:bCs/>
          <w:szCs w:val="28"/>
        </w:rPr>
        <w:t>1</w:t>
      </w:r>
      <w:r w:rsidRPr="00794787">
        <w:rPr>
          <w:b/>
          <w:bCs/>
          <w:szCs w:val="28"/>
          <w:lang w:val="vi-VN"/>
        </w:rPr>
        <w:t>. Kế hoạch dạy học</w:t>
      </w:r>
      <w:r w:rsidRPr="00794787">
        <w:rPr>
          <w:rStyle w:val="FootnoteReference"/>
          <w:b/>
          <w:bCs/>
          <w:szCs w:val="28"/>
          <w:lang w:val="vi-VN"/>
        </w:rPr>
        <w:footnoteReference w:id="1"/>
      </w:r>
      <w:r w:rsidRPr="00794787">
        <w:rPr>
          <w:b/>
          <w:bCs/>
          <w:szCs w:val="28"/>
          <w:lang w:val="vi-VN"/>
        </w:rPr>
        <w:t xml:space="preserve"> </w:t>
      </w:r>
    </w:p>
    <w:p w:rsidR="00794787" w:rsidRP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Cs w:val="28"/>
        </w:rPr>
      </w:pPr>
      <w:r w:rsidRPr="00794787">
        <w:rPr>
          <w:b/>
          <w:bCs/>
          <w:szCs w:val="28"/>
          <w:lang w:val="vi-VN"/>
        </w:rPr>
        <w:t>1.</w:t>
      </w:r>
      <w:r w:rsidRPr="00794787">
        <w:rPr>
          <w:b/>
          <w:bCs/>
          <w:szCs w:val="28"/>
        </w:rPr>
        <w:t>1</w:t>
      </w:r>
      <w:r w:rsidRPr="00794787">
        <w:rPr>
          <w:b/>
          <w:bCs/>
          <w:szCs w:val="28"/>
          <w:lang w:val="vi-VN"/>
        </w:rPr>
        <w:t xml:space="preserve"> Phân phối chương trình</w:t>
      </w:r>
      <w:r w:rsidRPr="00794787">
        <w:rPr>
          <w:b/>
          <w:bCs/>
          <w:szCs w:val="28"/>
        </w:rPr>
        <w:t xml:space="preserve"> </w:t>
      </w:r>
    </w:p>
    <w:p w:rsidR="00794787" w:rsidRPr="00794787" w:rsidRDefault="00794787" w:rsidP="00794787">
      <w:pPr>
        <w:pStyle w:val="BodyText"/>
        <w:spacing w:line="276" w:lineRule="auto"/>
        <w:ind w:left="889"/>
      </w:pPr>
      <w:r w:rsidRPr="00794787">
        <w:t xml:space="preserve">Cả năm: 70 tiết </w:t>
      </w:r>
    </w:p>
    <w:p w:rsidR="00794787" w:rsidRPr="00794787" w:rsidRDefault="00794787" w:rsidP="00794787">
      <w:pPr>
        <w:spacing w:before="0" w:after="0" w:line="276" w:lineRule="auto"/>
        <w:ind w:firstLine="567"/>
        <w:jc w:val="both"/>
        <w:rPr>
          <w:szCs w:val="28"/>
        </w:rPr>
      </w:pPr>
      <w:r w:rsidRPr="00794787">
        <w:rPr>
          <w:szCs w:val="28"/>
        </w:rPr>
        <w:t>Trong đó: Học kì 1: 36 tiết – Học kỳ II: 34 tiết</w:t>
      </w:r>
    </w:p>
    <w:p w:rsid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 w:val="16"/>
          <w:szCs w:val="16"/>
        </w:rPr>
      </w:pPr>
      <w:r w:rsidRPr="00794787">
        <w:rPr>
          <w:b/>
          <w:bCs/>
          <w:szCs w:val="28"/>
        </w:rPr>
        <w:t>1.2. Phân phố</w:t>
      </w:r>
      <w:r>
        <w:rPr>
          <w:b/>
          <w:bCs/>
          <w:szCs w:val="28"/>
        </w:rPr>
        <w:t>i chương trình môn Bóng Rổ</w:t>
      </w:r>
      <w:r w:rsidRPr="00794787">
        <w:rPr>
          <w:b/>
          <w:bCs/>
          <w:szCs w:val="28"/>
        </w:rPr>
        <w:t xml:space="preserve"> khố</w:t>
      </w:r>
      <w:r>
        <w:rPr>
          <w:b/>
          <w:bCs/>
          <w:szCs w:val="28"/>
        </w:rPr>
        <w:t>i 10</w:t>
      </w:r>
    </w:p>
    <w:p w:rsidR="00794787" w:rsidRP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 w:val="16"/>
          <w:szCs w:val="16"/>
        </w:rPr>
      </w:pPr>
    </w:p>
    <w:tbl>
      <w:tblPr>
        <w:tblStyle w:val="TableGrid"/>
        <w:tblW w:w="316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0"/>
        <w:gridCol w:w="3343"/>
        <w:gridCol w:w="978"/>
        <w:gridCol w:w="5012"/>
        <w:gridCol w:w="4839"/>
        <w:gridCol w:w="8264"/>
        <w:gridCol w:w="8264"/>
      </w:tblGrid>
      <w:tr w:rsidR="00794787" w:rsidRPr="00794787" w:rsidTr="00794787">
        <w:trPr>
          <w:gridAfter w:val="2"/>
          <w:wAfter w:w="16528" w:type="dxa"/>
        </w:trPr>
        <w:tc>
          <w:tcPr>
            <w:tcW w:w="151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</w:rPr>
              <w:t>KẾ HOẠCH GIÁO DỤC MÔN BÓNG RỔ - LỚP 10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794787">
              <w:rPr>
                <w:b/>
                <w:color w:val="auto"/>
                <w:sz w:val="28"/>
                <w:szCs w:val="28"/>
              </w:rPr>
              <w:t xml:space="preserve">[Nguồn sách: Kết nối tri thức với cuộc sống </w:t>
            </w:r>
            <w:r w:rsidRPr="00794787">
              <w:rPr>
                <w:color w:val="auto"/>
                <w:sz w:val="28"/>
                <w:szCs w:val="28"/>
              </w:rPr>
              <w:t>(NXB-GDVN)</w:t>
            </w:r>
            <w:r w:rsidRPr="00794787">
              <w:rPr>
                <w:b/>
                <w:color w:val="auto"/>
                <w:sz w:val="28"/>
                <w:szCs w:val="28"/>
              </w:rPr>
              <w:t>]</w:t>
            </w:r>
          </w:p>
          <w:p w:rsidR="00794787" w:rsidRPr="00794787" w:rsidRDefault="00794787" w:rsidP="00FD03C1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shd w:val="clear" w:color="auto" w:fill="auto"/>
            <w:vAlign w:val="center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STT</w:t>
            </w: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(Tuần)</w:t>
            </w:r>
          </w:p>
        </w:tc>
        <w:tc>
          <w:tcPr>
            <w:tcW w:w="3343" w:type="dxa"/>
            <w:shd w:val="clear" w:color="auto" w:fill="auto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Bài học</w:t>
            </w:r>
            <w:r w:rsidRPr="00794787">
              <w:rPr>
                <w:b/>
                <w:sz w:val="28"/>
                <w:szCs w:val="28"/>
              </w:rPr>
              <w:t>/chủ đề</w:t>
            </w: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(1)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Số tiết</w:t>
            </w:r>
          </w:p>
          <w:p w:rsidR="00794787" w:rsidRPr="00794787" w:rsidRDefault="00794787" w:rsidP="008A512D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(Nội dung/Mạch kiến thức)</w:t>
            </w: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(2)</w:t>
            </w:r>
          </w:p>
        </w:tc>
        <w:tc>
          <w:tcPr>
            <w:tcW w:w="4839" w:type="dxa"/>
            <w:shd w:val="clear" w:color="auto" w:fill="auto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Yêu cầu cần đạt</w:t>
            </w: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(</w:t>
            </w:r>
            <w:r w:rsidRPr="00794787">
              <w:rPr>
                <w:b/>
                <w:sz w:val="28"/>
                <w:szCs w:val="28"/>
              </w:rPr>
              <w:t>3</w:t>
            </w:r>
            <w:r w:rsidRPr="00794787">
              <w:rPr>
                <w:b/>
                <w:sz w:val="28"/>
                <w:szCs w:val="28"/>
                <w:lang w:val="vi-VN"/>
              </w:rPr>
              <w:t>)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15152" w:type="dxa"/>
            <w:gridSpan w:val="5"/>
            <w:shd w:val="clear" w:color="auto" w:fill="auto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HỌC KỲ I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 xml:space="preserve">1. Bài: Sử dụng các yếu tố tự nhiên và dinh dưỡng để </w:t>
            </w:r>
            <w:r w:rsidRPr="00794787">
              <w:rPr>
                <w:bCs/>
                <w:sz w:val="28"/>
                <w:szCs w:val="28"/>
              </w:rPr>
              <w:lastRenderedPageBreak/>
              <w:t xml:space="preserve">rèn luyện sức khỏe và phát triển thể chất.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2. </w:t>
            </w:r>
            <w:r w:rsidRPr="00794787">
              <w:rPr>
                <w:sz w:val="28"/>
                <w:szCs w:val="28"/>
              </w:rPr>
              <w:t xml:space="preserve">Kĩ thuật di chuyển.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dẫn bóng.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Khái niệm về sức khỏe.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di chuyển đổi hướng.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khái niệm về sức khỏe.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794787">
              <w:rPr>
                <w:i/>
                <w:sz w:val="28"/>
                <w:szCs w:val="28"/>
              </w:rPr>
              <w:t xml:space="preserve">kĩ thuật di chuyển đổi hướng.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dẫn bóng tại chỗ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kĩ thuật dẫn bóng tại chỗ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2. </w:t>
            </w:r>
            <w:r w:rsidRPr="00794787">
              <w:rPr>
                <w:sz w:val="28"/>
                <w:szCs w:val="28"/>
              </w:rPr>
              <w:t xml:space="preserve">Kĩ thuật di chuyển.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dẫn bóng.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Vai trò môi trường tự nhiên trong tập luyện thể dục thể thao.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di chuyển đổi hướng.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Hiểu được vai trò môi trường tự nhiên trong tập luyện thể dục thể thao.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794787">
              <w:rPr>
                <w:i/>
                <w:sz w:val="28"/>
                <w:szCs w:val="28"/>
              </w:rPr>
              <w:t xml:space="preserve">kĩ thuật di chuyển đổi hướng.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dẫn bóng tại chỗ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kĩ thuật dẫn bóng tại chỗ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2. </w:t>
            </w:r>
            <w:r w:rsidRPr="00794787">
              <w:rPr>
                <w:sz w:val="28"/>
                <w:szCs w:val="28"/>
              </w:rPr>
              <w:t xml:space="preserve">Kĩ thuật di chuyển.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dẫn bóng.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Vai trò môi trường tự nhiên trong tập luyện thể dục thể thao.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di chuyển đổi hướng.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Hiểu được vai trò môi trường tự nhiên trong tập luyện thể dục thể thao.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di chuyển đổi hướng.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dẫn bóng tại chỗ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tại chỗ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 xml:space="preserve">2. </w:t>
            </w:r>
            <w:r w:rsidRPr="00794787">
              <w:rPr>
                <w:sz w:val="28"/>
                <w:szCs w:val="28"/>
              </w:rPr>
              <w:t xml:space="preserve">Kĩ thuật di chuyển.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dẫn bóng.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7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Dinh dưỡng trong rèn luyện sức khỏe và phát triển thể chất.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di chuyển đổi hướng.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cách sử dụng dinh dưỡng trong rèn luyện sức khỏe và phát triển thể chất.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di chuyển đổi hướng.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8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dẫn bóng tại chỗ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 xml:space="preserve">- Thực hiện được kĩ thuật dẫn bóng tại chỗ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Sử dụng các yếu tố tự nhiên và dinh dưỡng để rèn luyện sức khỏe và phát triển thể chất.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2. </w:t>
            </w:r>
            <w:r w:rsidRPr="00794787">
              <w:rPr>
                <w:sz w:val="28"/>
                <w:szCs w:val="28"/>
              </w:rPr>
              <w:t xml:space="preserve">Kĩ thuật di chuyển.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dẫn bóng.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9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Dinh dưỡng trong rèn luyện sức khỏe và phát triển thể chất.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trượt ngang phòng thủ.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cách sử dụng dinh dưỡng trong rèn luyện sức khỏe và phát triển thể chất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794787">
              <w:rPr>
                <w:i/>
                <w:sz w:val="28"/>
                <w:szCs w:val="28"/>
              </w:rPr>
              <w:t xml:space="preserve">kĩ thuật trượt ngang phòng thủ.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10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dẫn bóng di chuyển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kĩ thuật dẫn bóng di chuyển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Bài: Sơ lược lịch sử phát triển môn bóng rổ trên thế giới và Việt Nam.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2. </w:t>
            </w:r>
            <w:r w:rsidRPr="00794787">
              <w:rPr>
                <w:sz w:val="28"/>
                <w:szCs w:val="28"/>
              </w:rPr>
              <w:t xml:space="preserve">Kĩ thuật di chuyển.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dẫn bóng.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11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Lịch sử hình thành môn Bóng rổ trên thế giới.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trượt ngang phòng thủ.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lịch sử hình thành môn Bóng rổ trên thế giới.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794787">
              <w:rPr>
                <w:i/>
                <w:sz w:val="28"/>
                <w:szCs w:val="28"/>
              </w:rPr>
              <w:t xml:space="preserve">kĩ thuật trượt ngang phòng thủ.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12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dẫn bóng di chuyển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* </w:t>
            </w:r>
            <w:r w:rsidRPr="00794787">
              <w:rPr>
                <w:b/>
                <w:bCs/>
                <w:sz w:val="28"/>
                <w:szCs w:val="28"/>
              </w:rPr>
              <w:t xml:space="preserve">Kiểm tra 15 phút: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thực hiện kĩ thuật dẫn bóng di chuyển bằng tay thuận – tay không thuận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các nội dung, yêu cầu của GV trong giờ kiểm tra.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Bài: Sơ lược lịch sử phát triển môn bóng rổ trên thế giới và Việt Nam.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2. </w:t>
            </w:r>
            <w:r w:rsidRPr="00794787">
              <w:rPr>
                <w:sz w:val="28"/>
                <w:szCs w:val="28"/>
              </w:rPr>
              <w:t xml:space="preserve">Kĩ thuật di chuyển.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dẫn bóng.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13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Lịch sử phát triển môn Bóng rổ trên thế giới.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trượt ngang phòng thủ.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lịch sử phát triển môn Bóng rổ trên thế giới.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trượt ngang phòng thủ.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14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dẫn bóng di chuyển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kĩ thuật dẫn bóng di chuyển bằng tay thuận – tay không thuận. 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Bài: Sơ lược lịch sử phát triển môn bóng rổ trên thế giới và Việt Nam.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2. </w:t>
            </w:r>
            <w:r w:rsidRPr="00794787">
              <w:rPr>
                <w:sz w:val="28"/>
                <w:szCs w:val="28"/>
              </w:rPr>
              <w:t xml:space="preserve">Kĩ thuật di chuyển.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dẫn bóng.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15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Sơ lược lịch sử phát triển môn Bóng rổ ở Việt Nam.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trượt ngang phòng thủ.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sơ lược lịch sử phát triển môn Bóng rổ ở Việt Nam.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trượt ngang phòng thủ.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16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dẫn bóng di chuyển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kĩ thuật dẫn bóng di chuyển bằng tay thuận – tay không thuận. 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 xml:space="preserve">Kĩ thuật di chuyển.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794787">
              <w:rPr>
                <w:sz w:val="28"/>
                <w:szCs w:val="28"/>
              </w:rPr>
              <w:t>2. Kĩ thuật dẫn bóng.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Kiểm tra giữa kỳ I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17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trượt ngang phòng thủ.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trượt ngang phòng thủ.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kĩ thuật dẫn bóng di chuyển bằng tay thuận – tay không thuận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18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 xml:space="preserve">Kĩ thuật trượt ngang phòng thủ.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trượt ngang phòng thủ.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kĩ thuật dẫn bóng di chuyển bằng tay thuận – tay không thuận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Một số điều luật về sân tập, dụng cụ và thi đấu bóng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2. Kĩ thuật dẫn bóng.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bắt và chuyền bóng bằng 2 tay trước ngực.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19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Định nghĩa thế nào là thi đấu bóng rổ; Kích thước và vị trí tính điểm của sân thi đấu.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Hiểu được thế nào là thi đấu bóng rổ; kích thước và vị trí tính điểm của sân thi đấu.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di chuyển bằng tay thuận – tay không thuận.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20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bắt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hực hiện</w:t>
            </w:r>
            <w:r w:rsidRPr="00794787">
              <w:rPr>
                <w:i/>
                <w:sz w:val="28"/>
                <w:szCs w:val="28"/>
              </w:rPr>
              <w:t xml:space="preserve">kĩ thuật bắt bóng bằng 2 tay trước ngực.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 xml:space="preserve">1. Bài: Một số điều luật về sân tập, dụng cụ và thi đấu bóng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2. Kĩ thuật dẫn bóng.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bắt và chuyền bóng bằng 2 tay trước ngực.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21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Thiết bị thi đấu trên sân; đội bóng; thời gian thi đấu.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lastRenderedPageBreak/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>- Hiểu được thiết bị thi đấu trên sân; đội bóng; thời gian thi đấu.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 xml:space="preserve">- Thực hiện được Phối hợp kĩ thuật di chuyển tiến tiến đánh cầu thấp tay.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22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hực hiện </w:t>
            </w:r>
            <w:r w:rsidRPr="00794787">
              <w:rPr>
                <w:i/>
                <w:sz w:val="28"/>
                <w:szCs w:val="28"/>
              </w:rPr>
              <w:t>kĩ thuật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Một số điều luật về sân tập, dụng cụ và thi đấu bóng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2. Kĩ thuật dẫn bóng.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bắt và chuyền bóng bằng 2 tay trước ngực.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23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Tình trạng của bóng; cách chơi bóng; động tác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Tình trạng của bóng; cách chơi bóng; động tác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di chuyển bằng tay thuận – tay không thuận.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24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Một số điều luật về sân tập, dụng cụ và thi đấu bóng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2. Kĩ thuật dẫn bóng.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bắt và chuyền bóng bằng 2 tay trước ngực.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25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Bóng được tính điểm và số điểm; hội ý; thay người; Luật dẫn bóng.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bóng được tính điểm và số điểm; hội ý; thay người; Luật dẫn bóng.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di chuyển bằng tay thuận – tay không thuận.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26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 xml:space="preserve">1. Bài: Một số điều luật về sân tập, dụng cụ và thi đấu bóng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2. Kĩ thuật dẫn bóng.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lastRenderedPageBreak/>
              <w:t>3. Kĩ thuật bắt và chuyền bóng bằng 2 tay trước ngực.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Tiết 27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Luật chạy bước; Luật 3 giây; đối thủ bị kèm sát.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luật chạy bước; Luật 3 giây; đối thủ bị kèm sát.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di chuyển bằng tay thuận – tay không thuận.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28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* </w:t>
            </w:r>
            <w:r w:rsidRPr="00794787">
              <w:rPr>
                <w:b/>
                <w:bCs/>
                <w:sz w:val="28"/>
                <w:szCs w:val="28"/>
              </w:rPr>
              <w:t>Kiểm tra 15 phút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</w:t>
            </w:r>
            <w:r w:rsidRPr="00794787">
              <w:rPr>
                <w:bCs/>
                <w:i/>
                <w:sz w:val="28"/>
                <w:szCs w:val="28"/>
              </w:rPr>
              <w:t xml:space="preserve">Thực hiện được </w:t>
            </w:r>
            <w:r w:rsidRPr="00794787">
              <w:rPr>
                <w:i/>
                <w:sz w:val="28"/>
                <w:szCs w:val="28"/>
              </w:rPr>
              <w:t>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các nội dung, yêu cầu của GV trong giờ kiểm tra.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Một số điều luật về sân tập, dụng cụ và thi đấu bóng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2. Kĩ thuật dẫn bóng.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bắt và chuyền bóng bằng 2 tay trước ngực.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29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Luật 8 giây; Luật 24 giây; Bóng trở về sân sau.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Luật 8 giây; Luật 24 giây; Bóng trở về sân sau. 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di chuyển bằng tay thuận – tay không thuận.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30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</w:t>
            </w:r>
            <w:r w:rsidRPr="00794787">
              <w:rPr>
                <w:bCs/>
                <w:i/>
                <w:sz w:val="28"/>
                <w:szCs w:val="28"/>
              </w:rPr>
              <w:t xml:space="preserve">Thực hiện được </w:t>
            </w:r>
            <w:r w:rsidRPr="00794787">
              <w:rPr>
                <w:i/>
                <w:sz w:val="28"/>
                <w:szCs w:val="28"/>
              </w:rPr>
              <w:t>kĩ thuật bắt và chuyền bóng bằng 2 tay trước ngực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Một số điều luật về sân tập, dụng cụ và thi đấu bóng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2. Kĩ thuật dẫn bóng.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bắt và chuyền bóng bằng 2 tay trước ngực.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31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Va chạm – Nguyên tắc chung; lỗi cá nhân.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Hiểu được va chạm – Nguyên tắc chung; lỗi cá nhân.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di chuyển bằng tay thuận – tay không thuận.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32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</w:t>
            </w:r>
            <w:r w:rsidRPr="00794787">
              <w:rPr>
                <w:bCs/>
                <w:i/>
                <w:sz w:val="28"/>
                <w:szCs w:val="28"/>
              </w:rPr>
              <w:t xml:space="preserve">Thực hiện được </w:t>
            </w:r>
            <w:r w:rsidRPr="00794787">
              <w:rPr>
                <w:i/>
                <w:sz w:val="28"/>
                <w:szCs w:val="28"/>
              </w:rPr>
              <w:t>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Bài: Một số điều luật về sân tập, dụng cụ và thi đấu bóng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2. Kĩ thuật dẫn bóng.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3. Kĩ thuật bắt và chuyền bóng bằng 2 tay trước ngực.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33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Đối thủ phạm 5 lỗi; lỗi đồng đội – Xử phạt.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đối thủ phạm 5 lỗi; lỗi đồng đội – Xử phạt.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di chuyển bằng tay thuận – tay không thuận.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34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lastRenderedPageBreak/>
              <w:t xml:space="preserve">- </w:t>
            </w:r>
            <w:r w:rsidRPr="00794787">
              <w:rPr>
                <w:bCs/>
                <w:i/>
                <w:sz w:val="28"/>
                <w:szCs w:val="28"/>
              </w:rPr>
              <w:t xml:space="preserve">Thực hiện được </w:t>
            </w:r>
            <w:r w:rsidRPr="00794787">
              <w:rPr>
                <w:sz w:val="28"/>
                <w:szCs w:val="28"/>
              </w:rPr>
              <w:t>Kĩ thuật bắt và chuyền bóng bằng 2 tay trước ngực.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- Ôn tập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- Kiểm tra cuối kỳ I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35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bắt và chuyền bóng bằng 2 tay trước ngực.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di chuyển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bắt và chuyền bóng bằng 2 tay trước ngực.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36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bCs/>
                <w:sz w:val="28"/>
                <w:szCs w:val="28"/>
              </w:rPr>
              <w:t xml:space="preserve">Kĩ thuật dẫn bóng di chuyển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bắt và chuyền bóng bằng 2 tay trước ngực.</w:t>
            </w:r>
          </w:p>
        </w:tc>
        <w:tc>
          <w:tcPr>
            <w:tcW w:w="4839" w:type="dxa"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dẫn bóng di chuyển bằng tay thuận – tay không thuận.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bắt và chuyền bóng bằng 2 tay trước ngực.</w:t>
            </w:r>
          </w:p>
        </w:tc>
      </w:tr>
      <w:tr w:rsidR="00794787" w:rsidRPr="00794787" w:rsidTr="00794787">
        <w:tc>
          <w:tcPr>
            <w:tcW w:w="15152" w:type="dxa"/>
            <w:gridSpan w:val="5"/>
            <w:shd w:val="clear" w:color="auto" w:fill="auto"/>
            <w:vAlign w:val="center"/>
          </w:tcPr>
          <w:p w:rsidR="00FD03C1" w:rsidRDefault="00FD03C1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FD03C1" w:rsidRDefault="00FD03C1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HỌC KỲ II</w:t>
            </w:r>
          </w:p>
        </w:tc>
        <w:tc>
          <w:tcPr>
            <w:tcW w:w="8264" w:type="dxa"/>
          </w:tcPr>
          <w:p w:rsidR="00794787" w:rsidRPr="00794787" w:rsidRDefault="00794787" w:rsidP="008A512D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64" w:type="dxa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HỌC KỲ II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37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thực hiện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38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thực hiện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lastRenderedPageBreak/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Tiết 39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thực hiện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40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 xml:space="preserve"> 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>- Biết thực hiện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41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thực hiện 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thực hiện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42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thực hiện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43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44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45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46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47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48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49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50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Kiểm tra giữa kỳ II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51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đánh cầu cao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đập cầu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52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- Phối hợp kĩ thuật di chuyển 2 bước ném rổ bằng một tay trên vai.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đánh cầu cao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đập cầu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>- Thực hiện được phối hợp kĩ thuật di chuyển 2 bước ném rổ bằng một tay trên vai.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53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54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55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56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lastRenderedPageBreak/>
              <w:t>- Kiểm tra thể lực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Tiết 57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đánh cầu cao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đập cầu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58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- Bật xa tại chỗ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</w:rPr>
              <w:t xml:space="preserve">- </w:t>
            </w:r>
            <w:r w:rsidRPr="00794787">
              <w:rPr>
                <w:b/>
                <w:sz w:val="28"/>
                <w:szCs w:val="28"/>
                <w:lang w:val="vi-VN"/>
              </w:rPr>
              <w:t>Nằm ngữa gập thân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.</w:t>
            </w:r>
            <w:r w:rsidRPr="00794787">
              <w:rPr>
                <w:bCs/>
                <w:i/>
                <w:sz w:val="28"/>
                <w:szCs w:val="28"/>
              </w:rPr>
              <w:t>- Thực hiện được b</w:t>
            </w:r>
            <w:r w:rsidRPr="00794787">
              <w:rPr>
                <w:i/>
                <w:sz w:val="28"/>
                <w:szCs w:val="28"/>
                <w:lang w:val="vi-VN"/>
              </w:rPr>
              <w:t>ật xa tại chỗ</w:t>
            </w:r>
            <w:r w:rsidRPr="00794787">
              <w:rPr>
                <w:i/>
                <w:sz w:val="28"/>
                <w:szCs w:val="28"/>
              </w:rPr>
              <w:t>; n</w:t>
            </w:r>
            <w:r w:rsidRPr="00794787">
              <w:rPr>
                <w:i/>
                <w:sz w:val="28"/>
                <w:szCs w:val="28"/>
                <w:lang w:val="vi-VN"/>
              </w:rPr>
              <w:t>ằm ngữa gập thân</w:t>
            </w:r>
            <w:r w:rsidRPr="00794787">
              <w:rPr>
                <w:i/>
                <w:sz w:val="28"/>
                <w:szCs w:val="28"/>
              </w:rPr>
              <w:t>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- Kiểm tra thể lực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59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đánh cầu cao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đập cầu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60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</w:rPr>
              <w:t xml:space="preserve">- </w:t>
            </w:r>
            <w:r w:rsidRPr="00794787">
              <w:rPr>
                <w:b/>
                <w:sz w:val="28"/>
                <w:szCs w:val="28"/>
                <w:lang w:val="vi-VN"/>
              </w:rPr>
              <w:t>Chạy 30 m xuất phát cao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  <w:lang w:val="vi-VN"/>
              </w:rPr>
              <w:t>chạy 30 m xuất phát cao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- Kiểm tra thể lực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61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đánh cầu cao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đập cầu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62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</w:rPr>
              <w:t xml:space="preserve">- </w:t>
            </w:r>
            <w:r w:rsidRPr="00794787">
              <w:rPr>
                <w:b/>
                <w:sz w:val="28"/>
                <w:szCs w:val="28"/>
                <w:lang w:val="vi-VN"/>
              </w:rPr>
              <w:t>Chạy tùy sức 5 phút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.</w:t>
            </w: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</w:t>
            </w:r>
            <w:r w:rsidRPr="00794787">
              <w:rPr>
                <w:i/>
                <w:sz w:val="28"/>
                <w:szCs w:val="28"/>
                <w:lang w:val="vi-VN"/>
              </w:rPr>
              <w:t>hạy tùy sức 5 phút</w:t>
            </w:r>
            <w:r w:rsidRPr="00794787">
              <w:rPr>
                <w:i/>
                <w:sz w:val="28"/>
                <w:szCs w:val="28"/>
              </w:rPr>
              <w:t>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lastRenderedPageBreak/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Tiết 63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đánh cầu cao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đập cầu thuận tay. 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64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- Kiểm tra 15 phút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các nội dung, yêu cầu của GV trong giờ kiểm tra.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65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66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Kĩ thuật tại chỗ ném rổ bằng 1 tay trên vai.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3. Phối hợp kĩ thuật di chuyển ném rổ bằng 1 tay trên vai. 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67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thuận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</w:t>
            </w:r>
            <w:r w:rsidRPr="00794787">
              <w:rPr>
                <w:i/>
                <w:sz w:val="28"/>
                <w:szCs w:val="28"/>
              </w:rPr>
              <w:t xml:space="preserve">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</w:t>
            </w:r>
            <w:r w:rsidRPr="00794787">
              <w:rPr>
                <w:i/>
                <w:sz w:val="28"/>
                <w:szCs w:val="28"/>
              </w:rPr>
              <w:t xml:space="preserve">hối hợp kĩ thuật dẫn bóng tại chỗ và ném rổ. 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68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Tự giác, tích cực tập luyện và tham gia nhiệt tình các hoạt động trong giờ học.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 w:val="restart"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343" w:type="dxa"/>
            <w:vMerge w:val="restart"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Ôn tập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Kiểm tra cuối kỳ II</w:t>
            </w: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Tiết 69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đánh cầu cao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đập cầu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>- Thực hiện được phối hợp kĩ thuật di chuyển 2 bước ném rổ bằng một tay trên vai.</w:t>
            </w:r>
          </w:p>
        </w:tc>
      </w:tr>
      <w:tr w:rsidR="00794787" w:rsidRPr="00794787" w:rsidTr="00794787">
        <w:trPr>
          <w:gridAfter w:val="2"/>
          <w:wAfter w:w="16528" w:type="dxa"/>
        </w:trPr>
        <w:tc>
          <w:tcPr>
            <w:tcW w:w="980" w:type="dxa"/>
            <w:vMerge/>
          </w:tcPr>
          <w:p w:rsidR="00794787" w:rsidRPr="00794787" w:rsidRDefault="00794787" w:rsidP="008A512D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794787" w:rsidRPr="00794787" w:rsidRDefault="00794787" w:rsidP="008A512D">
            <w:pPr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70</w:t>
            </w:r>
          </w:p>
        </w:tc>
        <w:tc>
          <w:tcPr>
            <w:tcW w:w="5012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Kĩ thuật tại chỗ ném rổ.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Phối hợp kĩ thuật dẫn bóng tại chỗ và ném rổ.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Phối hợp kĩ thuật di chuyển 2 bước ném rổ bằng một tay trên vai.</w:t>
            </w:r>
          </w:p>
        </w:tc>
        <w:tc>
          <w:tcPr>
            <w:tcW w:w="4839" w:type="dxa"/>
          </w:tcPr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đánh cầu cao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phối hợp kĩ thuật di chuyển lùi đập cầu thuận tay.  </w:t>
            </w:r>
          </w:p>
          <w:p w:rsidR="00794787" w:rsidRPr="00794787" w:rsidRDefault="00794787" w:rsidP="008A512D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phối hợp kĩ thuật di chuyển 2 bước ném rổ bằng một tay trên vai.</w:t>
            </w:r>
          </w:p>
        </w:tc>
      </w:tr>
    </w:tbl>
    <w:p w:rsidR="00794787" w:rsidRPr="00794787" w:rsidRDefault="00794787" w:rsidP="00794787">
      <w:pPr>
        <w:rPr>
          <w:color w:val="984806" w:themeColor="accent6" w:themeShade="80"/>
          <w:szCs w:val="28"/>
        </w:rPr>
      </w:pPr>
    </w:p>
    <w:p w:rsid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Cs w:val="28"/>
        </w:rPr>
      </w:pPr>
    </w:p>
    <w:p w:rsid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Cs w:val="28"/>
        </w:rPr>
      </w:pPr>
    </w:p>
    <w:p w:rsid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Cs w:val="28"/>
        </w:rPr>
      </w:pPr>
    </w:p>
    <w:p w:rsid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Cs w:val="28"/>
        </w:rPr>
        <w:t>1.3</w:t>
      </w:r>
      <w:r w:rsidRPr="00794787">
        <w:rPr>
          <w:b/>
          <w:bCs/>
          <w:szCs w:val="28"/>
        </w:rPr>
        <w:t>. Phân phố</w:t>
      </w:r>
      <w:r>
        <w:rPr>
          <w:b/>
          <w:bCs/>
          <w:szCs w:val="28"/>
        </w:rPr>
        <w:t>i chương trình môn Bóng Rổ</w:t>
      </w:r>
      <w:r w:rsidRPr="00794787">
        <w:rPr>
          <w:b/>
          <w:bCs/>
          <w:szCs w:val="28"/>
        </w:rPr>
        <w:t xml:space="preserve"> khố</w:t>
      </w:r>
      <w:r>
        <w:rPr>
          <w:b/>
          <w:bCs/>
          <w:szCs w:val="28"/>
        </w:rPr>
        <w:t>i 11</w:t>
      </w:r>
    </w:p>
    <w:p w:rsidR="00794787" w:rsidRP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 w:val="16"/>
          <w:szCs w:val="16"/>
        </w:rPr>
      </w:pPr>
    </w:p>
    <w:tbl>
      <w:tblPr>
        <w:tblStyle w:val="TableGrid"/>
        <w:tblW w:w="31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851"/>
        <w:gridCol w:w="4960"/>
        <w:gridCol w:w="4818"/>
        <w:gridCol w:w="8470"/>
        <w:gridCol w:w="8470"/>
      </w:tblGrid>
      <w:tr w:rsidR="00794787" w:rsidRPr="00794787" w:rsidTr="008A512D">
        <w:trPr>
          <w:gridAfter w:val="2"/>
          <w:wAfter w:w="16940" w:type="dxa"/>
        </w:trPr>
        <w:tc>
          <w:tcPr>
            <w:tcW w:w="147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4787" w:rsidRPr="00794787" w:rsidRDefault="00794787" w:rsidP="008A512D">
            <w:pPr>
              <w:spacing w:before="0" w:after="0"/>
              <w:rPr>
                <w:b/>
                <w:color w:val="auto"/>
                <w:sz w:val="28"/>
                <w:szCs w:val="28"/>
              </w:rPr>
            </w:pPr>
            <w:r w:rsidRPr="00794787">
              <w:rPr>
                <w:b/>
                <w:color w:val="auto"/>
                <w:sz w:val="28"/>
                <w:szCs w:val="28"/>
              </w:rPr>
              <w:t xml:space="preserve">                                        KẾ HOẠCH GIÁO DỤC MÔN BÓNG RỔ - LỚP 11</w:t>
            </w:r>
          </w:p>
          <w:p w:rsidR="00794787" w:rsidRPr="00794787" w:rsidRDefault="00794787" w:rsidP="008A512D">
            <w:pPr>
              <w:spacing w:before="0" w:after="0"/>
              <w:rPr>
                <w:b/>
                <w:color w:val="auto"/>
                <w:sz w:val="28"/>
                <w:szCs w:val="28"/>
              </w:rPr>
            </w:pPr>
            <w:r w:rsidRPr="00794787">
              <w:rPr>
                <w:b/>
                <w:color w:val="auto"/>
                <w:sz w:val="28"/>
                <w:szCs w:val="28"/>
              </w:rPr>
              <w:t xml:space="preserve">                                        [Nguồn sách: Kết nối tri thức với cuộc sống </w:t>
            </w:r>
            <w:r w:rsidRPr="00794787">
              <w:rPr>
                <w:color w:val="auto"/>
                <w:sz w:val="28"/>
                <w:szCs w:val="28"/>
              </w:rPr>
              <w:t>(NXB-GDVN)</w:t>
            </w:r>
            <w:r w:rsidRPr="00794787">
              <w:rPr>
                <w:b/>
                <w:color w:val="auto"/>
                <w:sz w:val="28"/>
                <w:szCs w:val="28"/>
              </w:rPr>
              <w:t>]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</w:rPr>
              <w:t>(70 tiết. HKI: 36 tiết. HKII: 34 tiết)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147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4787" w:rsidRPr="00794787" w:rsidRDefault="00794787" w:rsidP="008A512D">
            <w:pPr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794787">
              <w:rPr>
                <w:color w:val="auto"/>
                <w:sz w:val="28"/>
                <w:szCs w:val="28"/>
              </w:rPr>
              <w:t>Biểu điểm: 2 thường xuyên; 1 gữa kỳ; 1 cuối kỳ.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794787">
              <w:rPr>
                <w:color w:val="auto"/>
                <w:sz w:val="28"/>
                <w:szCs w:val="28"/>
              </w:rPr>
              <w:t>(Kiểm tra thường xuyên [Phần 15 phút], giáo viên chọn thời điểm thích hợp để kiểm tra)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shd w:val="clear" w:color="auto" w:fill="auto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STT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(Tuần)</w:t>
            </w:r>
          </w:p>
        </w:tc>
        <w:tc>
          <w:tcPr>
            <w:tcW w:w="3118" w:type="dxa"/>
            <w:shd w:val="clear" w:color="auto" w:fill="auto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Bài học</w:t>
            </w:r>
            <w:r w:rsidRPr="00794787">
              <w:rPr>
                <w:b/>
                <w:sz w:val="28"/>
                <w:szCs w:val="28"/>
              </w:rPr>
              <w:t>/chủ đề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(1)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Số tiết</w:t>
            </w:r>
          </w:p>
          <w:p w:rsidR="00794787" w:rsidRPr="00794787" w:rsidRDefault="00794787" w:rsidP="008A512D">
            <w:pPr>
              <w:tabs>
                <w:tab w:val="center" w:pos="2939"/>
                <w:tab w:val="right" w:pos="5879"/>
              </w:tabs>
              <w:spacing w:before="0" w:after="0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ab/>
              <w:t>(Nội dung/Mạch kiến thức)</w:t>
            </w:r>
            <w:r w:rsidRPr="00794787">
              <w:rPr>
                <w:i/>
                <w:sz w:val="28"/>
                <w:szCs w:val="28"/>
              </w:rPr>
              <w:tab/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(2)</w:t>
            </w:r>
          </w:p>
        </w:tc>
        <w:tc>
          <w:tcPr>
            <w:tcW w:w="4818" w:type="dxa"/>
            <w:shd w:val="clear" w:color="auto" w:fill="auto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Yêu cầu cần đạt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(</w:t>
            </w:r>
            <w:r w:rsidRPr="00794787">
              <w:rPr>
                <w:b/>
                <w:sz w:val="28"/>
                <w:szCs w:val="28"/>
              </w:rPr>
              <w:t>3</w:t>
            </w:r>
            <w:r w:rsidRPr="00794787">
              <w:rPr>
                <w:b/>
                <w:sz w:val="28"/>
                <w:szCs w:val="28"/>
                <w:lang w:val="vi-VN"/>
              </w:rPr>
              <w:t>)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14740" w:type="dxa"/>
            <w:gridSpan w:val="5"/>
            <w:shd w:val="clear" w:color="auto" w:fill="auto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HỌC KỲ I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</w:t>
            </w: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</w:t>
            </w:r>
            <w:r w:rsidRPr="00794787">
              <w:rPr>
                <w:sz w:val="28"/>
                <w:szCs w:val="28"/>
              </w:rPr>
              <w:t xml:space="preserve"> Sử dụng các yếu tố tự nhiên, dinh dưỡng để rèn luyện sức khỏe và phát triển thể chất.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Ảnh hưởng của môi trường tự nhiên trong việc rèn luyện sức khỏe và phát triển thể chất.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và sử dụng các yếu tố tự nhiên (Không khí, nước, ánh sáng…) và dinh dưỡng để rèn luyện sức khỏe, phát triển các tố chất thể lực. 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Tác dụng của dinh dưỡng trong rèn luyện sức khỏe và phát triển thể chất.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Vai trò và tác dụng của môn Bóng rổ đối với sự phát triển thể chất.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chuyền bóng một tay bên hông và hai tay trên đầu.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Vai trò của môn Bóng rổ đối với sự phát triển thể chất.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chuyền bóng một tay bên hông.</w:t>
            </w:r>
          </w:p>
        </w:tc>
        <w:tc>
          <w:tcPr>
            <w:tcW w:w="4818" w:type="dxa"/>
            <w:vMerge w:val="restart"/>
            <w:shd w:val="clear" w:color="auto" w:fill="auto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vai trò của môn Bóng rổ đối với sự phát triển thể chất.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kĩ thuật chuyền bóng một tay bên hông.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chuyền bóng một tay bên hông.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  <w:shd w:val="clear" w:color="auto" w:fill="auto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Vai trò và tác dụng của môn Bóng rổ đối với sự phát triển thể chất.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chuyền bóng một tay bên hông và hai tay trên đầu.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Tác dụng của môn Bóng rổ đối với sự phát triển thể chất.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chuyền bóng hai tay trên đầu.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tác dụng của môn Bóng rổ đối với sự phát triển thể chất.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kĩ thuật chuyền bóng hai tay trên đầu.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chuyền bóng hai tay trên đầu.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nhảy dừng bắt bóng và xoay chân trụ.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7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nhảy dừng bắt bóng.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kĩ thuật nhảy dừng bắt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8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nhảy dừng bắt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 xml:space="preserve">Các tình huống được phát bóng biên và ném </w:t>
            </w:r>
            <w:r w:rsidRPr="00794787">
              <w:rPr>
                <w:sz w:val="28"/>
                <w:szCs w:val="28"/>
              </w:rPr>
              <w:lastRenderedPageBreak/>
              <w:t>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nhảy dừng bắt bóng và xoay chân trụ.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9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nhảy dừng bắt bóng.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lastRenderedPageBreak/>
              <w:t>- Thực hiện được kĩ thuật nhảy dừng bắt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10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nhảy dừng bắt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nhảy dừng bắt bóng và xoay chân trụ.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11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</w:t>
            </w:r>
            <w:r w:rsidRPr="00794787">
              <w:rPr>
                <w:sz w:val="28"/>
                <w:szCs w:val="28"/>
              </w:rPr>
              <w:t>xoay chân trụ.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kĩ thuật </w:t>
            </w:r>
            <w:r w:rsidRPr="00794787">
              <w:rPr>
                <w:i/>
                <w:sz w:val="28"/>
                <w:szCs w:val="28"/>
              </w:rPr>
              <w:t>xoay chân trụ.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12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</w:t>
            </w:r>
            <w:r w:rsidRPr="00794787">
              <w:rPr>
                <w:sz w:val="28"/>
                <w:szCs w:val="28"/>
              </w:rPr>
              <w:t>xoay chân trụ.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nhảy ném rổ một tay trên vai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13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nhảy ném rổ một tay trên vai.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nhảy ném rổ một tay trên vai 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  <w:lang w:val="vi-VN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14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nhảy ném rổ một tay trên vai</w:t>
            </w:r>
            <w:r w:rsidRPr="00794787">
              <w:rPr>
                <w:bCs/>
                <w:sz w:val="28"/>
                <w:szCs w:val="28"/>
              </w:rPr>
              <w:t>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nhảy ném rổ một tay trên vai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15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nhảy ném rổ một tay trên vai.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nhảy ném rổ một tay trên vai 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16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nhảy ném rổ một tay trên vai</w:t>
            </w:r>
            <w:r w:rsidRPr="00794787">
              <w:rPr>
                <w:bCs/>
                <w:sz w:val="28"/>
                <w:szCs w:val="28"/>
              </w:rPr>
              <w:t>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Kĩ thuật nhảy dừng bắt bóng và xoay chân trụ.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2. KIỂM TRA GIỮA KỲ I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17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Ôn kĩ thuật nhảy dừng bắt bóng và xoay chân trụ.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nhảy dừng bắt bóng và xoay chân trụ.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Học sinh trung thực và thực hiện được các nội dung kiểm tra, đánh giá. 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18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nhảy dừng bắt bóng và xoay chân trụ.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nhảy ném rổ một tay trên vai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19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nhảy ném rổ một tay trên vai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nhảy ném rổ một tay trên vai 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20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nhảy ném rổ một tay trên vai</w:t>
            </w:r>
            <w:r w:rsidRPr="00794787">
              <w:rPr>
                <w:bCs/>
                <w:sz w:val="28"/>
                <w:szCs w:val="28"/>
              </w:rPr>
              <w:t xml:space="preserve"> 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nhảy ném rổ một tay trên vai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21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nhảy ném rổ một tay trên vai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 xml:space="preserve">kĩ thuật nhảy ném rổ một tay trên vai 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22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nhảy ném rổ một tay trên vai</w:t>
            </w:r>
            <w:r w:rsidRPr="00794787">
              <w:rPr>
                <w:bCs/>
                <w:sz w:val="28"/>
                <w:szCs w:val="28"/>
              </w:rPr>
              <w:t xml:space="preserve"> 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động tác giả và kĩ thuật dẫn bóng.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23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phối hợp động tác giả và dẫn bóng.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phối hợp động tác giả và dẫn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24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phối hợp động tác giả và dẫn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động tác giả và kĩ thuật dẫn bóng.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25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phối hợp động tác giả và dẫn bóng.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phối hợp động tác giả và dẫn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26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phối hợp động tác giả và dẫn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Phối hợp động tác giả và kĩ thuật dẫn bóng.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27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phối dẫn bóng di chuyển đổi hướng.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phối dẫn bóng di chuyển đổi hướng.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28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phối dẫn bóng di chuyển đổi hướng.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>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bước lên ném rổ và động tác giả trước khi ném rổ.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29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bước lên ném rổ.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được các tình huống được phát bóng biên và ném phạt trong thi đấu môn Bóng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bước lên ném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30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bước lên ném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Kĩ thuật bước lên ném rổ và động tác giả trước khi ném rổ.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31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bước lên ném rổ.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bước lên ném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32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bước lên ném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Kĩ thuật bước lên ném rổ và động tác giả trước khi ném rổ.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33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động tác giả trước khi ném rổ.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động tác giả trước khi ném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34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động tác giả trước khi ném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1. </w:t>
            </w:r>
            <w:r w:rsidRPr="00794787">
              <w:rPr>
                <w:sz w:val="28"/>
                <w:szCs w:val="28"/>
              </w:rPr>
              <w:t xml:space="preserve">Kĩ thuật bước lên ném rổ và động tác giả trước khi ném rổ. 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2. </w:t>
            </w:r>
            <w:r w:rsidRPr="00794787">
              <w:rPr>
                <w:b/>
                <w:sz w:val="28"/>
                <w:szCs w:val="28"/>
              </w:rPr>
              <w:t>KIỂM TRA CUỐI KỲ I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35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Ôn tập kĩ thuật bước lên ném rổ và động tác giả trước khi ném rổ.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bước lên ném rổ và động tác giả trước khi ném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Học sinh trung thực và thực hiện được các nội dung kiểm tra, đánh giá.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36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Kĩ thuật bước lên ném rổ và động tác giả trước khi ném rổ.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14740" w:type="dxa"/>
            <w:gridSpan w:val="5"/>
            <w:shd w:val="clear" w:color="auto" w:fill="auto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HỌC KỲ II</w:t>
            </w:r>
          </w:p>
        </w:tc>
        <w:tc>
          <w:tcPr>
            <w:tcW w:w="8470" w:type="dxa"/>
          </w:tcPr>
          <w:p w:rsidR="00794787" w:rsidRPr="00794787" w:rsidRDefault="00794787" w:rsidP="008A512D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HỌC KỲ II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Kĩ thuật bước lên ném rổ và động tác giả trước khi ném rổ.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37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động tác giả trước khi ném rổ.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kĩ thuật động tác giả trước khi ném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38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Kĩ thuật động tác giả trước khi ném rổ.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tấn công nhóm 2 – 3 người.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39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2 người.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chiến thuật phối hợp tấn công 2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40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2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tấn công nhóm 2 – 3 người.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41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2 người.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chiến thuật phối hợp tấn công 2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42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2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tấn công nhóm 2 – 3 người.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43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2 người.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chiến thuật phối hợp tấn công 2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44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2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tấn công nhóm 2 – 3 người.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45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2 người.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chiến thuật phối hợp tấn công 2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46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2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tấn công nhóm 2 – 3 người.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47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3 người.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chiến thuật phối hợp tấn công 3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48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3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tấn công nhóm 2 – 3 người.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49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3 người.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chiến thuật phối hợp tấn công 3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50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3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tấn công nhóm 2 – 3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 xml:space="preserve">2. KIỂM TRA GIỮA KỲ II  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51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Ôn tập chiến thuật tấn công nhóm 2 – 3 người.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</w:t>
            </w:r>
            <w:r w:rsidRPr="00794787">
              <w:rPr>
                <w:i/>
                <w:sz w:val="28"/>
                <w:szCs w:val="28"/>
              </w:rPr>
              <w:t xml:space="preserve"> chiến thuật tấn công nhóm 2 – 3 người..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Học sinh trung thực và thực hiện được các nội dung kiểm tra, đánh giá.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52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Chiến thuật tấn công nhóm 2 – 3 người.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tấn công nhóm 2 – 3 người.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53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3 người.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chiến thuật phối hợp tấn công 3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54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3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tấn công nhóm 2 – 3 người.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55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3 người.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chiến thuật phối hợp tấn công 3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lastRenderedPageBreak/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56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Chiến thuật phối hợp tấn công 3 người.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phòng thủ khu vực (thủ liên phòng)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57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Nguyên tắc phòng thủ.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những hoạt động phòng thủ khi đối phương tấn công có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58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Những hoạt động phòng thủ khi đối phương tấn công có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phòng thủ khu vực (thủ liên phòng)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59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Những hoạt động phòng thủ khi đối phương tấn công có bóng.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những hoạt động phòng thủ khi đối phương tấn công có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60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Những hoạt động phòng thủ khi đối phương tấn công có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phòng thủ khu vực (thủ liên phòng)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61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Những hoạt động phòng thủ khi đối phương tấn công có bóng.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những hoạt động phòng thủ khi đối phương tấn công có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Tích cực tham gia các trò chơi vận động; </w:t>
            </w:r>
            <w:r w:rsidRPr="00794787">
              <w:rPr>
                <w:bCs/>
                <w:i/>
                <w:sz w:val="28"/>
                <w:szCs w:val="28"/>
              </w:rPr>
              <w:t>rèn luyện thể lực; thi đấu tập.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62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Những hoạt động phòng thủ khi đối phương tấn công có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phòng thủ khu vực (thủ liên phòng)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  <w:highlight w:val="lightGray"/>
              </w:rPr>
              <w:t xml:space="preserve"> </w:t>
            </w:r>
            <w:r w:rsidRPr="00794787">
              <w:rPr>
                <w:sz w:val="28"/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63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Những hoạt động phòng thủ khi đối phương tấn công không bóng.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những hoạt động phòng thủ khi đối phương tấn công không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  <w:highlight w:val="yellow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b</w:t>
            </w:r>
            <w:r w:rsidRPr="00794787">
              <w:rPr>
                <w:i/>
                <w:sz w:val="28"/>
                <w:szCs w:val="28"/>
                <w:lang w:val="vi-VN"/>
              </w:rPr>
              <w:t>ật xa tại chỗ</w:t>
            </w:r>
            <w:r w:rsidRPr="00794787">
              <w:rPr>
                <w:i/>
                <w:sz w:val="28"/>
                <w:szCs w:val="28"/>
              </w:rPr>
              <w:t>; n</w:t>
            </w:r>
            <w:r w:rsidRPr="00794787">
              <w:rPr>
                <w:i/>
                <w:sz w:val="28"/>
                <w:szCs w:val="28"/>
                <w:lang w:val="vi-VN"/>
              </w:rPr>
              <w:t>ằm ngữa gập thân</w:t>
            </w:r>
            <w:r w:rsidRPr="00794787">
              <w:rPr>
                <w:i/>
                <w:sz w:val="28"/>
                <w:szCs w:val="28"/>
              </w:rPr>
              <w:t>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64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  <w:lang w:val="vi-VN"/>
              </w:rPr>
            </w:pPr>
            <w:r w:rsidRPr="00794787">
              <w:rPr>
                <w:sz w:val="28"/>
                <w:szCs w:val="28"/>
                <w:lang w:val="vi-VN"/>
              </w:rPr>
              <w:t>- Bật xa tại chỗ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  <w:lang w:val="vi-VN"/>
              </w:rPr>
              <w:t>Nằm ngữa gập thân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phòng thủ khu vực (thủ liên phòng)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65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Những hoạt động phòng thủ khi đối phương tấn công không bóng.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những hoạt động phòng thủ khi đối phương tấn công không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c</w:t>
            </w:r>
            <w:r w:rsidRPr="00794787">
              <w:rPr>
                <w:i/>
                <w:sz w:val="28"/>
                <w:szCs w:val="28"/>
                <w:lang w:val="vi-VN"/>
              </w:rPr>
              <w:t>hạy 30 m xuất phát cao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66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  <w:lang w:val="vi-VN"/>
              </w:rPr>
              <w:t>Chạy 30 m xuất phát cao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phòng thủ khu vực (thủ liên phòng)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67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</w:rPr>
              <w:t>Những hoạt động phòng thủ khi đối phương tấn công không bóng.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Thực hiện được </w:t>
            </w:r>
            <w:r w:rsidRPr="00794787">
              <w:rPr>
                <w:i/>
                <w:sz w:val="28"/>
                <w:szCs w:val="28"/>
              </w:rPr>
              <w:t>những hoạt động phòng thủ khi đối phương tấn công không bóng.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c</w:t>
            </w:r>
            <w:r w:rsidRPr="00794787">
              <w:rPr>
                <w:i/>
                <w:sz w:val="28"/>
                <w:szCs w:val="28"/>
                <w:lang w:val="vi-VN"/>
              </w:rPr>
              <w:t>hạy tùy sức 5 phút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68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  <w:lang w:val="vi-VN"/>
              </w:rPr>
              <w:t>Chạy tùy sức 5 phút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794787" w:rsidRPr="00794787" w:rsidRDefault="00794787" w:rsidP="008A512D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1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Chiến thuật phòng thủ khu vực (thủ liên phòng)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2. KIỂM TRA CUỐI KỲ II</w:t>
            </w: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69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Ôn tập chiến thuật phòng thủ khu vực </w:t>
            </w:r>
          </w:p>
        </w:tc>
        <w:tc>
          <w:tcPr>
            <w:tcW w:w="4818" w:type="dxa"/>
            <w:vMerge w:val="restart"/>
          </w:tcPr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Thực hiện được chiến thuật phòng thủ khu vực </w:t>
            </w:r>
          </w:p>
          <w:p w:rsidR="00794787" w:rsidRPr="00794787" w:rsidRDefault="00794787" w:rsidP="008A512D">
            <w:pPr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Học sinh trung thực và thực hiện được các nội dung kiểm tra, đánh giá.</w:t>
            </w:r>
          </w:p>
        </w:tc>
      </w:tr>
      <w:tr w:rsidR="00794787" w:rsidRPr="00794787" w:rsidTr="008A512D">
        <w:trPr>
          <w:gridAfter w:val="2"/>
          <w:wAfter w:w="16940" w:type="dxa"/>
        </w:trPr>
        <w:tc>
          <w:tcPr>
            <w:tcW w:w="993" w:type="dxa"/>
            <w:vMerge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70</w:t>
            </w:r>
          </w:p>
        </w:tc>
        <w:tc>
          <w:tcPr>
            <w:tcW w:w="4960" w:type="dxa"/>
          </w:tcPr>
          <w:p w:rsidR="00794787" w:rsidRPr="00794787" w:rsidRDefault="00794787" w:rsidP="008A512D">
            <w:pPr>
              <w:spacing w:before="0" w:after="0"/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Kiểm tra </w:t>
            </w:r>
            <w:r w:rsidRPr="00794787">
              <w:rPr>
                <w:sz w:val="28"/>
                <w:szCs w:val="28"/>
              </w:rPr>
              <w:t>hiến thuật phòng thủ khu vực (thủ liên phòng)</w:t>
            </w:r>
          </w:p>
        </w:tc>
        <w:tc>
          <w:tcPr>
            <w:tcW w:w="4818" w:type="dxa"/>
            <w:vMerge/>
          </w:tcPr>
          <w:p w:rsidR="00794787" w:rsidRPr="00794787" w:rsidRDefault="00794787" w:rsidP="008A512D">
            <w:pPr>
              <w:spacing w:before="0"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Cs w:val="28"/>
        </w:rPr>
      </w:pPr>
    </w:p>
    <w:p w:rsidR="00794787" w:rsidRDefault="00794787" w:rsidP="00794787">
      <w:pPr>
        <w:spacing w:before="0" w:after="0" w:line="276" w:lineRule="auto"/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Cs w:val="28"/>
        </w:rPr>
        <w:t>1.4</w:t>
      </w:r>
      <w:r w:rsidRPr="00794787">
        <w:rPr>
          <w:b/>
          <w:bCs/>
          <w:szCs w:val="28"/>
        </w:rPr>
        <w:t>. Phân phố</w:t>
      </w:r>
      <w:r>
        <w:rPr>
          <w:b/>
          <w:bCs/>
          <w:szCs w:val="28"/>
        </w:rPr>
        <w:t>i chương trình môn Bóng Rổ</w:t>
      </w:r>
      <w:r w:rsidRPr="00794787">
        <w:rPr>
          <w:b/>
          <w:bCs/>
          <w:szCs w:val="28"/>
        </w:rPr>
        <w:t xml:space="preserve"> khố</w:t>
      </w:r>
      <w:r>
        <w:rPr>
          <w:b/>
          <w:bCs/>
          <w:szCs w:val="28"/>
        </w:rPr>
        <w:t>i 10</w:t>
      </w:r>
    </w:p>
    <w:p w:rsidR="00794787" w:rsidRPr="00794787" w:rsidRDefault="00794787" w:rsidP="00794787">
      <w:pPr>
        <w:rPr>
          <w:b/>
          <w:bCs/>
          <w:szCs w:val="28"/>
        </w:rPr>
      </w:pPr>
    </w:p>
    <w:tbl>
      <w:tblPr>
        <w:tblStyle w:val="TableGrid"/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3402"/>
        <w:gridCol w:w="993"/>
        <w:gridCol w:w="6237"/>
        <w:gridCol w:w="3402"/>
      </w:tblGrid>
      <w:tr w:rsidR="00794787" w:rsidRPr="00794787" w:rsidTr="008A512D">
        <w:tc>
          <w:tcPr>
            <w:tcW w:w="148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94787">
              <w:rPr>
                <w:b/>
                <w:color w:val="auto"/>
                <w:sz w:val="28"/>
                <w:szCs w:val="28"/>
              </w:rPr>
              <w:t>KẾ HOẠCH GIÁO DỤC MÔN BÓNG RỔ - LỚP 12</w:t>
            </w:r>
          </w:p>
          <w:p w:rsidR="00794787" w:rsidRPr="00794787" w:rsidRDefault="00794787" w:rsidP="008A512D">
            <w:pPr>
              <w:jc w:val="center"/>
              <w:rPr>
                <w:b/>
                <w:sz w:val="28"/>
                <w:szCs w:val="28"/>
              </w:rPr>
            </w:pPr>
            <w:r w:rsidRPr="00794787">
              <w:rPr>
                <w:b/>
                <w:color w:val="auto"/>
                <w:sz w:val="28"/>
                <w:szCs w:val="28"/>
              </w:rPr>
              <w:t xml:space="preserve">[Nguồn sách: Kết nối tri thức với cuộc sống </w:t>
            </w:r>
            <w:r w:rsidRPr="00794787">
              <w:rPr>
                <w:color w:val="auto"/>
                <w:sz w:val="28"/>
                <w:szCs w:val="28"/>
              </w:rPr>
              <w:t>(NXB-GDVN)</w:t>
            </w:r>
            <w:r w:rsidRPr="00794787">
              <w:rPr>
                <w:b/>
                <w:color w:val="auto"/>
                <w:sz w:val="28"/>
                <w:szCs w:val="28"/>
              </w:rPr>
              <w:t>]</w:t>
            </w:r>
          </w:p>
        </w:tc>
      </w:tr>
      <w:tr w:rsidR="00794787" w:rsidRPr="00794787" w:rsidTr="008A512D">
        <w:tc>
          <w:tcPr>
            <w:tcW w:w="148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</w:rPr>
              <w:t>(70 tiết. Học kỳ I: 36 tiết. Học kỳ II: 34 tiết)</w:t>
            </w:r>
          </w:p>
        </w:tc>
      </w:tr>
      <w:tr w:rsidR="00794787" w:rsidRPr="00794787" w:rsidTr="008A512D">
        <w:tc>
          <w:tcPr>
            <w:tcW w:w="822" w:type="dxa"/>
            <w:shd w:val="clear" w:color="auto" w:fill="auto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STT</w:t>
            </w:r>
          </w:p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(Tuần)</w:t>
            </w:r>
          </w:p>
        </w:tc>
        <w:tc>
          <w:tcPr>
            <w:tcW w:w="3402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Bài học</w:t>
            </w:r>
            <w:r w:rsidRPr="00794787">
              <w:rPr>
                <w:b/>
                <w:sz w:val="28"/>
                <w:szCs w:val="28"/>
              </w:rPr>
              <w:t>/chủ đề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Số tiết</w:t>
            </w:r>
          </w:p>
          <w:p w:rsidR="00794787" w:rsidRPr="00794787" w:rsidRDefault="00794787" w:rsidP="008A512D">
            <w:pPr>
              <w:jc w:val="center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(Nội dung/Mạch kiến thức)</w:t>
            </w:r>
            <w:r w:rsidRPr="00794787">
              <w:rPr>
                <w:b/>
                <w:sz w:val="28"/>
                <w:szCs w:val="28"/>
                <w:lang w:val="vi-VN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94787">
              <w:rPr>
                <w:b/>
                <w:sz w:val="28"/>
                <w:szCs w:val="28"/>
                <w:lang w:val="vi-VN"/>
              </w:rPr>
              <w:t>Yêu cầu cần đạt</w:t>
            </w:r>
          </w:p>
        </w:tc>
      </w:tr>
      <w:tr w:rsidR="00794787" w:rsidRPr="00794787" w:rsidTr="008A512D">
        <w:tc>
          <w:tcPr>
            <w:tcW w:w="14856" w:type="dxa"/>
            <w:gridSpan w:val="5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HỌC KỲ I</w:t>
            </w: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</w:t>
            </w:r>
          </w:p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1</w:t>
            </w:r>
            <w:r w:rsidRPr="00794787">
              <w:rPr>
                <w:sz w:val="28"/>
                <w:szCs w:val="28"/>
              </w:rPr>
              <w:t xml:space="preserve"> Sử dụng các yếu tố tự nhiên, dinh dưỡng để rèn </w:t>
            </w:r>
            <w:r w:rsidRPr="00794787">
              <w:rPr>
                <w:sz w:val="28"/>
                <w:szCs w:val="28"/>
              </w:rPr>
              <w:lastRenderedPageBreak/>
              <w:t>luyện sức khỏe và phát triển thể chất.</w:t>
            </w:r>
          </w:p>
        </w:tc>
        <w:tc>
          <w:tcPr>
            <w:tcW w:w="993" w:type="dxa"/>
            <w:vAlign w:val="center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Tiết 1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Sử dụng yếu tố tự nhiên để rèn luyện sức khỏe và phát triển các tố chất thể lực.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Học sinh hiểu được việc </w:t>
            </w:r>
            <w:r w:rsidRPr="00794787">
              <w:rPr>
                <w:i/>
                <w:sz w:val="28"/>
                <w:szCs w:val="28"/>
              </w:rPr>
              <w:t xml:space="preserve">sử dụng yếu tố tự nhiên để rèn </w:t>
            </w:r>
            <w:r w:rsidRPr="00794787">
              <w:rPr>
                <w:i/>
                <w:sz w:val="28"/>
                <w:szCs w:val="28"/>
              </w:rPr>
              <w:lastRenderedPageBreak/>
              <w:t xml:space="preserve">luyện sức khỏe và phát triển các tố chất thể lực; </w:t>
            </w:r>
            <w:r w:rsidRPr="00794787">
              <w:rPr>
                <w:bCs/>
                <w:i/>
                <w:sz w:val="28"/>
                <w:szCs w:val="28"/>
              </w:rPr>
              <w:t>Sử dụng dinh dưỡng để rèn luyện sức khỏe ...</w:t>
            </w: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Sử dụng dinh dưỡng để rèn luyện sức khỏe và triển các tố chất thể lực.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</w:t>
            </w:r>
            <w:r w:rsidRPr="00794787">
              <w:rPr>
                <w:bCs/>
                <w:sz w:val="28"/>
                <w:szCs w:val="28"/>
              </w:rPr>
              <w:t>Vai trò, ảnh hưởng của bóng rổ đối với sức khỏe và xã hội. Kế hoạch luyện tập môn bóng rổ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di chuyển và chuyền bóng.</w:t>
            </w:r>
          </w:p>
        </w:tc>
        <w:tc>
          <w:tcPr>
            <w:tcW w:w="993" w:type="dxa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Vai trò, ảnh hưởng của bóng chuyền đối với sức khỏe.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di chuyển đổi hướng hình chữ V.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Hiểu được </w:t>
            </w:r>
            <w:r w:rsidRPr="00794787">
              <w:rPr>
                <w:bCs/>
                <w:i/>
                <w:sz w:val="28"/>
                <w:szCs w:val="28"/>
              </w:rPr>
              <w:t xml:space="preserve">vai trò, ảnh hưởng của bóng rổ đối với sức khỏe và xã hội. </w:t>
            </w: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cách lập kế hoạch luyện tập môn Bóng rổ.</w:t>
            </w: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Hiểu được </w:t>
            </w:r>
            <w:r w:rsidRPr="00794787">
              <w:rPr>
                <w:i/>
                <w:sz w:val="28"/>
                <w:szCs w:val="28"/>
              </w:rPr>
              <w:t>một số điều luật trong thi đấu bóng rổ.</w:t>
            </w: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Thực hiện được kĩ thuật di chuyển và chuyền bóng.</w:t>
            </w: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áp dụng kĩ thuật di chuyển và chuyền bóng.vào quá trình tập luyện và thi đấu.</w:t>
            </w: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Tích cực trong học tập, tham gia trò chơi, rèn luyện </w:t>
            </w:r>
            <w:r w:rsidRPr="00794787">
              <w:rPr>
                <w:bCs/>
                <w:i/>
                <w:sz w:val="28"/>
                <w:szCs w:val="28"/>
              </w:rPr>
              <w:lastRenderedPageBreak/>
              <w:t>thể lực và nhiệt tình trong thi đấu tập.</w:t>
            </w: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  <w:lang w:val="vi-VN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di chuyển đổi hướng hình chữ V. 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</w:t>
            </w:r>
            <w:r w:rsidRPr="00794787">
              <w:rPr>
                <w:bCs/>
                <w:sz w:val="28"/>
                <w:szCs w:val="28"/>
              </w:rPr>
              <w:t>Vai trò, ảnh hưởng của bóng rổ đối với sức khỏe và xã hội. Kế hoạch luyện tập môn bóng rổ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di chuyển và chuyền bóng.</w:t>
            </w:r>
          </w:p>
        </w:tc>
        <w:tc>
          <w:tcPr>
            <w:tcW w:w="993" w:type="dxa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Vai trò, ảnh hưởng của bóng chuyền đối với sức xã hội.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di chuyển đổi hướng hình chữ V.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di chuyển đổi hướng hình chữ V.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1. </w:t>
            </w:r>
            <w:r w:rsidRPr="00794787">
              <w:rPr>
                <w:bCs/>
                <w:sz w:val="28"/>
                <w:szCs w:val="28"/>
              </w:rPr>
              <w:t>Vai trò, ảnh hưởng của bóng rổ đối với sức khỏe và xã hội. Kế hoạch luyện tập môn bóng rổ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di chuyển và chuyền bóng.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7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Lập kế hoạch tập luyện môn Bóng chuyền.</w:t>
            </w:r>
          </w:p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di chuyển đổi hướng hình chữ V.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8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di chuyển đổi hướng hình chữ V.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Một số điều luật thi đấu bóng rổ 3x3 và phương pháp trọng tài.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di chuyển và chuyền bóng.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9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Sân bóng rổ; trang thiết bị; đội bóng; trọng tài. 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di chuyển đổi hướng hình chữ V.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10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chặn người tranh bóng bật bảng.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Một số điều luật thi đấu bóng rổ 3x3 và phương pháp trọng tài.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di chuyển và chuyền bóng.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11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Thời gian thi đấu và cách tính điểm.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 xml:space="preserve">- Kĩ thuật chặn người tranh bóng bật bảng. 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12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chặn người tranh bóng bật bảng.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Một số điều luật thi đấu bóng rổ 3x3 và phương pháp trọng tài.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di chuyển và chuyền bóng.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13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Lỗi, ném phạt và cách chơi bóng.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chặn người tranh bóng bật bảng.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  <w:lang w:val="vi-VN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14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chặn người tranh bóng bật bảng.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Một số điều luật thi đấu bóng rổ 3x3 và phương pháp trọng tài.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di chuyển và chuyền bóng.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15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Lỗi, ném phạt và cách chơi bóng.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chặn người tranh bóng bật bảng.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16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chặn người tranh bóng bật bảng.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Kĩ thuật di chuyển và chuyền bóng</w:t>
            </w:r>
            <w:r w:rsidRPr="00794787">
              <w:rPr>
                <w:b/>
                <w:sz w:val="28"/>
                <w:szCs w:val="28"/>
              </w:rPr>
              <w:t>.</w:t>
            </w:r>
          </w:p>
          <w:p w:rsidR="00794787" w:rsidRPr="00794787" w:rsidRDefault="00794787" w:rsidP="008A512D">
            <w:pPr>
              <w:jc w:val="both"/>
              <w:rPr>
                <w:b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</w:rPr>
              <w:t>2. Kiểm tra giữa kỳ I</w:t>
            </w:r>
          </w:p>
        </w:tc>
        <w:tc>
          <w:tcPr>
            <w:tcW w:w="993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Tiết 17</w:t>
            </w:r>
          </w:p>
        </w:tc>
        <w:tc>
          <w:tcPr>
            <w:tcW w:w="6237" w:type="dxa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di chuyển đổi hướng hình chữ V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chặn người tranh bóng bật bảng.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cách thực hiện </w:t>
            </w:r>
            <w:r w:rsidRPr="00794787">
              <w:rPr>
                <w:i/>
                <w:sz w:val="28"/>
                <w:szCs w:val="28"/>
              </w:rPr>
              <w:t xml:space="preserve">kĩ thuật </w:t>
            </w:r>
            <w:r w:rsidRPr="00794787">
              <w:rPr>
                <w:bCs/>
                <w:i/>
                <w:sz w:val="28"/>
                <w:szCs w:val="28"/>
              </w:rPr>
              <w:t xml:space="preserve">di chuyển đổi hướng hình </w:t>
            </w:r>
            <w:r w:rsidRPr="00794787">
              <w:rPr>
                <w:bCs/>
                <w:i/>
                <w:sz w:val="28"/>
                <w:szCs w:val="28"/>
              </w:rPr>
              <w:lastRenderedPageBreak/>
              <w:t xml:space="preserve">chữ V và chặn người tranh bóng bật bảng. </w:t>
            </w:r>
            <w:r w:rsidRPr="00794787">
              <w:rPr>
                <w:i/>
                <w:sz w:val="28"/>
                <w:szCs w:val="28"/>
              </w:rPr>
              <w:t>trung thực trong kiểm tra, đánh giá.</w:t>
            </w:r>
          </w:p>
        </w:tc>
      </w:tr>
      <w:tr w:rsidR="00794787" w:rsidRPr="00794787" w:rsidTr="008A512D">
        <w:tc>
          <w:tcPr>
            <w:tcW w:w="822" w:type="dxa"/>
            <w:vMerge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18</w:t>
            </w:r>
          </w:p>
        </w:tc>
        <w:tc>
          <w:tcPr>
            <w:tcW w:w="6237" w:type="dxa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Học sinh chọn một trong hai kĩ thuật di chuyển đổi hướng hình chữ V và chặn người tranh bóng bật bảng.</w:t>
            </w:r>
          </w:p>
        </w:tc>
        <w:tc>
          <w:tcPr>
            <w:tcW w:w="3402" w:type="dxa"/>
            <w:vMerge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Một số điều luật thi đấu bóng rổ 3x3 và phương pháp trọng tài.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di chuyển và chuyền bóng.</w:t>
            </w:r>
          </w:p>
        </w:tc>
        <w:tc>
          <w:tcPr>
            <w:tcW w:w="993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19</w:t>
            </w:r>
          </w:p>
        </w:tc>
        <w:tc>
          <w:tcPr>
            <w:tcW w:w="6237" w:type="dxa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Phương pháp trọng tài.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chuyền bóng một tay trên cao.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20</w:t>
            </w:r>
          </w:p>
        </w:tc>
        <w:tc>
          <w:tcPr>
            <w:tcW w:w="6237" w:type="dxa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chuyền bóng một tay trên cao.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Một số điều luật thi đấu bóng rổ 3x3 và phương pháp trọng tài.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Kĩ thuật di chuyển và chuyền bóng.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21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Phương pháp trọng tài.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chuyền bóng một tay trên cao.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22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chuyền bóng một tay trên cao.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Kĩ thuật ném rổ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23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Thực hiện được kĩ thuật </w:t>
            </w:r>
            <w:r w:rsidRPr="00794787">
              <w:rPr>
                <w:bCs/>
                <w:i/>
                <w:sz w:val="28"/>
                <w:szCs w:val="28"/>
              </w:rPr>
              <w:t>ném rổ</w:t>
            </w:r>
            <w:r w:rsidRPr="00794787">
              <w:rPr>
                <w:i/>
                <w:sz w:val="28"/>
                <w:szCs w:val="28"/>
              </w:rPr>
              <w:t xml:space="preserve"> </w:t>
            </w: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Tích cực trong học tập, tham gia trò chơi, rèn luyện thể lực và nhiệt tình trong thi đấu tập.</w:t>
            </w: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24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Kĩ thuật ném rổ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25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26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Kĩ thuật ném rổ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27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28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Kĩ thuật ném rổ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29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30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Kĩ thuật ném rổ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31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ném bóng khi đứng dưới rổ.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32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ném bóng khi đứng dưới rổ.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Kĩ thuật ném rổ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33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ném bóng khi đứng dưới rổ.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34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ném bóng khi đứng dưới rổ.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rPr>
                <w:b/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1. Phối hợp kĩ thuật.</w:t>
            </w:r>
          </w:p>
          <w:p w:rsidR="00794787" w:rsidRPr="00794787" w:rsidRDefault="00794787" w:rsidP="008A512D">
            <w:pPr>
              <w:jc w:val="both"/>
              <w:rPr>
                <w:b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/>
                <w:sz w:val="28"/>
                <w:szCs w:val="28"/>
              </w:rPr>
            </w:pPr>
            <w:r w:rsidRPr="00794787">
              <w:rPr>
                <w:b/>
                <w:sz w:val="28"/>
                <w:szCs w:val="28"/>
              </w:rPr>
              <w:t>2. Kiểm tra cuối HK I</w:t>
            </w:r>
          </w:p>
        </w:tc>
        <w:tc>
          <w:tcPr>
            <w:tcW w:w="993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35</w:t>
            </w:r>
          </w:p>
        </w:tc>
        <w:tc>
          <w:tcPr>
            <w:tcW w:w="6237" w:type="dxa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Biết cách thực hiện kĩ thuật xoay người 180</w:t>
            </w:r>
            <w:r w:rsidRPr="00794787">
              <w:rPr>
                <w:bCs/>
                <w:i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i/>
                <w:sz w:val="28"/>
                <w:szCs w:val="28"/>
              </w:rPr>
              <w:t xml:space="preserve"> ném rổ.</w:t>
            </w:r>
            <w:r w:rsidRPr="00794787">
              <w:rPr>
                <w:i/>
                <w:sz w:val="28"/>
                <w:szCs w:val="28"/>
              </w:rPr>
              <w:t>; trung thực trong kiểm tra, đánh giá.</w:t>
            </w:r>
          </w:p>
        </w:tc>
      </w:tr>
      <w:tr w:rsidR="00794787" w:rsidRPr="00794787" w:rsidTr="008A512D"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xoay người 180</w:t>
            </w:r>
            <w:r w:rsidRPr="00794787">
              <w:rPr>
                <w:bCs/>
                <w:sz w:val="28"/>
                <w:szCs w:val="28"/>
                <w:vertAlign w:val="superscript"/>
              </w:rPr>
              <w:t>0</w:t>
            </w:r>
            <w:r w:rsidRPr="00794787">
              <w:rPr>
                <w:bCs/>
                <w:sz w:val="28"/>
                <w:szCs w:val="28"/>
              </w:rPr>
              <w:t xml:space="preserve"> ném rổ.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14856" w:type="dxa"/>
            <w:gridSpan w:val="5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HỌC KỲ II</w:t>
            </w: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Kĩ thuật ném rổ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37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ném bóng khi đứng dưới rổ.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38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ném bóng khi đứng dưới rổ.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Kĩ thuật ném rổ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39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ném bóng khi đứng dưới rổ.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40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Kĩ thuật ném bóng khi đứng dưới rổ.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41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Thực hiện được chiến thuật </w:t>
            </w:r>
            <w:r w:rsidRPr="00794787">
              <w:rPr>
                <w:bCs/>
                <w:i/>
                <w:sz w:val="28"/>
                <w:szCs w:val="28"/>
              </w:rPr>
              <w:t>tấn công nhanh.</w:t>
            </w: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>- Biết áp dụng các chiến thuật và tập luyện và thi đấu</w:t>
            </w: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Tích cực trong học tập, tham gia trò chơi, rèn luyện thể lực và nhiệt tình trong thi đấu tập. </w:t>
            </w: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42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43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44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45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46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47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48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2. Kiểm tra giữa kỳ II</w:t>
            </w:r>
          </w:p>
        </w:tc>
        <w:tc>
          <w:tcPr>
            <w:tcW w:w="993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49</w:t>
            </w:r>
          </w:p>
        </w:tc>
        <w:tc>
          <w:tcPr>
            <w:tcW w:w="6237" w:type="dxa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cách thực hiện </w:t>
            </w:r>
            <w:r w:rsidRPr="00794787">
              <w:rPr>
                <w:i/>
                <w:sz w:val="28"/>
                <w:szCs w:val="28"/>
              </w:rPr>
              <w:t>chiến thuật tấn công đội hình 1 – 5.; trung thực trong kiểm tra, đánh giá.</w:t>
            </w: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50</w:t>
            </w:r>
          </w:p>
        </w:tc>
        <w:tc>
          <w:tcPr>
            <w:tcW w:w="6237" w:type="dxa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- Học sinh thực hiện (theo nhóm) chiến</w:t>
            </w:r>
            <w:r w:rsidRPr="00794787">
              <w:rPr>
                <w:bCs/>
                <w:sz w:val="28"/>
                <w:szCs w:val="28"/>
              </w:rPr>
              <w:t xml:space="preserve"> thuật tấn công nhanh.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51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t xml:space="preserve">- Thực hiện được chiến thuật </w:t>
            </w:r>
            <w:r w:rsidRPr="00794787">
              <w:rPr>
                <w:bCs/>
                <w:i/>
                <w:sz w:val="28"/>
                <w:szCs w:val="28"/>
              </w:rPr>
              <w:t>phòng thủ kèm người 1 – 1 nửa sân.</w:t>
            </w: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lastRenderedPageBreak/>
              <w:t>- Biết áp dụng các chiến thuật và tập luyện và thi đấu</w:t>
            </w: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Tích cực trong học tập, tham gia trò chơi, rèn luyện thể lực và nhiệt tình trong thi đấu tập.</w:t>
            </w: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>- Thực hiện được các test kiểm tra và có kết quả đạt yêu cầu.</w:t>
            </w: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  <w:r w:rsidRPr="00794787">
              <w:rPr>
                <w:i/>
                <w:sz w:val="28"/>
                <w:szCs w:val="28"/>
              </w:rPr>
              <w:lastRenderedPageBreak/>
              <w:t>- Trung thực trong kiểm tra, đánh giá thể lực cuối năm.</w:t>
            </w:r>
          </w:p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52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53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tấn công nhanh.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54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55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56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57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58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59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60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61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62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Kiểm tra thể lực học sinh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63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64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  <w:lang w:val="vi-VN"/>
              </w:rPr>
            </w:pPr>
            <w:r w:rsidRPr="00794787">
              <w:rPr>
                <w:sz w:val="28"/>
                <w:szCs w:val="28"/>
                <w:lang w:val="vi-VN"/>
              </w:rPr>
              <w:t>- Bật xa tại chỗ</w:t>
            </w:r>
            <w:r w:rsidRPr="00794787">
              <w:rPr>
                <w:sz w:val="28"/>
                <w:szCs w:val="28"/>
              </w:rPr>
              <w:t xml:space="preserve"> + </w:t>
            </w:r>
            <w:r w:rsidRPr="00794787">
              <w:rPr>
                <w:sz w:val="28"/>
                <w:szCs w:val="28"/>
                <w:lang w:val="vi-VN"/>
              </w:rPr>
              <w:t>Nằm ngữa gập thân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Kiểm tra thể lực học sinh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65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66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  <w:lang w:val="vi-VN"/>
              </w:rPr>
              <w:t>Chạy 30 m xuất phát cao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 w:val="restart"/>
          </w:tcPr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402" w:type="dxa"/>
            <w:vMerge w:val="restart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>2. Kiểm tra thể lực học sinh</w:t>
            </w:r>
          </w:p>
        </w:tc>
        <w:tc>
          <w:tcPr>
            <w:tcW w:w="993" w:type="dxa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67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vMerge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94787" w:rsidRPr="00794787" w:rsidRDefault="00794787" w:rsidP="008A512D">
            <w:pPr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68</w:t>
            </w:r>
          </w:p>
        </w:tc>
        <w:tc>
          <w:tcPr>
            <w:tcW w:w="6237" w:type="dxa"/>
          </w:tcPr>
          <w:p w:rsidR="00794787" w:rsidRPr="00794787" w:rsidRDefault="00794787" w:rsidP="008A512D">
            <w:pPr>
              <w:jc w:val="both"/>
              <w:rPr>
                <w:b/>
                <w:bCs/>
                <w:sz w:val="28"/>
                <w:szCs w:val="28"/>
              </w:rPr>
            </w:pPr>
            <w:r w:rsidRPr="00794787">
              <w:rPr>
                <w:sz w:val="28"/>
                <w:szCs w:val="28"/>
              </w:rPr>
              <w:t xml:space="preserve">- </w:t>
            </w:r>
            <w:r w:rsidRPr="00794787">
              <w:rPr>
                <w:sz w:val="28"/>
                <w:szCs w:val="28"/>
                <w:lang w:val="vi-VN"/>
              </w:rPr>
              <w:t>Chạy tùy sức 5 phút</w:t>
            </w:r>
          </w:p>
        </w:tc>
        <w:tc>
          <w:tcPr>
            <w:tcW w:w="3402" w:type="dxa"/>
            <w:vMerge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94787" w:rsidRPr="00794787" w:rsidTr="008A512D">
        <w:tc>
          <w:tcPr>
            <w:tcW w:w="822" w:type="dxa"/>
            <w:shd w:val="clear" w:color="auto" w:fill="auto"/>
          </w:tcPr>
          <w:p w:rsidR="00794787" w:rsidRPr="00794787" w:rsidRDefault="00794787" w:rsidP="008A512D">
            <w:pPr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center"/>
              <w:rPr>
                <w:b/>
                <w:bCs/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1. Chiến thuật thi đấu.</w:t>
            </w:r>
          </w:p>
          <w:p w:rsidR="00794787" w:rsidRPr="00794787" w:rsidRDefault="00794787" w:rsidP="008A512D">
            <w:pPr>
              <w:jc w:val="both"/>
              <w:rPr>
                <w:bCs/>
                <w:sz w:val="28"/>
                <w:szCs w:val="28"/>
              </w:rPr>
            </w:pPr>
          </w:p>
          <w:p w:rsidR="00794787" w:rsidRPr="00794787" w:rsidRDefault="00794787" w:rsidP="008A512D">
            <w:pPr>
              <w:jc w:val="both"/>
              <w:rPr>
                <w:sz w:val="28"/>
                <w:szCs w:val="28"/>
              </w:rPr>
            </w:pPr>
            <w:r w:rsidRPr="00794787">
              <w:rPr>
                <w:b/>
                <w:bCs/>
                <w:sz w:val="28"/>
                <w:szCs w:val="28"/>
              </w:rPr>
              <w:t>2. Kiểm tra cuối kỳ II</w:t>
            </w:r>
          </w:p>
        </w:tc>
        <w:tc>
          <w:tcPr>
            <w:tcW w:w="993" w:type="dxa"/>
            <w:shd w:val="clear" w:color="auto" w:fill="auto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69</w:t>
            </w:r>
          </w:p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Tiết 70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94787" w:rsidRPr="00794787" w:rsidRDefault="00794787" w:rsidP="008A512D">
            <w:pPr>
              <w:jc w:val="center"/>
              <w:rPr>
                <w:bCs/>
                <w:sz w:val="28"/>
                <w:szCs w:val="28"/>
              </w:rPr>
            </w:pPr>
            <w:r w:rsidRPr="00794787">
              <w:rPr>
                <w:bCs/>
                <w:sz w:val="28"/>
                <w:szCs w:val="28"/>
              </w:rPr>
              <w:t>- Chiến thuật phòng thủ kèm người 1 – 1 nửa sân.</w:t>
            </w:r>
          </w:p>
        </w:tc>
        <w:tc>
          <w:tcPr>
            <w:tcW w:w="3402" w:type="dxa"/>
            <w:shd w:val="clear" w:color="auto" w:fill="auto"/>
          </w:tcPr>
          <w:p w:rsidR="00794787" w:rsidRPr="00794787" w:rsidRDefault="00794787" w:rsidP="008A512D">
            <w:pPr>
              <w:jc w:val="both"/>
              <w:rPr>
                <w:i/>
                <w:sz w:val="28"/>
                <w:szCs w:val="28"/>
              </w:rPr>
            </w:pPr>
            <w:r w:rsidRPr="00794787">
              <w:rPr>
                <w:bCs/>
                <w:i/>
                <w:sz w:val="28"/>
                <w:szCs w:val="28"/>
              </w:rPr>
              <w:t xml:space="preserve">- Biết cách thực hiện </w:t>
            </w:r>
            <w:r w:rsidRPr="00794787">
              <w:rPr>
                <w:i/>
                <w:sz w:val="28"/>
                <w:szCs w:val="28"/>
              </w:rPr>
              <w:t xml:space="preserve">chiến </w:t>
            </w:r>
            <w:r w:rsidRPr="00794787">
              <w:rPr>
                <w:bCs/>
                <w:i/>
                <w:sz w:val="28"/>
                <w:szCs w:val="28"/>
              </w:rPr>
              <w:t>thuật phòng thủ kèm người 1 – 1 nửa sân</w:t>
            </w:r>
            <w:r w:rsidRPr="00794787">
              <w:rPr>
                <w:i/>
                <w:sz w:val="28"/>
                <w:szCs w:val="28"/>
              </w:rPr>
              <w:t>; trung thực trong kiểm tra, đánh giá.</w:t>
            </w:r>
          </w:p>
        </w:tc>
      </w:tr>
    </w:tbl>
    <w:p w:rsidR="00794787" w:rsidRPr="00794787" w:rsidRDefault="00794787" w:rsidP="00794787">
      <w:pPr>
        <w:ind w:left="567"/>
        <w:jc w:val="both"/>
        <w:rPr>
          <w:szCs w:val="28"/>
        </w:rPr>
      </w:pPr>
      <w:r w:rsidRPr="00794787">
        <w:rPr>
          <w:b/>
          <w:bCs/>
          <w:szCs w:val="28"/>
        </w:rPr>
        <w:tab/>
        <w:t>3</w:t>
      </w:r>
      <w:r w:rsidRPr="00794787">
        <w:rPr>
          <w:b/>
          <w:bCs/>
          <w:szCs w:val="28"/>
          <w:lang w:val="vi-VN"/>
        </w:rPr>
        <w:t xml:space="preserve">. Chuyên đề </w:t>
      </w:r>
      <w:r w:rsidRPr="00794787">
        <w:rPr>
          <w:b/>
          <w:bCs/>
          <w:szCs w:val="28"/>
        </w:rPr>
        <w:t>lựa</w:t>
      </w:r>
      <w:r w:rsidRPr="00794787">
        <w:rPr>
          <w:b/>
          <w:bCs/>
          <w:szCs w:val="28"/>
          <w:lang w:val="vi-VN"/>
        </w:rPr>
        <w:t xml:space="preserve"> chọn</w:t>
      </w:r>
      <w:r w:rsidRPr="00794787">
        <w:rPr>
          <w:szCs w:val="28"/>
        </w:rPr>
        <w:t>(đối với cấp trung học phổ thông)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94787" w:rsidRPr="00794787" w:rsidTr="008A512D">
        <w:tc>
          <w:tcPr>
            <w:tcW w:w="851" w:type="dxa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</w:rPr>
              <w:t>C</w:t>
            </w:r>
            <w:r w:rsidRPr="00794787">
              <w:rPr>
                <w:b/>
                <w:szCs w:val="28"/>
                <w:lang w:val="vi-VN"/>
              </w:rPr>
              <w:t>huyên đề</w:t>
            </w:r>
          </w:p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Số tiết</w:t>
            </w:r>
          </w:p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2693" w:type="dxa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Thời điểm</w:t>
            </w:r>
          </w:p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Thiết bị dạy học</w:t>
            </w:r>
          </w:p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3260" w:type="dxa"/>
            <w:vAlign w:val="center"/>
          </w:tcPr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Địa điểm dạy học</w:t>
            </w:r>
          </w:p>
          <w:p w:rsidR="00794787" w:rsidRPr="00794787" w:rsidRDefault="00794787" w:rsidP="008A512D">
            <w:pPr>
              <w:jc w:val="center"/>
              <w:rPr>
                <w:b/>
                <w:szCs w:val="28"/>
                <w:lang w:val="vi-VN"/>
              </w:rPr>
            </w:pPr>
            <w:r w:rsidRPr="00794787">
              <w:rPr>
                <w:b/>
                <w:szCs w:val="28"/>
                <w:lang w:val="vi-VN"/>
              </w:rPr>
              <w:t>(5)</w:t>
            </w:r>
          </w:p>
        </w:tc>
      </w:tr>
      <w:tr w:rsidR="00794787" w:rsidRPr="00794787" w:rsidTr="008A512D">
        <w:tc>
          <w:tcPr>
            <w:tcW w:w="851" w:type="dxa"/>
          </w:tcPr>
          <w:p w:rsidR="00794787" w:rsidRPr="00794787" w:rsidRDefault="00794787" w:rsidP="008A512D">
            <w:pPr>
              <w:jc w:val="center"/>
              <w:rPr>
                <w:szCs w:val="28"/>
                <w:lang w:val="vi-VN"/>
              </w:rPr>
            </w:pPr>
            <w:r w:rsidRPr="00794787">
              <w:rPr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2410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</w:tr>
      <w:tr w:rsidR="00794787" w:rsidRPr="00794787" w:rsidTr="008A512D">
        <w:tc>
          <w:tcPr>
            <w:tcW w:w="851" w:type="dxa"/>
          </w:tcPr>
          <w:p w:rsidR="00794787" w:rsidRPr="00794787" w:rsidRDefault="00794787" w:rsidP="008A512D">
            <w:pPr>
              <w:jc w:val="center"/>
              <w:rPr>
                <w:szCs w:val="28"/>
                <w:lang w:val="vi-VN"/>
              </w:rPr>
            </w:pPr>
            <w:r w:rsidRPr="00794787"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</w:tr>
      <w:tr w:rsidR="00794787" w:rsidRPr="00794787" w:rsidTr="008A512D">
        <w:tc>
          <w:tcPr>
            <w:tcW w:w="851" w:type="dxa"/>
          </w:tcPr>
          <w:p w:rsidR="00794787" w:rsidRPr="00794787" w:rsidRDefault="00794787" w:rsidP="008A512D">
            <w:pPr>
              <w:jc w:val="center"/>
              <w:rPr>
                <w:szCs w:val="28"/>
                <w:lang w:val="vi-VN"/>
              </w:rPr>
            </w:pPr>
            <w:r w:rsidRPr="00794787">
              <w:rPr>
                <w:szCs w:val="28"/>
                <w:lang w:val="vi-VN"/>
              </w:rPr>
              <w:t>...</w:t>
            </w:r>
          </w:p>
        </w:tc>
        <w:tc>
          <w:tcPr>
            <w:tcW w:w="2410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794787" w:rsidRPr="00794787" w:rsidRDefault="00794787" w:rsidP="008A512D">
            <w:pPr>
              <w:jc w:val="both"/>
              <w:rPr>
                <w:szCs w:val="28"/>
                <w:lang w:val="vi-VN"/>
              </w:rPr>
            </w:pPr>
          </w:p>
        </w:tc>
      </w:tr>
    </w:tbl>
    <w:p w:rsidR="00794787" w:rsidRPr="00794787" w:rsidRDefault="00794787" w:rsidP="00794787">
      <w:pPr>
        <w:ind w:left="567"/>
        <w:jc w:val="both"/>
        <w:rPr>
          <w:i/>
          <w:iCs/>
          <w:szCs w:val="28"/>
          <w:lang w:val="vi-VN"/>
        </w:rPr>
      </w:pPr>
      <w:r w:rsidRPr="00794787">
        <w:rPr>
          <w:i/>
          <w:iCs/>
          <w:szCs w:val="28"/>
          <w:lang w:val="vi-VN"/>
        </w:rPr>
        <w:t>(1)Tên bài học</w:t>
      </w:r>
      <w:r w:rsidRPr="00794787">
        <w:rPr>
          <w:i/>
          <w:iCs/>
          <w:szCs w:val="28"/>
        </w:rPr>
        <w:t>/chuyên đề</w:t>
      </w:r>
      <w:r w:rsidRPr="00794787">
        <w:rPr>
          <w:i/>
          <w:iCs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trường)theo chương trình, sách giáo khoa môn học/hoạt động giáo dục.</w:t>
      </w:r>
    </w:p>
    <w:p w:rsidR="00794787" w:rsidRPr="00794787" w:rsidRDefault="00794787" w:rsidP="00794787">
      <w:pPr>
        <w:ind w:left="567"/>
        <w:jc w:val="both"/>
        <w:rPr>
          <w:i/>
          <w:iCs/>
          <w:szCs w:val="28"/>
          <w:lang w:val="vi-VN"/>
        </w:rPr>
      </w:pPr>
      <w:r w:rsidRPr="00794787">
        <w:rPr>
          <w:i/>
          <w:iCs/>
          <w:szCs w:val="28"/>
          <w:lang w:val="vi-VN"/>
        </w:rPr>
        <w:t>(2) Số tiết được sử dụng để thực hiện bài dạy/chuyên đề.</w:t>
      </w:r>
    </w:p>
    <w:p w:rsidR="00794787" w:rsidRPr="00794787" w:rsidRDefault="00794787" w:rsidP="00794787">
      <w:pPr>
        <w:ind w:left="567"/>
        <w:jc w:val="both"/>
        <w:rPr>
          <w:i/>
          <w:iCs/>
          <w:szCs w:val="28"/>
          <w:lang w:val="vi-VN"/>
        </w:rPr>
      </w:pPr>
      <w:r w:rsidRPr="00794787">
        <w:rPr>
          <w:i/>
          <w:iCs/>
          <w:szCs w:val="28"/>
          <w:lang w:val="vi-VN"/>
        </w:rPr>
        <w:t>(3) Tuần thực hiện bài học/chuyên đề.</w:t>
      </w:r>
    </w:p>
    <w:p w:rsidR="00794787" w:rsidRPr="00794787" w:rsidRDefault="00794787" w:rsidP="00794787">
      <w:pPr>
        <w:ind w:left="567"/>
        <w:jc w:val="both"/>
        <w:rPr>
          <w:i/>
          <w:iCs/>
          <w:szCs w:val="28"/>
          <w:lang w:val="vi-VN"/>
        </w:rPr>
      </w:pPr>
      <w:r w:rsidRPr="00794787">
        <w:rPr>
          <w:i/>
          <w:iCs/>
          <w:szCs w:val="28"/>
          <w:lang w:val="vi-VN"/>
        </w:rPr>
        <w:t>(4) Thiết bị dạy học được sử dụng để tổ chức dạy học.</w:t>
      </w:r>
    </w:p>
    <w:p w:rsidR="00794787" w:rsidRPr="00794787" w:rsidRDefault="00794787" w:rsidP="00794787">
      <w:pPr>
        <w:ind w:left="567"/>
        <w:jc w:val="both"/>
        <w:rPr>
          <w:i/>
          <w:iCs/>
          <w:szCs w:val="28"/>
          <w:lang w:val="vi-VN"/>
        </w:rPr>
      </w:pPr>
      <w:r w:rsidRPr="00794787">
        <w:rPr>
          <w:i/>
          <w:iCs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:rsidR="00794787" w:rsidRPr="00794787" w:rsidRDefault="00794787" w:rsidP="00794787">
      <w:pPr>
        <w:ind w:left="567"/>
        <w:jc w:val="both"/>
        <w:rPr>
          <w:i/>
          <w:iCs/>
          <w:szCs w:val="28"/>
          <w:lang w:val="vi-VN"/>
        </w:rPr>
      </w:pPr>
      <w:r w:rsidRPr="00794787">
        <w:rPr>
          <w:b/>
          <w:bCs/>
          <w:szCs w:val="28"/>
          <w:lang w:val="vi-VN"/>
        </w:rPr>
        <w:t>II. Nhiệm vụ khác (nếu có):</w:t>
      </w:r>
      <w:r w:rsidRPr="00794787">
        <w:rPr>
          <w:i/>
          <w:iCs/>
          <w:szCs w:val="28"/>
          <w:lang w:val="vi-VN"/>
        </w:rPr>
        <w:t>(Bồi dưỡng học sinh giỏi; Tổ chức hoạt động giáo dục...)</w:t>
      </w:r>
    </w:p>
    <w:p w:rsidR="00794787" w:rsidRPr="00794787" w:rsidRDefault="00794787" w:rsidP="00794787">
      <w:pPr>
        <w:ind w:left="567"/>
        <w:jc w:val="both"/>
        <w:rPr>
          <w:szCs w:val="28"/>
        </w:rPr>
      </w:pPr>
      <w:r w:rsidRPr="00794787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</w:t>
      </w:r>
    </w:p>
    <w:p w:rsidR="00794787" w:rsidRPr="00794787" w:rsidRDefault="00794787" w:rsidP="00794787">
      <w:pPr>
        <w:ind w:left="567"/>
        <w:jc w:val="both"/>
        <w:rPr>
          <w:szCs w:val="28"/>
        </w:rPr>
      </w:pPr>
      <w:r w:rsidRPr="00794787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794787" w:rsidRPr="00794787" w:rsidRDefault="00794787" w:rsidP="00794787">
      <w:pPr>
        <w:ind w:left="567"/>
        <w:jc w:val="both"/>
        <w:rPr>
          <w:szCs w:val="28"/>
        </w:rPr>
      </w:pPr>
      <w:r w:rsidRPr="00794787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794787" w:rsidRPr="00794787" w:rsidRDefault="00794787" w:rsidP="00794787">
      <w:pPr>
        <w:ind w:left="567"/>
        <w:jc w:val="both"/>
        <w:rPr>
          <w:szCs w:val="28"/>
        </w:rPr>
      </w:pPr>
      <w:r w:rsidRPr="00794787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794787" w:rsidRPr="00794787" w:rsidRDefault="00794787" w:rsidP="00794787">
      <w:pPr>
        <w:ind w:left="567"/>
        <w:jc w:val="both"/>
        <w:rPr>
          <w:szCs w:val="28"/>
        </w:rPr>
      </w:pPr>
      <w:r w:rsidRPr="00794787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794787" w:rsidRPr="00794787" w:rsidRDefault="00794787" w:rsidP="00794787">
      <w:pPr>
        <w:spacing w:after="0"/>
        <w:jc w:val="center"/>
        <w:rPr>
          <w:b/>
          <w:bCs/>
          <w:i/>
          <w:szCs w:val="28"/>
          <w:lang w:val="vi-VN"/>
        </w:rPr>
      </w:pPr>
      <w:r w:rsidRPr="00794787">
        <w:rPr>
          <w:i/>
          <w:szCs w:val="28"/>
        </w:rPr>
        <w:t xml:space="preserve">                                                                                                                            </w:t>
      </w:r>
      <w:r w:rsidR="00FD03C1">
        <w:rPr>
          <w:i/>
          <w:szCs w:val="28"/>
        </w:rPr>
        <w:t xml:space="preserve">    </w:t>
      </w:r>
      <w:r w:rsidRPr="00794787">
        <w:rPr>
          <w:i/>
          <w:szCs w:val="28"/>
        </w:rPr>
        <w:t>Đại Lộc, ngày 04 tháng 9 năm</w:t>
      </w:r>
      <w:r w:rsidR="00FD03C1">
        <w:rPr>
          <w:i/>
          <w:szCs w:val="28"/>
        </w:rPr>
        <w:t xml:space="preserve"> 2024</w:t>
      </w:r>
    </w:p>
    <w:p w:rsidR="00794787" w:rsidRPr="00794787" w:rsidRDefault="00FD03C1" w:rsidP="00794787">
      <w:pPr>
        <w:spacing w:before="0" w:after="0"/>
        <w:rPr>
          <w:b/>
          <w:bCs/>
          <w:szCs w:val="28"/>
          <w:lang w:val="vi-VN"/>
        </w:rPr>
      </w:pPr>
      <w:r>
        <w:rPr>
          <w:b/>
          <w:bCs/>
          <w:szCs w:val="28"/>
        </w:rPr>
        <w:t xml:space="preserve">                              GIÁO VIÊN</w:t>
      </w:r>
      <w:r w:rsidR="00794787" w:rsidRPr="00794787">
        <w:rPr>
          <w:b/>
          <w:bCs/>
          <w:szCs w:val="28"/>
        </w:rPr>
        <w:t xml:space="preserve">                                                                    </w:t>
      </w:r>
      <w:r>
        <w:rPr>
          <w:b/>
          <w:bCs/>
          <w:szCs w:val="28"/>
        </w:rPr>
        <w:t xml:space="preserve">                                      TỔ</w:t>
      </w:r>
      <w:r w:rsidR="00794787" w:rsidRPr="00794787">
        <w:rPr>
          <w:b/>
          <w:bCs/>
          <w:szCs w:val="28"/>
          <w:lang w:val="vi-VN"/>
        </w:rPr>
        <w:t xml:space="preserve"> TRƯỞNG</w:t>
      </w:r>
      <w:r w:rsidR="00794787" w:rsidRPr="00794787">
        <w:rPr>
          <w:b/>
          <w:bCs/>
          <w:szCs w:val="28"/>
        </w:rPr>
        <w:t xml:space="preserve">                                                                                                  </w:t>
      </w:r>
    </w:p>
    <w:p w:rsidR="00794787" w:rsidRPr="00794787" w:rsidRDefault="00794787" w:rsidP="00794787">
      <w:pPr>
        <w:spacing w:before="0" w:after="0"/>
        <w:rPr>
          <w:b/>
          <w:bCs/>
          <w:szCs w:val="28"/>
        </w:rPr>
      </w:pPr>
      <w:r w:rsidRPr="00794787">
        <w:rPr>
          <w:i/>
          <w:iCs/>
          <w:szCs w:val="28"/>
        </w:rPr>
        <w:t xml:space="preserve">                         </w:t>
      </w:r>
      <w:r w:rsidRPr="00794787">
        <w:rPr>
          <w:i/>
          <w:iCs/>
          <w:szCs w:val="28"/>
          <w:lang w:val="vi-VN"/>
        </w:rPr>
        <w:t>(Ký và ghi rõ họ tên</w:t>
      </w:r>
      <w:r w:rsidRPr="00794787">
        <w:rPr>
          <w:i/>
          <w:iCs/>
          <w:szCs w:val="28"/>
        </w:rPr>
        <w:t xml:space="preserve">)                                                                                          </w:t>
      </w:r>
      <w:r w:rsidR="00FD03C1">
        <w:rPr>
          <w:i/>
          <w:iCs/>
          <w:szCs w:val="28"/>
        </w:rPr>
        <w:t xml:space="preserve"> </w:t>
      </w:r>
      <w:r w:rsidRPr="00794787">
        <w:rPr>
          <w:i/>
          <w:iCs/>
          <w:szCs w:val="28"/>
        </w:rPr>
        <w:t xml:space="preserve"> </w:t>
      </w:r>
      <w:r w:rsidR="00FD03C1">
        <w:rPr>
          <w:i/>
          <w:iCs/>
          <w:szCs w:val="28"/>
        </w:rPr>
        <w:t xml:space="preserve">  </w:t>
      </w:r>
      <w:r w:rsidRPr="00794787">
        <w:rPr>
          <w:i/>
          <w:iCs/>
          <w:szCs w:val="28"/>
        </w:rPr>
        <w:t xml:space="preserve"> </w:t>
      </w:r>
      <w:r w:rsidRPr="00794787">
        <w:rPr>
          <w:i/>
          <w:iCs/>
          <w:szCs w:val="28"/>
          <w:lang w:val="vi-VN"/>
        </w:rPr>
        <w:t>(Ký và ghi rõ họ tên)</w:t>
      </w:r>
    </w:p>
    <w:p w:rsidR="00794787" w:rsidRPr="00794787" w:rsidRDefault="00794787" w:rsidP="00794787">
      <w:pPr>
        <w:spacing w:before="0" w:after="0"/>
        <w:jc w:val="center"/>
        <w:rPr>
          <w:b/>
          <w:bCs/>
          <w:szCs w:val="28"/>
        </w:rPr>
      </w:pPr>
    </w:p>
    <w:p w:rsidR="00794787" w:rsidRPr="00794787" w:rsidRDefault="00794787" w:rsidP="00794787">
      <w:pPr>
        <w:spacing w:before="0" w:after="0"/>
        <w:jc w:val="center"/>
        <w:rPr>
          <w:b/>
          <w:bCs/>
          <w:szCs w:val="28"/>
        </w:rPr>
      </w:pPr>
      <w:r w:rsidRPr="00794787">
        <w:rPr>
          <w:b/>
          <w:bCs/>
          <w:szCs w:val="28"/>
        </w:rPr>
        <w:t xml:space="preserve">                                                                                                                                         </w:t>
      </w:r>
    </w:p>
    <w:p w:rsidR="00FD03C1" w:rsidRDefault="00FD03C1" w:rsidP="00794787">
      <w:pPr>
        <w:spacing w:before="0" w:after="0"/>
        <w:jc w:val="center"/>
        <w:rPr>
          <w:b/>
          <w:bCs/>
          <w:sz w:val="16"/>
          <w:szCs w:val="16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</w:t>
      </w:r>
    </w:p>
    <w:p w:rsidR="00794787" w:rsidRPr="00794787" w:rsidRDefault="00FD03C1" w:rsidP="000A33D7">
      <w:pPr>
        <w:spacing w:before="0" w:after="0"/>
        <w:ind w:left="8640" w:firstLine="720"/>
        <w:jc w:val="center"/>
        <w:rPr>
          <w:b/>
          <w:bCs/>
          <w:szCs w:val="28"/>
        </w:rPr>
      </w:pPr>
      <w:bookmarkStart w:id="0" w:name="_GoBack"/>
      <w:bookmarkEnd w:id="0"/>
      <w:r w:rsidRPr="00794787">
        <w:rPr>
          <w:b/>
          <w:bCs/>
          <w:szCs w:val="28"/>
        </w:rPr>
        <w:t xml:space="preserve">Nguyễn Duy Thân                                                                                                                                             </w:t>
      </w:r>
    </w:p>
    <w:p w:rsidR="00794787" w:rsidRPr="00794787" w:rsidRDefault="00794787" w:rsidP="00794787">
      <w:pPr>
        <w:spacing w:before="0" w:after="0"/>
        <w:rPr>
          <w:b/>
          <w:bCs/>
          <w:szCs w:val="28"/>
        </w:rPr>
      </w:pPr>
      <w:r w:rsidRPr="00794787">
        <w:rPr>
          <w:b/>
          <w:bCs/>
          <w:szCs w:val="28"/>
        </w:rPr>
        <w:t xml:space="preserve">                        </w:t>
      </w:r>
    </w:p>
    <w:p w:rsidR="00794787" w:rsidRPr="00794787" w:rsidRDefault="00794787" w:rsidP="00794787">
      <w:pPr>
        <w:ind w:left="567"/>
        <w:jc w:val="both"/>
        <w:rPr>
          <w:szCs w:val="28"/>
        </w:rPr>
      </w:pPr>
    </w:p>
    <w:p w:rsidR="00794787" w:rsidRPr="00794787" w:rsidRDefault="00794787" w:rsidP="00794787">
      <w:pPr>
        <w:rPr>
          <w:b/>
          <w:bCs/>
          <w:color w:val="00B0F0"/>
          <w:szCs w:val="28"/>
        </w:rPr>
      </w:pPr>
    </w:p>
    <w:p w:rsidR="00794787" w:rsidRPr="00794787" w:rsidRDefault="00794787" w:rsidP="00794787">
      <w:pPr>
        <w:rPr>
          <w:b/>
          <w:bCs/>
          <w:szCs w:val="28"/>
        </w:rPr>
      </w:pPr>
    </w:p>
    <w:p w:rsidR="00794787" w:rsidRPr="00794787" w:rsidRDefault="00794787" w:rsidP="00794787">
      <w:pPr>
        <w:rPr>
          <w:b/>
          <w:bCs/>
          <w:szCs w:val="28"/>
        </w:rPr>
      </w:pPr>
    </w:p>
    <w:p w:rsidR="001F1A19" w:rsidRPr="00794787" w:rsidRDefault="001F1A19">
      <w:pPr>
        <w:rPr>
          <w:szCs w:val="28"/>
        </w:rPr>
      </w:pPr>
    </w:p>
    <w:sectPr w:rsidR="001F1A19" w:rsidRPr="00794787">
      <w:footerReference w:type="default" r:id="rId7"/>
      <w:pgSz w:w="16840" w:h="11901" w:orient="landscape"/>
      <w:pgMar w:top="287" w:right="567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51" w:rsidRDefault="003F5D51" w:rsidP="00794787">
      <w:pPr>
        <w:spacing w:before="0" w:after="0"/>
      </w:pPr>
      <w:r>
        <w:separator/>
      </w:r>
    </w:p>
  </w:endnote>
  <w:endnote w:type="continuationSeparator" w:id="0">
    <w:p w:rsidR="003F5D51" w:rsidRDefault="003F5D51" w:rsidP="007947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585017"/>
      <w:docPartObj>
        <w:docPartGallery w:val="AutoText"/>
      </w:docPartObj>
    </w:sdtPr>
    <w:sdtEndPr/>
    <w:sdtContent>
      <w:p w:rsidR="004A54A7" w:rsidRDefault="00DA0C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38D">
          <w:rPr>
            <w:noProof/>
          </w:rPr>
          <w:t>31</w:t>
        </w:r>
        <w:r>
          <w:fldChar w:fldCharType="end"/>
        </w:r>
      </w:p>
    </w:sdtContent>
  </w:sdt>
  <w:p w:rsidR="004A54A7" w:rsidRDefault="003F5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51" w:rsidRDefault="003F5D51" w:rsidP="00794787">
      <w:pPr>
        <w:spacing w:before="0" w:after="0"/>
      </w:pPr>
      <w:r>
        <w:separator/>
      </w:r>
    </w:p>
  </w:footnote>
  <w:footnote w:type="continuationSeparator" w:id="0">
    <w:p w:rsidR="003F5D51" w:rsidRDefault="003F5D51" w:rsidP="00794787">
      <w:pPr>
        <w:spacing w:before="0" w:after="0"/>
      </w:pPr>
      <w:r>
        <w:continuationSeparator/>
      </w:r>
    </w:p>
  </w:footnote>
  <w:footnote w:id="1">
    <w:p w:rsidR="00794787" w:rsidRDefault="00794787" w:rsidP="0079478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552"/>
    <w:multiLevelType w:val="hybridMultilevel"/>
    <w:tmpl w:val="258CB21C"/>
    <w:lvl w:ilvl="0" w:tplc="DF462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652"/>
    <w:multiLevelType w:val="hybridMultilevel"/>
    <w:tmpl w:val="2C589F80"/>
    <w:lvl w:ilvl="0" w:tplc="EEEECE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BA4"/>
    <w:multiLevelType w:val="hybridMultilevel"/>
    <w:tmpl w:val="754AF904"/>
    <w:lvl w:ilvl="0" w:tplc="E806C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037"/>
    <w:multiLevelType w:val="hybridMultilevel"/>
    <w:tmpl w:val="BD2009CA"/>
    <w:lvl w:ilvl="0" w:tplc="CC2403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36310"/>
    <w:multiLevelType w:val="hybridMultilevel"/>
    <w:tmpl w:val="EF96DF06"/>
    <w:lvl w:ilvl="0" w:tplc="E97AA5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86222"/>
    <w:multiLevelType w:val="hybridMultilevel"/>
    <w:tmpl w:val="F412EC28"/>
    <w:lvl w:ilvl="0" w:tplc="1E087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2637"/>
    <w:multiLevelType w:val="hybridMultilevel"/>
    <w:tmpl w:val="BD3AD10E"/>
    <w:lvl w:ilvl="0" w:tplc="9028D3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87"/>
    <w:rsid w:val="000A33D7"/>
    <w:rsid w:val="001F1A19"/>
    <w:rsid w:val="003F5D51"/>
    <w:rsid w:val="00794787"/>
    <w:rsid w:val="00A0538D"/>
    <w:rsid w:val="00DA0CEC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2A8A"/>
  <w15:docId w15:val="{3AC26BD5-066F-40BB-A02E-2AB25673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787"/>
    <w:pPr>
      <w:spacing w:before="120" w:after="120" w:line="240" w:lineRule="auto"/>
    </w:pPr>
    <w:rPr>
      <w:color w:val="000000"/>
      <w:szCs w:val="18"/>
    </w:rPr>
  </w:style>
  <w:style w:type="paragraph" w:styleId="Heading1">
    <w:name w:val="heading 1"/>
    <w:basedOn w:val="Normal"/>
    <w:link w:val="Heading1Char"/>
    <w:uiPriority w:val="9"/>
    <w:qFormat/>
    <w:rsid w:val="00794787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787"/>
    <w:rPr>
      <w:rFonts w:eastAsia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787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87"/>
    <w:rPr>
      <w:rFonts w:ascii="Segoe U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478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4787"/>
    <w:rPr>
      <w:color w:val="00000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947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9478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787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478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4787"/>
    <w:rPr>
      <w:color w:val="000000"/>
      <w:szCs w:val="18"/>
    </w:rPr>
  </w:style>
  <w:style w:type="table" w:styleId="TableGrid">
    <w:name w:val="Table Grid"/>
    <w:basedOn w:val="TableNormal"/>
    <w:uiPriority w:val="39"/>
    <w:rsid w:val="0079478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787"/>
    <w:pPr>
      <w:ind w:left="720"/>
      <w:contextualSpacing/>
    </w:pPr>
  </w:style>
  <w:style w:type="character" w:customStyle="1" w:styleId="fontstyle01">
    <w:name w:val="fontstyle01"/>
    <w:basedOn w:val="DefaultParagraphFont"/>
    <w:rsid w:val="0079478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qFormat/>
    <w:rsid w:val="00794787"/>
    <w:rPr>
      <w:b/>
      <w:bCs/>
    </w:rPr>
  </w:style>
  <w:style w:type="paragraph" w:styleId="NormalWeb">
    <w:name w:val="Normal (Web)"/>
    <w:rsid w:val="00794787"/>
    <w:pPr>
      <w:spacing w:before="100" w:beforeAutospacing="1" w:after="100" w:afterAutospacing="1" w:line="240" w:lineRule="auto"/>
    </w:pPr>
    <w:rPr>
      <w:rFonts w:eastAsia="SimSu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794787"/>
    <w:pPr>
      <w:widowControl w:val="0"/>
      <w:autoSpaceDE w:val="0"/>
      <w:autoSpaceDN w:val="0"/>
      <w:spacing w:before="0" w:after="0"/>
    </w:pPr>
    <w:rPr>
      <w:rFonts w:eastAsia="Times New Roman"/>
      <w:b/>
      <w:bCs/>
      <w:color w:val="auto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9478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8059</Words>
  <Characters>45937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VHL</dc:creator>
  <cp:lastModifiedBy>PC</cp:lastModifiedBy>
  <cp:revision>2</cp:revision>
  <dcterms:created xsi:type="dcterms:W3CDTF">2024-09-20T15:51:00Z</dcterms:created>
  <dcterms:modified xsi:type="dcterms:W3CDTF">2024-09-20T15:51:00Z</dcterms:modified>
</cp:coreProperties>
</file>