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720"/>
        <w:tblW w:w="5155" w:type="pct"/>
        <w:tblLook w:val="01E0" w:firstRow="1" w:lastRow="1" w:firstColumn="1" w:lastColumn="1" w:noHBand="0" w:noVBand="0"/>
      </w:tblPr>
      <w:tblGrid>
        <w:gridCol w:w="3820"/>
        <w:gridCol w:w="6944"/>
      </w:tblGrid>
      <w:tr w:rsidR="00BB70C8" w14:paraId="66C2CCFE" w14:textId="77777777" w:rsidTr="009519EB">
        <w:trPr>
          <w:trHeight w:val="603"/>
        </w:trPr>
        <w:tc>
          <w:tcPr>
            <w:tcW w:w="3888" w:type="dxa"/>
          </w:tcPr>
          <w:p w14:paraId="495989ED" w14:textId="77777777" w:rsidR="00BB70C8" w:rsidRDefault="00BB70C8" w:rsidP="009519EB">
            <w:pPr>
              <w:rPr>
                <w:b/>
                <w:noProof/>
                <w:sz w:val="22"/>
                <w:szCs w:val="22"/>
                <w:lang w:val="vi-VN"/>
              </w:rPr>
            </w:pPr>
            <w:r>
              <w:rPr>
                <w:b/>
                <w:noProof/>
                <w:sz w:val="22"/>
                <w:szCs w:val="22"/>
              </w:rPr>
              <w:t xml:space="preserve">    </w:t>
            </w:r>
          </w:p>
          <w:p w14:paraId="0B0D20B1" w14:textId="77777777" w:rsidR="00BB70C8" w:rsidRDefault="00BB70C8" w:rsidP="009519EB">
            <w:pPr>
              <w:rPr>
                <w:b/>
                <w:sz w:val="22"/>
                <w:szCs w:val="22"/>
              </w:rPr>
            </w:pPr>
            <w:r>
              <w:rPr>
                <w:b/>
                <w:noProof/>
                <w:sz w:val="22"/>
                <w:szCs w:val="22"/>
              </w:rPr>
              <w:t xml:space="preserve"> SỞ GD&amp;ĐT QUẢNG NAM</w:t>
            </w:r>
          </w:p>
          <w:p w14:paraId="11ABE6BE" w14:textId="77777777" w:rsidR="00BB70C8" w:rsidRDefault="00BB70C8" w:rsidP="009519EB">
            <w:pPr>
              <w:rPr>
                <w:b/>
                <w:sz w:val="22"/>
                <w:szCs w:val="22"/>
              </w:rPr>
            </w:pPr>
            <w:r>
              <w:rPr>
                <w:b/>
                <w:sz w:val="22"/>
                <w:szCs w:val="22"/>
              </w:rPr>
              <w:t xml:space="preserve">TRƯỜNG </w:t>
            </w:r>
            <w:r>
              <w:rPr>
                <w:b/>
                <w:sz w:val="22"/>
                <w:szCs w:val="22"/>
                <w:u w:val="single"/>
              </w:rPr>
              <w:t>THPT ĐỖ ĐĂNG</w:t>
            </w:r>
            <w:r>
              <w:rPr>
                <w:b/>
                <w:sz w:val="22"/>
                <w:szCs w:val="22"/>
              </w:rPr>
              <w:t xml:space="preserve"> TUYỂN</w:t>
            </w:r>
          </w:p>
        </w:tc>
        <w:tc>
          <w:tcPr>
            <w:tcW w:w="7098" w:type="dxa"/>
            <w:vMerge w:val="restart"/>
          </w:tcPr>
          <w:p w14:paraId="0ABFC298" w14:textId="77777777" w:rsidR="00BB70C8" w:rsidRDefault="00BB70C8" w:rsidP="009519EB">
            <w:pPr>
              <w:jc w:val="center"/>
              <w:rPr>
                <w:b/>
                <w:noProof/>
                <w:lang w:val="vi-VN"/>
              </w:rPr>
            </w:pPr>
          </w:p>
          <w:p w14:paraId="79990434" w14:textId="14946F40" w:rsidR="00BB70C8" w:rsidRDefault="00BB70C8" w:rsidP="009519EB">
            <w:pPr>
              <w:jc w:val="center"/>
              <w:rPr>
                <w:b/>
                <w:bCs/>
              </w:rPr>
            </w:pPr>
            <w:r>
              <w:rPr>
                <w:b/>
                <w:noProof/>
              </w:rPr>
              <w:t>ĐÁP ÁN VÀ HD CHẤM CUỐI</w:t>
            </w:r>
            <w:r>
              <w:rPr>
                <w:b/>
                <w:noProof/>
                <w:lang w:val="vi-VN"/>
              </w:rPr>
              <w:t xml:space="preserve"> </w:t>
            </w:r>
            <w:r>
              <w:rPr>
                <w:b/>
                <w:noProof/>
              </w:rPr>
              <w:t xml:space="preserve">HKII </w:t>
            </w:r>
            <w:r>
              <w:rPr>
                <w:b/>
                <w:bCs/>
                <w:noProof/>
              </w:rPr>
              <w:t xml:space="preserve"> </w:t>
            </w:r>
            <w:r>
              <w:rPr>
                <w:b/>
                <w:bCs/>
              </w:rPr>
              <w:t xml:space="preserve"> – </w:t>
            </w:r>
            <w:r>
              <w:rPr>
                <w:b/>
                <w:bCs/>
                <w:noProof/>
              </w:rPr>
              <w:t>NĂM HỌC</w:t>
            </w:r>
            <w:r>
              <w:rPr>
                <w:b/>
                <w:bCs/>
              </w:rPr>
              <w:t xml:space="preserve"> </w:t>
            </w:r>
            <w:r>
              <w:rPr>
                <w:b/>
                <w:bCs/>
                <w:noProof/>
              </w:rPr>
              <w:t>2024 - 2025</w:t>
            </w:r>
          </w:p>
          <w:p w14:paraId="7E432790" w14:textId="77777777" w:rsidR="00BB70C8" w:rsidRPr="00AE068C" w:rsidRDefault="00BB70C8" w:rsidP="009519EB">
            <w:pPr>
              <w:jc w:val="center"/>
              <w:rPr>
                <w:bCs/>
                <w:lang w:val="vi-VN"/>
              </w:rPr>
            </w:pPr>
            <w:r>
              <w:rPr>
                <w:b/>
                <w:bCs/>
                <w:noProof/>
              </w:rPr>
              <w:t>MÔN</w:t>
            </w:r>
            <w:r>
              <w:rPr>
                <w:b/>
                <w:bCs/>
              </w:rPr>
              <w:t xml:space="preserve"> </w:t>
            </w:r>
            <w:bookmarkStart w:id="0" w:name="grade"/>
            <w:bookmarkEnd w:id="0"/>
            <w:r>
              <w:rPr>
                <w:b/>
                <w:bCs/>
                <w:noProof/>
              </w:rPr>
              <w:t>: LỊCH</w:t>
            </w:r>
            <w:r>
              <w:rPr>
                <w:b/>
                <w:bCs/>
                <w:noProof/>
                <w:lang w:val="vi-VN"/>
              </w:rPr>
              <w:t xml:space="preserve"> SỬ </w:t>
            </w:r>
            <w:r>
              <w:rPr>
                <w:b/>
                <w:bCs/>
                <w:noProof/>
              </w:rPr>
              <w:t xml:space="preserve"> - LỚP 11</w:t>
            </w:r>
          </w:p>
          <w:p w14:paraId="7151B612" w14:textId="77777777" w:rsidR="00BB70C8" w:rsidRDefault="00BB70C8" w:rsidP="009519EB">
            <w:pPr>
              <w:jc w:val="center"/>
              <w:rPr>
                <w:b/>
                <w:bCs/>
                <w:sz w:val="6"/>
                <w:szCs w:val="6"/>
              </w:rPr>
            </w:pPr>
            <w:bookmarkStart w:id="1" w:name="df_time"/>
            <w:r>
              <w:rPr>
                <w:i/>
                <w:iCs/>
                <w:sz w:val="26"/>
                <w:szCs w:val="26"/>
              </w:rPr>
              <w:t xml:space="preserve"> </w:t>
            </w:r>
            <w:bookmarkEnd w:id="1"/>
          </w:p>
        </w:tc>
      </w:tr>
      <w:tr w:rsidR="00BB70C8" w14:paraId="49087F10" w14:textId="77777777" w:rsidTr="009519EB">
        <w:trPr>
          <w:trHeight w:val="189"/>
        </w:trPr>
        <w:tc>
          <w:tcPr>
            <w:tcW w:w="3888" w:type="dxa"/>
          </w:tcPr>
          <w:p w14:paraId="5A3F213C" w14:textId="77777777" w:rsidR="00BB70C8" w:rsidRDefault="00BB70C8" w:rsidP="009519EB">
            <w:pPr>
              <w:jc w:val="center"/>
              <w:rPr>
                <w:b/>
                <w:noProof/>
                <w:sz w:val="8"/>
                <w:szCs w:val="8"/>
              </w:rPr>
            </w:pPr>
          </w:p>
        </w:tc>
        <w:tc>
          <w:tcPr>
            <w:tcW w:w="7098" w:type="dxa"/>
            <w:vMerge/>
            <w:vAlign w:val="center"/>
          </w:tcPr>
          <w:p w14:paraId="42EAE964" w14:textId="77777777" w:rsidR="00BB70C8" w:rsidRDefault="00BB70C8" w:rsidP="009519EB">
            <w:pPr>
              <w:rPr>
                <w:b/>
                <w:bCs/>
                <w:sz w:val="6"/>
                <w:szCs w:val="6"/>
              </w:rPr>
            </w:pPr>
          </w:p>
        </w:tc>
      </w:tr>
      <w:tr w:rsidR="00BB70C8" w14:paraId="178285FD" w14:textId="77777777" w:rsidTr="009519EB">
        <w:trPr>
          <w:trHeight w:val="400"/>
        </w:trPr>
        <w:tc>
          <w:tcPr>
            <w:tcW w:w="3888" w:type="dxa"/>
          </w:tcPr>
          <w:p w14:paraId="65FF6B91" w14:textId="77777777" w:rsidR="00BB70C8" w:rsidRDefault="00BB70C8" w:rsidP="009519EB">
            <w:pPr>
              <w:jc w:val="center"/>
              <w:rPr>
                <w:b/>
                <w:noProof/>
              </w:rPr>
            </w:pPr>
          </w:p>
        </w:tc>
        <w:tc>
          <w:tcPr>
            <w:tcW w:w="7098" w:type="dxa"/>
            <w:vMerge/>
            <w:vAlign w:val="center"/>
          </w:tcPr>
          <w:p w14:paraId="12CE82F4" w14:textId="77777777" w:rsidR="00BB70C8" w:rsidRDefault="00BB70C8" w:rsidP="009519EB">
            <w:pPr>
              <w:rPr>
                <w:b/>
                <w:bCs/>
                <w:sz w:val="6"/>
                <w:szCs w:val="6"/>
              </w:rPr>
            </w:pPr>
          </w:p>
        </w:tc>
      </w:tr>
    </w:tbl>
    <w:p w14:paraId="055AE8FF" w14:textId="3496B6C9" w:rsidR="00BB70C8" w:rsidRPr="00190338" w:rsidRDefault="00BB70C8" w:rsidP="00BB70C8">
      <w:pPr>
        <w:rPr>
          <w:b/>
          <w:i/>
          <w:sz w:val="26"/>
          <w:szCs w:val="26"/>
        </w:rPr>
      </w:pPr>
      <w:r w:rsidRPr="00190338">
        <w:rPr>
          <w:b/>
          <w:i/>
          <w:sz w:val="26"/>
          <w:szCs w:val="26"/>
        </w:rPr>
        <w:t>PHẦN I:</w:t>
      </w:r>
      <w:r w:rsidRPr="00190338">
        <w:rPr>
          <w:b/>
          <w:i/>
          <w:sz w:val="26"/>
          <w:szCs w:val="26"/>
          <w:lang w:val="vi-VN"/>
        </w:rPr>
        <w:t xml:space="preserve"> </w:t>
      </w:r>
      <w:r w:rsidRPr="00190338">
        <w:rPr>
          <w:b/>
          <w:i/>
          <w:sz w:val="26"/>
          <w:szCs w:val="26"/>
        </w:rPr>
        <w:t>Đáp án câu trắc nghiệm nhiều lựa chọn</w:t>
      </w:r>
      <w:r w:rsidR="003226C4" w:rsidRPr="00190338">
        <w:rPr>
          <w:b/>
          <w:i/>
          <w:sz w:val="26"/>
          <w:szCs w:val="26"/>
          <w:lang w:val="vi-VN"/>
        </w:rPr>
        <w:t xml:space="preserve"> </w:t>
      </w:r>
      <w:r w:rsidRPr="00190338">
        <w:rPr>
          <w:b/>
          <w:i/>
          <w:sz w:val="26"/>
          <w:szCs w:val="26"/>
        </w:rPr>
        <w:t>(3 điểm)-Mỗi câu 0,25 điểm</w:t>
      </w:r>
    </w:p>
    <w:p w14:paraId="0BA926F4" w14:textId="77777777" w:rsidR="00BB70C8" w:rsidRPr="00190338" w:rsidRDefault="00BB70C8" w:rsidP="00BB70C8">
      <w:pPr>
        <w:rPr>
          <w:b/>
          <w:i/>
          <w:sz w:val="26"/>
          <w:szCs w:val="26"/>
        </w:rPr>
      </w:pPr>
      <w:r w:rsidRPr="00190338">
        <w:rPr>
          <w:b/>
          <w:i/>
          <w:sz w:val="26"/>
          <w:szCs w:val="26"/>
        </w:rPr>
        <w:t xml:space="preserve"> </w:t>
      </w:r>
    </w:p>
    <w:tbl>
      <w:tblPr>
        <w:tblW w:w="2765"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117"/>
        <w:gridCol w:w="1118"/>
        <w:gridCol w:w="1119"/>
        <w:gridCol w:w="1119"/>
      </w:tblGrid>
      <w:tr w:rsidR="003226C4" w:rsidRPr="00190338" w14:paraId="7BBC17A0" w14:textId="77777777" w:rsidTr="003226C4">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3480779" w14:textId="77777777" w:rsidR="003226C4" w:rsidRPr="00190338" w:rsidRDefault="003226C4" w:rsidP="009519EB">
            <w:pPr>
              <w:jc w:val="center"/>
              <w:rPr>
                <w:b/>
                <w:i/>
                <w:sz w:val="26"/>
                <w:szCs w:val="26"/>
              </w:rPr>
            </w:pPr>
            <w:r w:rsidRPr="00190338">
              <w:rPr>
                <w:noProof/>
                <w:sz w:val="26"/>
                <w:szCs w:val="26"/>
              </w:rPr>
              <w:drawing>
                <wp:inline distT="0" distB="0" distL="0" distR="0" wp14:anchorId="754466EB" wp14:editId="5C2D4A4B">
                  <wp:extent cx="739775" cy="324485"/>
                  <wp:effectExtent l="0" t="0" r="3175" b="0"/>
                  <wp:docPr id="1892908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9775" cy="324485"/>
                          </a:xfrm>
                          <a:prstGeom prst="rect">
                            <a:avLst/>
                          </a:prstGeom>
                          <a:noFill/>
                          <a:ln>
                            <a:noFill/>
                          </a:ln>
                        </pic:spPr>
                      </pic:pic>
                    </a:graphicData>
                  </a:graphic>
                </wp:inline>
              </w:drawing>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53ACF0" w14:textId="77777777" w:rsidR="003226C4" w:rsidRPr="00190338" w:rsidRDefault="003226C4" w:rsidP="009519EB">
            <w:pPr>
              <w:jc w:val="center"/>
              <w:rPr>
                <w:b/>
                <w:sz w:val="26"/>
                <w:szCs w:val="26"/>
                <w:lang w:val="vi-VN"/>
              </w:rPr>
            </w:pPr>
            <w:r w:rsidRPr="00190338">
              <w:rPr>
                <w:b/>
                <w:sz w:val="26"/>
                <w:szCs w:val="26"/>
                <w:lang w:val="vi-VN"/>
              </w:rPr>
              <w:t>111</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1E2FF3" w14:textId="77777777" w:rsidR="003226C4" w:rsidRPr="00190338" w:rsidRDefault="003226C4" w:rsidP="009519EB">
            <w:pPr>
              <w:jc w:val="center"/>
              <w:rPr>
                <w:b/>
                <w:sz w:val="26"/>
                <w:szCs w:val="26"/>
                <w:lang w:val="vi-VN"/>
              </w:rPr>
            </w:pPr>
            <w:r w:rsidRPr="00190338">
              <w:rPr>
                <w:b/>
                <w:sz w:val="26"/>
                <w:szCs w:val="26"/>
                <w:lang w:val="vi-VN"/>
              </w:rPr>
              <w:t>113</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1365CE" w14:textId="77777777" w:rsidR="003226C4" w:rsidRPr="00190338" w:rsidRDefault="003226C4" w:rsidP="009519EB">
            <w:pPr>
              <w:jc w:val="center"/>
              <w:rPr>
                <w:b/>
                <w:sz w:val="26"/>
                <w:szCs w:val="26"/>
                <w:lang w:val="vi-VN"/>
              </w:rPr>
            </w:pPr>
            <w:r w:rsidRPr="00190338">
              <w:rPr>
                <w:b/>
                <w:sz w:val="26"/>
                <w:szCs w:val="26"/>
                <w:lang w:val="vi-VN"/>
              </w:rPr>
              <w:t>112</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356B06" w14:textId="77777777" w:rsidR="003226C4" w:rsidRPr="00190338" w:rsidRDefault="003226C4" w:rsidP="009519EB">
            <w:pPr>
              <w:jc w:val="center"/>
              <w:rPr>
                <w:b/>
                <w:sz w:val="26"/>
                <w:szCs w:val="26"/>
                <w:lang w:val="vi-VN"/>
              </w:rPr>
            </w:pPr>
            <w:r w:rsidRPr="00190338">
              <w:rPr>
                <w:b/>
                <w:sz w:val="26"/>
                <w:szCs w:val="26"/>
                <w:lang w:val="vi-VN"/>
              </w:rPr>
              <w:t>114</w:t>
            </w:r>
          </w:p>
        </w:tc>
      </w:tr>
      <w:tr w:rsidR="003226C4" w:rsidRPr="00190338" w14:paraId="0DD41524"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9E35493" w14:textId="77777777" w:rsidR="003226C4" w:rsidRPr="00190338" w:rsidRDefault="003226C4" w:rsidP="009519EB">
            <w:pPr>
              <w:jc w:val="center"/>
              <w:rPr>
                <w:b/>
                <w:sz w:val="26"/>
                <w:szCs w:val="26"/>
              </w:rPr>
            </w:pPr>
            <w:r w:rsidRPr="00190338">
              <w:rPr>
                <w:b/>
                <w:sz w:val="26"/>
                <w:szCs w:val="26"/>
              </w:rPr>
              <w:t>1</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1308A8F" w14:textId="5AEA7DAC" w:rsidR="003226C4" w:rsidRPr="00190338" w:rsidRDefault="008B05C1" w:rsidP="009519EB">
            <w:pPr>
              <w:jc w:val="center"/>
              <w:rPr>
                <w:b/>
                <w:sz w:val="26"/>
                <w:szCs w:val="26"/>
                <w:lang w:val="vi-VN"/>
              </w:rPr>
            </w:pPr>
            <w:r w:rsidRPr="00190338">
              <w:rPr>
                <w:b/>
                <w:sz w:val="26"/>
                <w:szCs w:val="26"/>
                <w:lang w:val="vi-VN"/>
              </w:rPr>
              <w:t>B</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E404CDD" w14:textId="3796BE23" w:rsidR="003226C4" w:rsidRPr="00190338" w:rsidRDefault="008B05C1" w:rsidP="009519EB">
            <w:pPr>
              <w:jc w:val="center"/>
              <w:rPr>
                <w:b/>
                <w:sz w:val="26"/>
                <w:szCs w:val="26"/>
                <w:lang w:val="vi-VN"/>
              </w:rPr>
            </w:pPr>
            <w:r w:rsidRPr="00190338">
              <w:rPr>
                <w:b/>
                <w:sz w:val="26"/>
                <w:szCs w:val="26"/>
                <w:lang w:val="vi-VN"/>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822E47" w14:textId="1EC36159" w:rsidR="003226C4" w:rsidRPr="00190338" w:rsidRDefault="003226C4" w:rsidP="009519EB">
            <w:pPr>
              <w:jc w:val="center"/>
              <w:rPr>
                <w:b/>
                <w:sz w:val="26"/>
                <w:szCs w:val="26"/>
                <w:lang w:val="vi-VN"/>
              </w:rPr>
            </w:pPr>
            <w:r w:rsidRPr="00190338">
              <w:rPr>
                <w:b/>
                <w:sz w:val="26"/>
                <w:szCs w:val="26"/>
                <w:lang w:val="vi-VN"/>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D363655" w14:textId="77777777" w:rsidR="003226C4" w:rsidRPr="00190338" w:rsidRDefault="003226C4" w:rsidP="009519EB">
            <w:pPr>
              <w:jc w:val="center"/>
              <w:rPr>
                <w:b/>
                <w:sz w:val="26"/>
                <w:szCs w:val="26"/>
                <w:lang w:val="vi-VN"/>
              </w:rPr>
            </w:pPr>
            <w:r w:rsidRPr="00190338">
              <w:rPr>
                <w:b/>
                <w:sz w:val="26"/>
                <w:szCs w:val="26"/>
                <w:lang w:val="vi-VN"/>
              </w:rPr>
              <w:t>A</w:t>
            </w:r>
          </w:p>
        </w:tc>
      </w:tr>
      <w:tr w:rsidR="003226C4" w:rsidRPr="00190338" w14:paraId="62074362"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3BCD30" w14:textId="77777777" w:rsidR="003226C4" w:rsidRPr="00190338" w:rsidRDefault="003226C4" w:rsidP="009519EB">
            <w:pPr>
              <w:jc w:val="center"/>
              <w:rPr>
                <w:b/>
                <w:sz w:val="26"/>
                <w:szCs w:val="26"/>
              </w:rPr>
            </w:pPr>
            <w:r w:rsidRPr="00190338">
              <w:rPr>
                <w:b/>
                <w:sz w:val="26"/>
                <w:szCs w:val="26"/>
              </w:rPr>
              <w:t>2</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D3B6C60" w14:textId="51E72B12" w:rsidR="003226C4" w:rsidRPr="00190338" w:rsidRDefault="008B05C1" w:rsidP="009519EB">
            <w:pPr>
              <w:jc w:val="center"/>
              <w:rPr>
                <w:b/>
                <w:sz w:val="26"/>
                <w:szCs w:val="26"/>
                <w:lang w:val="vi-VN"/>
              </w:rPr>
            </w:pPr>
            <w:r w:rsidRPr="00190338">
              <w:rPr>
                <w:b/>
                <w:sz w:val="26"/>
                <w:szCs w:val="26"/>
                <w:lang w:val="vi-VN"/>
              </w:rPr>
              <w:t xml:space="preserve">B </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BB972B9" w14:textId="4A70BB25" w:rsidR="003226C4" w:rsidRPr="00190338" w:rsidRDefault="008B05C1" w:rsidP="009519EB">
            <w:pPr>
              <w:jc w:val="center"/>
              <w:rPr>
                <w:b/>
                <w:sz w:val="26"/>
                <w:szCs w:val="26"/>
                <w:lang w:val="vi-VN"/>
              </w:rPr>
            </w:pPr>
            <w:r w:rsidRPr="00190338">
              <w:rPr>
                <w:b/>
                <w:sz w:val="26"/>
                <w:szCs w:val="26"/>
                <w:lang w:val="vi-VN"/>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2177EF5" w14:textId="2C339A88" w:rsidR="003226C4" w:rsidRPr="00190338" w:rsidRDefault="003226C4" w:rsidP="009519EB">
            <w:pPr>
              <w:jc w:val="center"/>
              <w:rPr>
                <w:b/>
                <w:sz w:val="26"/>
                <w:szCs w:val="26"/>
                <w:lang w:val="vi-VN"/>
              </w:rPr>
            </w:pPr>
            <w:r w:rsidRPr="00190338">
              <w:rPr>
                <w:b/>
                <w:sz w:val="26"/>
                <w:szCs w:val="26"/>
                <w:lang w:val="vi-VN"/>
              </w:rPr>
              <w:t>C</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6E2F94" w14:textId="2418DFAB" w:rsidR="003226C4" w:rsidRPr="00190338" w:rsidRDefault="003226C4" w:rsidP="009519EB">
            <w:pPr>
              <w:jc w:val="center"/>
              <w:rPr>
                <w:b/>
                <w:sz w:val="26"/>
                <w:szCs w:val="26"/>
                <w:lang w:val="vi-VN"/>
              </w:rPr>
            </w:pPr>
            <w:r w:rsidRPr="00190338">
              <w:rPr>
                <w:b/>
                <w:sz w:val="26"/>
                <w:szCs w:val="26"/>
                <w:lang w:val="vi-VN"/>
              </w:rPr>
              <w:t>A</w:t>
            </w:r>
          </w:p>
        </w:tc>
      </w:tr>
      <w:tr w:rsidR="003226C4" w:rsidRPr="00190338" w14:paraId="1495C287"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B0FB57" w14:textId="77777777" w:rsidR="003226C4" w:rsidRPr="00190338" w:rsidRDefault="003226C4" w:rsidP="009519EB">
            <w:pPr>
              <w:jc w:val="center"/>
              <w:rPr>
                <w:b/>
                <w:sz w:val="26"/>
                <w:szCs w:val="26"/>
              </w:rPr>
            </w:pPr>
            <w:r w:rsidRPr="00190338">
              <w:rPr>
                <w:b/>
                <w:sz w:val="26"/>
                <w:szCs w:val="26"/>
              </w:rPr>
              <w:t>3</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FA7124B" w14:textId="2BE14385" w:rsidR="003226C4" w:rsidRPr="00190338" w:rsidRDefault="008B05C1" w:rsidP="009519EB">
            <w:pPr>
              <w:jc w:val="center"/>
              <w:rPr>
                <w:b/>
                <w:sz w:val="26"/>
                <w:szCs w:val="26"/>
                <w:lang w:val="vi-VN"/>
              </w:rPr>
            </w:pPr>
            <w:r w:rsidRPr="00190338">
              <w:rPr>
                <w:b/>
                <w:sz w:val="26"/>
                <w:szCs w:val="26"/>
                <w:lang w:val="vi-VN"/>
              </w:rPr>
              <w:t>A</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775B159" w14:textId="0AFD5245" w:rsidR="003226C4" w:rsidRPr="00190338" w:rsidRDefault="008B05C1" w:rsidP="009519EB">
            <w:pPr>
              <w:jc w:val="center"/>
              <w:rPr>
                <w:b/>
                <w:sz w:val="26"/>
                <w:szCs w:val="26"/>
                <w:lang w:val="vi-VN"/>
              </w:rPr>
            </w:pPr>
            <w:r w:rsidRPr="00190338">
              <w:rPr>
                <w:b/>
                <w:sz w:val="26"/>
                <w:szCs w:val="26"/>
                <w:lang w:val="vi-VN"/>
              </w:rPr>
              <w:t>C</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248D08" w14:textId="49A07077" w:rsidR="003226C4" w:rsidRPr="00190338" w:rsidRDefault="003226C4" w:rsidP="009519EB">
            <w:pPr>
              <w:jc w:val="center"/>
              <w:rPr>
                <w:b/>
                <w:sz w:val="26"/>
                <w:szCs w:val="26"/>
                <w:lang w:val="vi-VN"/>
              </w:rPr>
            </w:pPr>
            <w:r w:rsidRPr="00190338">
              <w:rPr>
                <w:b/>
                <w:sz w:val="26"/>
                <w:szCs w:val="26"/>
                <w:lang w:val="vi-VN"/>
              </w:rPr>
              <w:t>D</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7433ABC" w14:textId="7D5E0F68" w:rsidR="003226C4" w:rsidRPr="00190338" w:rsidRDefault="003226C4" w:rsidP="009519EB">
            <w:pPr>
              <w:jc w:val="center"/>
              <w:rPr>
                <w:b/>
                <w:sz w:val="26"/>
                <w:szCs w:val="26"/>
                <w:lang w:val="vi-VN"/>
              </w:rPr>
            </w:pPr>
            <w:r w:rsidRPr="00190338">
              <w:rPr>
                <w:b/>
                <w:sz w:val="26"/>
                <w:szCs w:val="26"/>
                <w:lang w:val="vi-VN"/>
              </w:rPr>
              <w:t>D</w:t>
            </w:r>
          </w:p>
        </w:tc>
      </w:tr>
      <w:tr w:rsidR="003226C4" w:rsidRPr="00190338" w14:paraId="1EAA4085"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0546D63" w14:textId="77777777" w:rsidR="003226C4" w:rsidRPr="00190338" w:rsidRDefault="003226C4" w:rsidP="009519EB">
            <w:pPr>
              <w:jc w:val="center"/>
              <w:rPr>
                <w:b/>
                <w:sz w:val="26"/>
                <w:szCs w:val="26"/>
              </w:rPr>
            </w:pPr>
            <w:r w:rsidRPr="00190338">
              <w:rPr>
                <w:b/>
                <w:sz w:val="26"/>
                <w:szCs w:val="26"/>
              </w:rPr>
              <w:t>4</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F55F95" w14:textId="71E8A2CA" w:rsidR="003226C4" w:rsidRPr="00190338" w:rsidRDefault="008B05C1" w:rsidP="009519EB">
            <w:pPr>
              <w:jc w:val="center"/>
              <w:rPr>
                <w:b/>
                <w:sz w:val="26"/>
                <w:szCs w:val="26"/>
                <w:lang w:val="vi-VN"/>
              </w:rPr>
            </w:pPr>
            <w:r w:rsidRPr="00190338">
              <w:rPr>
                <w:b/>
                <w:sz w:val="26"/>
                <w:szCs w:val="26"/>
                <w:lang w:val="vi-VN"/>
              </w:rPr>
              <w:t>A</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60B131" w14:textId="5D6D2443" w:rsidR="003226C4" w:rsidRPr="00190338" w:rsidRDefault="008B05C1" w:rsidP="009519EB">
            <w:pPr>
              <w:jc w:val="center"/>
              <w:rPr>
                <w:b/>
                <w:sz w:val="26"/>
                <w:szCs w:val="26"/>
                <w:lang w:val="vi-VN"/>
              </w:rPr>
            </w:pPr>
            <w:r w:rsidRPr="00190338">
              <w:rPr>
                <w:b/>
                <w:sz w:val="26"/>
                <w:szCs w:val="26"/>
                <w:lang w:val="vi-VN"/>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9F610D" w14:textId="77777777" w:rsidR="003226C4" w:rsidRPr="00190338" w:rsidRDefault="003226C4" w:rsidP="009519EB">
            <w:pPr>
              <w:jc w:val="center"/>
              <w:rPr>
                <w:b/>
                <w:sz w:val="26"/>
                <w:szCs w:val="26"/>
                <w:lang w:val="vi-VN"/>
              </w:rPr>
            </w:pPr>
            <w:r w:rsidRPr="00190338">
              <w:rPr>
                <w:b/>
                <w:sz w:val="26"/>
                <w:szCs w:val="26"/>
                <w:lang w:val="vi-VN"/>
              </w:rPr>
              <w:t>B</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25B1747" w14:textId="1DC5BF96" w:rsidR="003226C4" w:rsidRPr="00190338" w:rsidRDefault="003226C4" w:rsidP="009519EB">
            <w:pPr>
              <w:jc w:val="center"/>
              <w:rPr>
                <w:b/>
                <w:sz w:val="26"/>
                <w:szCs w:val="26"/>
                <w:lang w:val="vi-VN"/>
              </w:rPr>
            </w:pPr>
            <w:r w:rsidRPr="00190338">
              <w:rPr>
                <w:b/>
                <w:sz w:val="26"/>
                <w:szCs w:val="26"/>
                <w:lang w:val="vi-VN"/>
              </w:rPr>
              <w:t>D</w:t>
            </w:r>
          </w:p>
        </w:tc>
      </w:tr>
      <w:tr w:rsidR="003226C4" w:rsidRPr="00190338" w14:paraId="4A493756"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7A01CA" w14:textId="77777777" w:rsidR="003226C4" w:rsidRPr="00190338" w:rsidRDefault="003226C4" w:rsidP="009519EB">
            <w:pPr>
              <w:jc w:val="center"/>
              <w:rPr>
                <w:b/>
                <w:sz w:val="26"/>
                <w:szCs w:val="26"/>
              </w:rPr>
            </w:pPr>
            <w:r w:rsidRPr="00190338">
              <w:rPr>
                <w:b/>
                <w:sz w:val="26"/>
                <w:szCs w:val="26"/>
              </w:rPr>
              <w:t>5</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A36332" w14:textId="162276DE" w:rsidR="003226C4" w:rsidRPr="00190338" w:rsidRDefault="008B05C1" w:rsidP="009519EB">
            <w:pPr>
              <w:jc w:val="center"/>
              <w:rPr>
                <w:b/>
                <w:sz w:val="26"/>
                <w:szCs w:val="26"/>
                <w:lang w:val="vi-VN"/>
              </w:rPr>
            </w:pPr>
            <w:r w:rsidRPr="00190338">
              <w:rPr>
                <w:b/>
                <w:sz w:val="26"/>
                <w:szCs w:val="26"/>
                <w:lang w:val="vi-VN"/>
              </w:rPr>
              <w:t>B</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2215393" w14:textId="723AB633" w:rsidR="003226C4" w:rsidRPr="00190338" w:rsidRDefault="008B05C1" w:rsidP="009519EB">
            <w:pPr>
              <w:jc w:val="center"/>
              <w:rPr>
                <w:b/>
                <w:sz w:val="26"/>
                <w:szCs w:val="26"/>
                <w:lang w:val="vi-VN"/>
              </w:rPr>
            </w:pPr>
            <w:r w:rsidRPr="00190338">
              <w:rPr>
                <w:b/>
                <w:sz w:val="26"/>
                <w:szCs w:val="26"/>
                <w:lang w:val="vi-VN"/>
              </w:rPr>
              <w:t>D</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98EAAFD" w14:textId="7B0EF3F2" w:rsidR="003226C4" w:rsidRPr="00190338" w:rsidRDefault="003226C4" w:rsidP="009519EB">
            <w:pPr>
              <w:jc w:val="center"/>
              <w:rPr>
                <w:b/>
                <w:sz w:val="26"/>
                <w:szCs w:val="26"/>
                <w:lang w:val="vi-VN"/>
              </w:rPr>
            </w:pPr>
            <w:r w:rsidRPr="00190338">
              <w:rPr>
                <w:b/>
                <w:sz w:val="26"/>
                <w:szCs w:val="26"/>
                <w:lang w:val="vi-VN"/>
              </w:rPr>
              <w:t>C</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1428707" w14:textId="1AD8988A" w:rsidR="003226C4" w:rsidRPr="00190338" w:rsidRDefault="003226C4" w:rsidP="009519EB">
            <w:pPr>
              <w:jc w:val="center"/>
              <w:rPr>
                <w:b/>
                <w:sz w:val="26"/>
                <w:szCs w:val="26"/>
                <w:lang w:val="vi-VN"/>
              </w:rPr>
            </w:pPr>
            <w:r w:rsidRPr="00190338">
              <w:rPr>
                <w:b/>
                <w:sz w:val="26"/>
                <w:szCs w:val="26"/>
                <w:lang w:val="vi-VN"/>
              </w:rPr>
              <w:t>A</w:t>
            </w:r>
          </w:p>
        </w:tc>
      </w:tr>
      <w:tr w:rsidR="003226C4" w:rsidRPr="00190338" w14:paraId="71A6BAC9"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DCB9CD" w14:textId="77777777" w:rsidR="003226C4" w:rsidRPr="00190338" w:rsidRDefault="003226C4" w:rsidP="009519EB">
            <w:pPr>
              <w:jc w:val="center"/>
              <w:rPr>
                <w:b/>
                <w:sz w:val="26"/>
                <w:szCs w:val="26"/>
              </w:rPr>
            </w:pPr>
            <w:r w:rsidRPr="00190338">
              <w:rPr>
                <w:b/>
                <w:sz w:val="26"/>
                <w:szCs w:val="26"/>
              </w:rPr>
              <w:t>6</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D0EC54" w14:textId="7F8CF830" w:rsidR="003226C4" w:rsidRPr="00190338" w:rsidRDefault="008B05C1" w:rsidP="009519EB">
            <w:pPr>
              <w:jc w:val="center"/>
              <w:rPr>
                <w:b/>
                <w:sz w:val="26"/>
                <w:szCs w:val="26"/>
                <w:lang w:val="vi-VN"/>
              </w:rPr>
            </w:pPr>
            <w:r w:rsidRPr="00190338">
              <w:rPr>
                <w:b/>
                <w:sz w:val="26"/>
                <w:szCs w:val="26"/>
                <w:lang w:val="vi-VN"/>
              </w:rPr>
              <w:t>A</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0719EB" w14:textId="512C678A" w:rsidR="003226C4" w:rsidRPr="00190338" w:rsidRDefault="008B05C1" w:rsidP="009519EB">
            <w:pPr>
              <w:jc w:val="center"/>
              <w:rPr>
                <w:b/>
                <w:sz w:val="26"/>
                <w:szCs w:val="26"/>
                <w:lang w:val="vi-VN"/>
              </w:rPr>
            </w:pPr>
            <w:r w:rsidRPr="00190338">
              <w:rPr>
                <w:b/>
                <w:sz w:val="26"/>
                <w:szCs w:val="26"/>
                <w:lang w:val="vi-VN"/>
              </w:rPr>
              <w:t>C</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9A41F80" w14:textId="77777777" w:rsidR="003226C4" w:rsidRPr="00190338" w:rsidRDefault="003226C4" w:rsidP="009519EB">
            <w:pPr>
              <w:jc w:val="center"/>
              <w:rPr>
                <w:b/>
                <w:sz w:val="26"/>
                <w:szCs w:val="26"/>
              </w:rPr>
            </w:pPr>
            <w:r w:rsidRPr="00190338">
              <w:rPr>
                <w:b/>
                <w:sz w:val="26"/>
                <w:szCs w:val="26"/>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8592D37" w14:textId="3070A8F5" w:rsidR="003226C4" w:rsidRPr="00190338" w:rsidRDefault="003226C4" w:rsidP="009519EB">
            <w:pPr>
              <w:jc w:val="center"/>
              <w:rPr>
                <w:b/>
                <w:sz w:val="26"/>
                <w:szCs w:val="26"/>
                <w:lang w:val="vi-VN"/>
              </w:rPr>
            </w:pPr>
            <w:r w:rsidRPr="00190338">
              <w:rPr>
                <w:b/>
                <w:sz w:val="26"/>
                <w:szCs w:val="26"/>
                <w:lang w:val="vi-VN"/>
              </w:rPr>
              <w:t>B</w:t>
            </w:r>
          </w:p>
        </w:tc>
      </w:tr>
      <w:tr w:rsidR="003226C4" w:rsidRPr="00190338" w14:paraId="604D9A5B"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589F8A" w14:textId="77777777" w:rsidR="003226C4" w:rsidRPr="00190338" w:rsidRDefault="003226C4" w:rsidP="009519EB">
            <w:pPr>
              <w:jc w:val="center"/>
              <w:rPr>
                <w:b/>
                <w:sz w:val="26"/>
                <w:szCs w:val="26"/>
              </w:rPr>
            </w:pPr>
            <w:r w:rsidRPr="00190338">
              <w:rPr>
                <w:b/>
                <w:sz w:val="26"/>
                <w:szCs w:val="26"/>
              </w:rPr>
              <w:t>7</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ED47F9" w14:textId="1143EA87" w:rsidR="003226C4" w:rsidRPr="00190338" w:rsidRDefault="008B05C1" w:rsidP="009519EB">
            <w:pPr>
              <w:jc w:val="center"/>
              <w:rPr>
                <w:b/>
                <w:sz w:val="26"/>
                <w:szCs w:val="26"/>
                <w:lang w:val="vi-VN"/>
              </w:rPr>
            </w:pPr>
            <w:r w:rsidRPr="00190338">
              <w:rPr>
                <w:b/>
                <w:sz w:val="26"/>
                <w:szCs w:val="26"/>
                <w:lang w:val="vi-VN"/>
              </w:rPr>
              <w:t>A</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7EF094E" w14:textId="7D286D30" w:rsidR="003226C4" w:rsidRPr="00190338" w:rsidRDefault="008B05C1" w:rsidP="009519EB">
            <w:pPr>
              <w:jc w:val="center"/>
              <w:rPr>
                <w:b/>
                <w:sz w:val="26"/>
                <w:szCs w:val="26"/>
                <w:lang w:val="vi-VN"/>
              </w:rPr>
            </w:pPr>
            <w:r w:rsidRPr="00190338">
              <w:rPr>
                <w:b/>
                <w:sz w:val="26"/>
                <w:szCs w:val="26"/>
                <w:lang w:val="vi-VN"/>
              </w:rPr>
              <w:t>B</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843E028" w14:textId="7235D9FA" w:rsidR="003226C4" w:rsidRPr="00190338" w:rsidRDefault="003226C4" w:rsidP="009519EB">
            <w:pPr>
              <w:jc w:val="center"/>
              <w:rPr>
                <w:b/>
                <w:sz w:val="26"/>
                <w:szCs w:val="26"/>
                <w:lang w:val="vi-VN"/>
              </w:rPr>
            </w:pPr>
            <w:r w:rsidRPr="00190338">
              <w:rPr>
                <w:b/>
                <w:sz w:val="26"/>
                <w:szCs w:val="26"/>
                <w:lang w:val="vi-VN"/>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EFB257E" w14:textId="58E55EE5" w:rsidR="003226C4" w:rsidRPr="00190338" w:rsidRDefault="003226C4" w:rsidP="009519EB">
            <w:pPr>
              <w:jc w:val="center"/>
              <w:rPr>
                <w:b/>
                <w:sz w:val="26"/>
                <w:szCs w:val="26"/>
                <w:lang w:val="vi-VN"/>
              </w:rPr>
            </w:pPr>
            <w:r w:rsidRPr="00190338">
              <w:rPr>
                <w:b/>
                <w:sz w:val="26"/>
                <w:szCs w:val="26"/>
                <w:lang w:val="vi-VN"/>
              </w:rPr>
              <w:t>D</w:t>
            </w:r>
          </w:p>
        </w:tc>
      </w:tr>
      <w:tr w:rsidR="003226C4" w:rsidRPr="00190338" w14:paraId="0CEF75E3"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278C46" w14:textId="77777777" w:rsidR="003226C4" w:rsidRPr="00190338" w:rsidRDefault="003226C4" w:rsidP="009519EB">
            <w:pPr>
              <w:jc w:val="center"/>
              <w:rPr>
                <w:b/>
                <w:sz w:val="26"/>
                <w:szCs w:val="26"/>
              </w:rPr>
            </w:pPr>
            <w:r w:rsidRPr="00190338">
              <w:rPr>
                <w:b/>
                <w:sz w:val="26"/>
                <w:szCs w:val="26"/>
              </w:rPr>
              <w:t>8</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43D0C88" w14:textId="108360B8" w:rsidR="003226C4" w:rsidRPr="00190338" w:rsidRDefault="008B05C1" w:rsidP="009519EB">
            <w:pPr>
              <w:jc w:val="center"/>
              <w:rPr>
                <w:b/>
                <w:sz w:val="26"/>
                <w:szCs w:val="26"/>
                <w:lang w:val="vi-VN"/>
              </w:rPr>
            </w:pPr>
            <w:r w:rsidRPr="00190338">
              <w:rPr>
                <w:b/>
                <w:sz w:val="26"/>
                <w:szCs w:val="26"/>
                <w:lang w:val="vi-VN"/>
              </w:rPr>
              <w:t>A</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516929A" w14:textId="559BF722" w:rsidR="003226C4" w:rsidRPr="00190338" w:rsidRDefault="008B05C1" w:rsidP="000743C3">
            <w:pPr>
              <w:rPr>
                <w:b/>
                <w:sz w:val="26"/>
                <w:szCs w:val="26"/>
                <w:lang w:val="vi-VN"/>
              </w:rPr>
            </w:pPr>
            <w:r w:rsidRPr="00190338">
              <w:rPr>
                <w:b/>
                <w:sz w:val="26"/>
                <w:szCs w:val="26"/>
                <w:lang w:val="vi-VN"/>
              </w:rPr>
              <w:t xml:space="preserve">       B</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38FB56" w14:textId="3A156066" w:rsidR="003226C4" w:rsidRPr="00190338" w:rsidRDefault="003226C4" w:rsidP="009519EB">
            <w:pPr>
              <w:jc w:val="center"/>
              <w:rPr>
                <w:b/>
                <w:sz w:val="26"/>
                <w:szCs w:val="26"/>
                <w:lang w:val="vi-VN"/>
              </w:rPr>
            </w:pPr>
            <w:r w:rsidRPr="00190338">
              <w:rPr>
                <w:b/>
                <w:sz w:val="26"/>
                <w:szCs w:val="26"/>
                <w:lang w:val="vi-VN"/>
              </w:rPr>
              <w:t>D</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30ED920" w14:textId="77777777" w:rsidR="003226C4" w:rsidRPr="00190338" w:rsidRDefault="003226C4" w:rsidP="009519EB">
            <w:pPr>
              <w:jc w:val="center"/>
              <w:rPr>
                <w:b/>
                <w:sz w:val="26"/>
                <w:szCs w:val="26"/>
                <w:lang w:val="vi-VN"/>
              </w:rPr>
            </w:pPr>
            <w:r w:rsidRPr="00190338">
              <w:rPr>
                <w:b/>
                <w:sz w:val="26"/>
                <w:szCs w:val="26"/>
                <w:lang w:val="vi-VN"/>
              </w:rPr>
              <w:t>A</w:t>
            </w:r>
          </w:p>
        </w:tc>
      </w:tr>
      <w:tr w:rsidR="003226C4" w:rsidRPr="00190338" w14:paraId="2BDB6FE9"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8A2C94" w14:textId="77777777" w:rsidR="003226C4" w:rsidRPr="00190338" w:rsidRDefault="003226C4" w:rsidP="009519EB">
            <w:pPr>
              <w:jc w:val="center"/>
              <w:rPr>
                <w:b/>
                <w:sz w:val="26"/>
                <w:szCs w:val="26"/>
              </w:rPr>
            </w:pPr>
            <w:r w:rsidRPr="00190338">
              <w:rPr>
                <w:b/>
                <w:sz w:val="26"/>
                <w:szCs w:val="26"/>
              </w:rPr>
              <w:t>9</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DCFC90" w14:textId="2AA3743E" w:rsidR="003226C4" w:rsidRPr="00190338" w:rsidRDefault="008B05C1" w:rsidP="009519EB">
            <w:pPr>
              <w:jc w:val="center"/>
              <w:rPr>
                <w:b/>
                <w:sz w:val="26"/>
                <w:szCs w:val="26"/>
                <w:lang w:val="vi-VN"/>
              </w:rPr>
            </w:pPr>
            <w:r w:rsidRPr="00190338">
              <w:rPr>
                <w:b/>
                <w:sz w:val="26"/>
                <w:szCs w:val="26"/>
                <w:lang w:val="vi-VN"/>
              </w:rPr>
              <w:t>C</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D1EF23" w14:textId="48F100E8" w:rsidR="003226C4" w:rsidRPr="00190338" w:rsidRDefault="008B05C1" w:rsidP="009519EB">
            <w:pPr>
              <w:jc w:val="center"/>
              <w:rPr>
                <w:b/>
                <w:sz w:val="26"/>
                <w:szCs w:val="26"/>
                <w:lang w:val="vi-VN"/>
              </w:rPr>
            </w:pPr>
            <w:r w:rsidRPr="00190338">
              <w:rPr>
                <w:b/>
                <w:sz w:val="26"/>
                <w:szCs w:val="26"/>
                <w:lang w:val="vi-VN"/>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F08888D" w14:textId="2005E5F2" w:rsidR="003226C4" w:rsidRPr="00190338" w:rsidRDefault="003226C4" w:rsidP="009519EB">
            <w:pPr>
              <w:jc w:val="center"/>
              <w:rPr>
                <w:b/>
                <w:sz w:val="26"/>
                <w:szCs w:val="26"/>
                <w:lang w:val="vi-VN"/>
              </w:rPr>
            </w:pPr>
            <w:r w:rsidRPr="00190338">
              <w:rPr>
                <w:b/>
                <w:sz w:val="26"/>
                <w:szCs w:val="26"/>
                <w:lang w:val="vi-VN"/>
              </w:rPr>
              <w:t>D</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56B8E4D" w14:textId="56B822A3" w:rsidR="003226C4" w:rsidRPr="00190338" w:rsidRDefault="003226C4" w:rsidP="009519EB">
            <w:pPr>
              <w:jc w:val="center"/>
              <w:rPr>
                <w:b/>
                <w:sz w:val="26"/>
                <w:szCs w:val="26"/>
                <w:lang w:val="vi-VN"/>
              </w:rPr>
            </w:pPr>
            <w:r w:rsidRPr="00190338">
              <w:rPr>
                <w:b/>
                <w:sz w:val="26"/>
                <w:szCs w:val="26"/>
                <w:lang w:val="vi-VN"/>
              </w:rPr>
              <w:t>C</w:t>
            </w:r>
          </w:p>
        </w:tc>
      </w:tr>
      <w:tr w:rsidR="003226C4" w:rsidRPr="00190338" w14:paraId="76FAD6ED"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610AAC" w14:textId="77777777" w:rsidR="003226C4" w:rsidRPr="00190338" w:rsidRDefault="003226C4" w:rsidP="009519EB">
            <w:pPr>
              <w:jc w:val="center"/>
              <w:rPr>
                <w:b/>
                <w:sz w:val="26"/>
                <w:szCs w:val="26"/>
              </w:rPr>
            </w:pPr>
            <w:r w:rsidRPr="00190338">
              <w:rPr>
                <w:b/>
                <w:sz w:val="26"/>
                <w:szCs w:val="26"/>
              </w:rPr>
              <w:t>10</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E337D5" w14:textId="62414CC2" w:rsidR="003226C4" w:rsidRPr="00190338" w:rsidRDefault="008B05C1" w:rsidP="009519EB">
            <w:pPr>
              <w:jc w:val="center"/>
              <w:rPr>
                <w:b/>
                <w:sz w:val="26"/>
                <w:szCs w:val="26"/>
                <w:lang w:val="vi-VN"/>
              </w:rPr>
            </w:pPr>
            <w:r w:rsidRPr="00190338">
              <w:rPr>
                <w:b/>
                <w:sz w:val="26"/>
                <w:szCs w:val="26"/>
                <w:lang w:val="vi-VN"/>
              </w:rPr>
              <w:t>A</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4E1CDEF" w14:textId="26E29AE6" w:rsidR="003226C4" w:rsidRPr="00190338" w:rsidRDefault="008B05C1" w:rsidP="009519EB">
            <w:pPr>
              <w:jc w:val="center"/>
              <w:rPr>
                <w:b/>
                <w:sz w:val="26"/>
                <w:szCs w:val="26"/>
                <w:lang w:val="vi-VN"/>
              </w:rPr>
            </w:pPr>
            <w:r w:rsidRPr="00190338">
              <w:rPr>
                <w:b/>
                <w:sz w:val="26"/>
                <w:szCs w:val="26"/>
                <w:lang w:val="vi-VN"/>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7711CE" w14:textId="0DF547A9" w:rsidR="003226C4" w:rsidRPr="00190338" w:rsidRDefault="003226C4" w:rsidP="009519EB">
            <w:pPr>
              <w:jc w:val="center"/>
              <w:rPr>
                <w:b/>
                <w:sz w:val="26"/>
                <w:szCs w:val="26"/>
                <w:lang w:val="vi-VN"/>
              </w:rPr>
            </w:pPr>
            <w:r w:rsidRPr="00190338">
              <w:rPr>
                <w:b/>
                <w:sz w:val="26"/>
                <w:szCs w:val="26"/>
                <w:lang w:val="vi-VN"/>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F2B8F2" w14:textId="2DB67626" w:rsidR="003226C4" w:rsidRPr="00190338" w:rsidRDefault="003226C4" w:rsidP="009519EB">
            <w:pPr>
              <w:jc w:val="center"/>
              <w:rPr>
                <w:b/>
                <w:sz w:val="26"/>
                <w:szCs w:val="26"/>
                <w:lang w:val="vi-VN"/>
              </w:rPr>
            </w:pPr>
            <w:r w:rsidRPr="00190338">
              <w:rPr>
                <w:b/>
                <w:sz w:val="26"/>
                <w:szCs w:val="26"/>
                <w:lang w:val="vi-VN"/>
              </w:rPr>
              <w:t>D</w:t>
            </w:r>
          </w:p>
        </w:tc>
      </w:tr>
      <w:tr w:rsidR="003226C4" w:rsidRPr="00190338" w14:paraId="7330E2C8"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0142CA6" w14:textId="77777777" w:rsidR="003226C4" w:rsidRPr="00190338" w:rsidRDefault="003226C4" w:rsidP="009519EB">
            <w:pPr>
              <w:jc w:val="center"/>
              <w:rPr>
                <w:b/>
                <w:sz w:val="26"/>
                <w:szCs w:val="26"/>
              </w:rPr>
            </w:pPr>
            <w:r w:rsidRPr="00190338">
              <w:rPr>
                <w:b/>
                <w:sz w:val="26"/>
                <w:szCs w:val="26"/>
              </w:rPr>
              <w:t>11</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019B2B" w14:textId="225E63B5" w:rsidR="003226C4" w:rsidRPr="00190338" w:rsidRDefault="008B05C1" w:rsidP="009519EB">
            <w:pPr>
              <w:jc w:val="center"/>
              <w:rPr>
                <w:b/>
                <w:sz w:val="26"/>
                <w:szCs w:val="26"/>
                <w:lang w:val="vi-VN"/>
              </w:rPr>
            </w:pPr>
            <w:r w:rsidRPr="00190338">
              <w:rPr>
                <w:b/>
                <w:sz w:val="26"/>
                <w:szCs w:val="26"/>
                <w:lang w:val="vi-VN"/>
              </w:rPr>
              <w:t>D</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AAA9AB" w14:textId="79D4CA8E" w:rsidR="003226C4" w:rsidRPr="00190338" w:rsidRDefault="008B05C1" w:rsidP="009519EB">
            <w:pPr>
              <w:jc w:val="center"/>
              <w:rPr>
                <w:b/>
                <w:sz w:val="26"/>
                <w:szCs w:val="26"/>
                <w:lang w:val="vi-VN"/>
              </w:rPr>
            </w:pPr>
            <w:r w:rsidRPr="00190338">
              <w:rPr>
                <w:b/>
                <w:sz w:val="26"/>
                <w:szCs w:val="26"/>
                <w:lang w:val="vi-VN"/>
              </w:rPr>
              <w:t>B</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80DCD8" w14:textId="372F8E8B" w:rsidR="003226C4" w:rsidRPr="00190338" w:rsidRDefault="003226C4" w:rsidP="009519EB">
            <w:pPr>
              <w:jc w:val="center"/>
              <w:rPr>
                <w:b/>
                <w:sz w:val="26"/>
                <w:szCs w:val="26"/>
                <w:lang w:val="vi-VN"/>
              </w:rPr>
            </w:pPr>
            <w:r w:rsidRPr="00190338">
              <w:rPr>
                <w:b/>
                <w:sz w:val="26"/>
                <w:szCs w:val="26"/>
                <w:lang w:val="vi-VN"/>
              </w:rPr>
              <w:t>B</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A54B59" w14:textId="77777777" w:rsidR="003226C4" w:rsidRPr="00190338" w:rsidRDefault="003226C4" w:rsidP="009519EB">
            <w:pPr>
              <w:jc w:val="center"/>
              <w:rPr>
                <w:b/>
                <w:sz w:val="26"/>
                <w:szCs w:val="26"/>
                <w:lang w:val="vi-VN"/>
              </w:rPr>
            </w:pPr>
            <w:r w:rsidRPr="00190338">
              <w:rPr>
                <w:b/>
                <w:sz w:val="26"/>
                <w:szCs w:val="26"/>
                <w:lang w:val="vi-VN"/>
              </w:rPr>
              <w:t>B</w:t>
            </w:r>
          </w:p>
        </w:tc>
      </w:tr>
      <w:tr w:rsidR="003226C4" w:rsidRPr="00190338" w14:paraId="7E72DA3E" w14:textId="77777777" w:rsidTr="003226C4">
        <w:trPr>
          <w:trHeight w:val="397"/>
        </w:trPr>
        <w:tc>
          <w:tcPr>
            <w:tcW w:w="112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5790B71" w14:textId="77777777" w:rsidR="003226C4" w:rsidRPr="00190338" w:rsidRDefault="003226C4" w:rsidP="009519EB">
            <w:pPr>
              <w:jc w:val="center"/>
              <w:rPr>
                <w:b/>
                <w:sz w:val="26"/>
                <w:szCs w:val="26"/>
              </w:rPr>
            </w:pPr>
            <w:r w:rsidRPr="00190338">
              <w:rPr>
                <w:b/>
                <w:sz w:val="26"/>
                <w:szCs w:val="26"/>
              </w:rPr>
              <w:t>12</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FB8C065" w14:textId="277D7A41" w:rsidR="003226C4" w:rsidRPr="00190338" w:rsidRDefault="008B05C1" w:rsidP="009519EB">
            <w:pPr>
              <w:jc w:val="center"/>
              <w:rPr>
                <w:b/>
                <w:sz w:val="26"/>
                <w:szCs w:val="26"/>
                <w:lang w:val="vi-VN"/>
              </w:rPr>
            </w:pPr>
            <w:r w:rsidRPr="00190338">
              <w:rPr>
                <w:b/>
                <w:sz w:val="26"/>
                <w:szCs w:val="26"/>
                <w:lang w:val="vi-VN"/>
              </w:rPr>
              <w:t>C</w:t>
            </w:r>
          </w:p>
        </w:tc>
        <w:tc>
          <w:tcPr>
            <w:tcW w:w="9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DB9D46E" w14:textId="19C61D52" w:rsidR="003226C4" w:rsidRPr="00190338" w:rsidRDefault="003226C4" w:rsidP="009519EB">
            <w:pPr>
              <w:rPr>
                <w:b/>
                <w:sz w:val="26"/>
                <w:szCs w:val="26"/>
                <w:lang w:val="vi-VN"/>
              </w:rPr>
            </w:pPr>
            <w:r w:rsidRPr="00190338">
              <w:rPr>
                <w:b/>
                <w:sz w:val="26"/>
                <w:szCs w:val="26"/>
                <w:lang w:val="vi-VN"/>
              </w:rPr>
              <w:t xml:space="preserve">       </w:t>
            </w:r>
            <w:r w:rsidR="008B05C1" w:rsidRPr="00190338">
              <w:rPr>
                <w:b/>
                <w:sz w:val="26"/>
                <w:szCs w:val="26"/>
                <w:lang w:val="vi-VN"/>
              </w:rPr>
              <w:t>A</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2D7CE97" w14:textId="77777777" w:rsidR="003226C4" w:rsidRPr="00190338" w:rsidRDefault="003226C4" w:rsidP="009519EB">
            <w:pPr>
              <w:jc w:val="center"/>
              <w:rPr>
                <w:b/>
                <w:sz w:val="26"/>
                <w:szCs w:val="26"/>
                <w:lang w:val="vi-VN"/>
              </w:rPr>
            </w:pPr>
            <w:r w:rsidRPr="00190338">
              <w:rPr>
                <w:b/>
                <w:sz w:val="26"/>
                <w:szCs w:val="26"/>
                <w:lang w:val="vi-VN"/>
              </w:rPr>
              <w:t>D</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C1D5ABC" w14:textId="3201458E" w:rsidR="003226C4" w:rsidRPr="00190338" w:rsidRDefault="003226C4" w:rsidP="009519EB">
            <w:pPr>
              <w:jc w:val="center"/>
              <w:rPr>
                <w:b/>
                <w:sz w:val="26"/>
                <w:szCs w:val="26"/>
                <w:lang w:val="vi-VN"/>
              </w:rPr>
            </w:pPr>
            <w:r w:rsidRPr="00190338">
              <w:rPr>
                <w:b/>
                <w:sz w:val="26"/>
                <w:szCs w:val="26"/>
                <w:lang w:val="vi-VN"/>
              </w:rPr>
              <w:t>C</w:t>
            </w:r>
          </w:p>
        </w:tc>
      </w:tr>
    </w:tbl>
    <w:p w14:paraId="172B8977" w14:textId="77777777" w:rsidR="00BB70C8" w:rsidRPr="00190338" w:rsidRDefault="00BB70C8" w:rsidP="00BB70C8">
      <w:pPr>
        <w:jc w:val="center"/>
        <w:rPr>
          <w:sz w:val="26"/>
          <w:szCs w:val="26"/>
        </w:rPr>
      </w:pPr>
    </w:p>
    <w:p w14:paraId="7C456754" w14:textId="77777777" w:rsidR="00BB70C8" w:rsidRPr="00190338" w:rsidRDefault="00BB70C8" w:rsidP="00BB70C8">
      <w:pPr>
        <w:rPr>
          <w:b/>
          <w:i/>
          <w:sz w:val="26"/>
          <w:szCs w:val="26"/>
        </w:rPr>
      </w:pPr>
      <w:r w:rsidRPr="00190338">
        <w:rPr>
          <w:b/>
          <w:i/>
          <w:sz w:val="26"/>
          <w:szCs w:val="26"/>
        </w:rPr>
        <w:t>PHẦN II:</w:t>
      </w:r>
      <w:r w:rsidRPr="00190338">
        <w:rPr>
          <w:b/>
          <w:i/>
          <w:sz w:val="26"/>
          <w:szCs w:val="26"/>
          <w:lang w:val="vi-VN"/>
        </w:rPr>
        <w:t xml:space="preserve"> </w:t>
      </w:r>
      <w:r w:rsidRPr="00190338">
        <w:rPr>
          <w:b/>
          <w:i/>
          <w:sz w:val="26"/>
          <w:szCs w:val="26"/>
        </w:rPr>
        <w:t>Đáp án câu trắc nghiệm Đ/S(Mỗi câu 1,0 điểm)</w:t>
      </w:r>
    </w:p>
    <w:p w14:paraId="0D99FE33" w14:textId="77777777" w:rsidR="00BB70C8" w:rsidRPr="00190338" w:rsidRDefault="00BB70C8" w:rsidP="00BB70C8">
      <w:pPr>
        <w:rPr>
          <w:b/>
          <w:i/>
          <w:sz w:val="26"/>
          <w:szCs w:val="26"/>
        </w:rPr>
      </w:pPr>
      <w:r w:rsidRPr="00190338">
        <w:rPr>
          <w:b/>
          <w:i/>
          <w:sz w:val="26"/>
          <w:szCs w:val="26"/>
        </w:rPr>
        <w:t>Đúng 1 ý= 0,25 điểm.Đúng 4 ý=1,0 điểm.</w:t>
      </w:r>
    </w:p>
    <w:p w14:paraId="67B9A798" w14:textId="77777777" w:rsidR="00BB70C8" w:rsidRPr="00190338" w:rsidRDefault="00BB70C8" w:rsidP="00BB70C8">
      <w:pPr>
        <w:rPr>
          <w:b/>
          <w:i/>
          <w:sz w:val="26"/>
          <w:szCs w:val="26"/>
        </w:rPr>
      </w:pPr>
    </w:p>
    <w:tbl>
      <w:tblPr>
        <w:tblW w:w="276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1116"/>
        <w:gridCol w:w="1118"/>
        <w:gridCol w:w="1118"/>
        <w:gridCol w:w="1120"/>
      </w:tblGrid>
      <w:tr w:rsidR="001841A6" w:rsidRPr="00190338" w14:paraId="3A048D09" w14:textId="77777777" w:rsidTr="001841A6">
        <w:tc>
          <w:tcPr>
            <w:tcW w:w="11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5F4D7B" w14:textId="77777777" w:rsidR="001841A6" w:rsidRPr="00190338" w:rsidRDefault="001841A6" w:rsidP="009519EB">
            <w:pPr>
              <w:jc w:val="center"/>
              <w:rPr>
                <w:b/>
                <w:i/>
                <w:sz w:val="26"/>
                <w:szCs w:val="26"/>
              </w:rPr>
            </w:pPr>
            <w:r w:rsidRPr="00190338">
              <w:rPr>
                <w:noProof/>
                <w:sz w:val="26"/>
                <w:szCs w:val="26"/>
              </w:rPr>
              <w:drawing>
                <wp:inline distT="0" distB="0" distL="0" distR="0" wp14:anchorId="50880213" wp14:editId="0CC48326">
                  <wp:extent cx="739775" cy="324485"/>
                  <wp:effectExtent l="0" t="0" r="3175" b="0"/>
                  <wp:docPr id="15401882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9775" cy="324485"/>
                          </a:xfrm>
                          <a:prstGeom prst="rect">
                            <a:avLst/>
                          </a:prstGeom>
                          <a:noFill/>
                          <a:ln>
                            <a:noFill/>
                          </a:ln>
                        </pic:spPr>
                      </pic:pic>
                    </a:graphicData>
                  </a:graphic>
                </wp:inline>
              </w:drawing>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2C4AAA" w14:textId="77777777" w:rsidR="001841A6" w:rsidRPr="00190338" w:rsidRDefault="001841A6" w:rsidP="009519EB">
            <w:pPr>
              <w:jc w:val="center"/>
              <w:rPr>
                <w:b/>
                <w:sz w:val="26"/>
                <w:szCs w:val="26"/>
                <w:lang w:val="vi-VN"/>
              </w:rPr>
            </w:pPr>
            <w:r w:rsidRPr="00190338">
              <w:rPr>
                <w:b/>
                <w:sz w:val="26"/>
                <w:szCs w:val="26"/>
                <w:lang w:val="vi-VN"/>
              </w:rPr>
              <w:t>111</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393393" w14:textId="77777777" w:rsidR="001841A6" w:rsidRPr="00190338" w:rsidRDefault="001841A6" w:rsidP="009519EB">
            <w:pPr>
              <w:jc w:val="center"/>
              <w:rPr>
                <w:b/>
                <w:sz w:val="26"/>
                <w:szCs w:val="26"/>
                <w:lang w:val="vi-VN"/>
              </w:rPr>
            </w:pPr>
            <w:r w:rsidRPr="00190338">
              <w:rPr>
                <w:b/>
                <w:sz w:val="26"/>
                <w:szCs w:val="26"/>
                <w:lang w:val="vi-VN"/>
              </w:rPr>
              <w:t>113</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7C63BF" w14:textId="5AA36368" w:rsidR="001841A6" w:rsidRPr="00190338" w:rsidRDefault="001841A6" w:rsidP="009519EB">
            <w:pPr>
              <w:jc w:val="center"/>
              <w:rPr>
                <w:b/>
                <w:sz w:val="26"/>
                <w:szCs w:val="26"/>
                <w:lang w:val="vi-VN"/>
              </w:rPr>
            </w:pPr>
            <w:r w:rsidRPr="00190338">
              <w:rPr>
                <w:b/>
                <w:sz w:val="26"/>
                <w:szCs w:val="26"/>
                <w:lang w:val="vi-VN"/>
              </w:rPr>
              <w:t>112</w:t>
            </w:r>
          </w:p>
        </w:tc>
        <w:tc>
          <w:tcPr>
            <w:tcW w:w="97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D0B6BF5" w14:textId="1CAEB0E7" w:rsidR="001841A6" w:rsidRPr="00190338" w:rsidRDefault="001841A6" w:rsidP="009519EB">
            <w:pPr>
              <w:jc w:val="center"/>
              <w:rPr>
                <w:b/>
                <w:sz w:val="26"/>
                <w:szCs w:val="26"/>
                <w:lang w:val="vi-VN"/>
              </w:rPr>
            </w:pPr>
            <w:r w:rsidRPr="00190338">
              <w:rPr>
                <w:b/>
                <w:sz w:val="26"/>
                <w:szCs w:val="26"/>
                <w:lang w:val="vi-VN"/>
              </w:rPr>
              <w:t>114</w:t>
            </w:r>
          </w:p>
        </w:tc>
      </w:tr>
      <w:tr w:rsidR="001841A6" w:rsidRPr="00190338" w14:paraId="5D257C27" w14:textId="77777777" w:rsidTr="001841A6">
        <w:trPr>
          <w:trHeight w:val="397"/>
        </w:trPr>
        <w:tc>
          <w:tcPr>
            <w:tcW w:w="11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BA36C1B" w14:textId="77777777" w:rsidR="001841A6" w:rsidRPr="00190338" w:rsidRDefault="001841A6" w:rsidP="009519EB">
            <w:pPr>
              <w:jc w:val="center"/>
              <w:rPr>
                <w:b/>
                <w:sz w:val="26"/>
                <w:szCs w:val="26"/>
              </w:rPr>
            </w:pPr>
            <w:r w:rsidRPr="00190338">
              <w:rPr>
                <w:b/>
                <w:sz w:val="26"/>
                <w:szCs w:val="26"/>
              </w:rPr>
              <w:t>1 a.</w:t>
            </w:r>
          </w:p>
          <w:p w14:paraId="27773FD8" w14:textId="77777777" w:rsidR="001841A6" w:rsidRPr="00190338" w:rsidRDefault="001841A6" w:rsidP="009519EB">
            <w:pPr>
              <w:jc w:val="center"/>
              <w:rPr>
                <w:b/>
                <w:sz w:val="26"/>
                <w:szCs w:val="26"/>
              </w:rPr>
            </w:pPr>
            <w:r w:rsidRPr="00190338">
              <w:rPr>
                <w:b/>
                <w:sz w:val="26"/>
                <w:szCs w:val="26"/>
              </w:rPr>
              <w:t xml:space="preserve">   b.</w:t>
            </w:r>
          </w:p>
          <w:p w14:paraId="24D91ADC" w14:textId="77777777" w:rsidR="001841A6" w:rsidRPr="00190338" w:rsidRDefault="001841A6" w:rsidP="009519EB">
            <w:pPr>
              <w:jc w:val="center"/>
              <w:rPr>
                <w:b/>
                <w:sz w:val="26"/>
                <w:szCs w:val="26"/>
              </w:rPr>
            </w:pPr>
            <w:r w:rsidRPr="00190338">
              <w:rPr>
                <w:b/>
                <w:sz w:val="26"/>
                <w:szCs w:val="26"/>
              </w:rPr>
              <w:t xml:space="preserve">  c. </w:t>
            </w:r>
          </w:p>
          <w:p w14:paraId="37E83826" w14:textId="77777777" w:rsidR="001841A6" w:rsidRPr="00190338" w:rsidRDefault="001841A6" w:rsidP="009519EB">
            <w:pPr>
              <w:jc w:val="center"/>
              <w:rPr>
                <w:b/>
                <w:sz w:val="26"/>
                <w:szCs w:val="26"/>
                <w:lang w:val="vi-VN"/>
              </w:rPr>
            </w:pPr>
            <w:r w:rsidRPr="00190338">
              <w:rPr>
                <w:b/>
                <w:sz w:val="26"/>
                <w:szCs w:val="26"/>
              </w:rPr>
              <w:t xml:space="preserve">  d.</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BED58E" w14:textId="38605D51" w:rsidR="001841A6" w:rsidRPr="00190338" w:rsidRDefault="00DF166E" w:rsidP="009519EB">
            <w:pPr>
              <w:jc w:val="center"/>
              <w:rPr>
                <w:b/>
                <w:sz w:val="26"/>
                <w:szCs w:val="26"/>
                <w:lang w:val="vi-VN"/>
              </w:rPr>
            </w:pPr>
            <w:r w:rsidRPr="00190338">
              <w:rPr>
                <w:b/>
                <w:sz w:val="26"/>
                <w:szCs w:val="26"/>
                <w:lang w:val="vi-VN"/>
              </w:rPr>
              <w:t>S</w:t>
            </w:r>
          </w:p>
          <w:p w14:paraId="4E139AED" w14:textId="0F79D7AF" w:rsidR="001841A6" w:rsidRPr="00190338" w:rsidRDefault="00DF166E" w:rsidP="009519EB">
            <w:pPr>
              <w:jc w:val="center"/>
              <w:rPr>
                <w:b/>
                <w:sz w:val="26"/>
                <w:szCs w:val="26"/>
                <w:lang w:val="vi-VN"/>
              </w:rPr>
            </w:pPr>
            <w:r w:rsidRPr="00190338">
              <w:rPr>
                <w:b/>
                <w:sz w:val="26"/>
                <w:szCs w:val="26"/>
                <w:lang w:val="vi-VN"/>
              </w:rPr>
              <w:t>Đ</w:t>
            </w:r>
          </w:p>
          <w:p w14:paraId="612B56FA" w14:textId="2CD4C5A4" w:rsidR="001841A6" w:rsidRPr="00190338" w:rsidRDefault="00DF166E" w:rsidP="009519EB">
            <w:pPr>
              <w:jc w:val="center"/>
              <w:rPr>
                <w:b/>
                <w:sz w:val="26"/>
                <w:szCs w:val="26"/>
                <w:lang w:val="vi-VN"/>
              </w:rPr>
            </w:pPr>
            <w:r w:rsidRPr="00190338">
              <w:rPr>
                <w:b/>
                <w:sz w:val="26"/>
                <w:szCs w:val="26"/>
                <w:lang w:val="vi-VN"/>
              </w:rPr>
              <w:t>Đ</w:t>
            </w:r>
          </w:p>
          <w:p w14:paraId="56B4AFB4" w14:textId="5A9D4FD2" w:rsidR="001841A6" w:rsidRPr="00190338" w:rsidRDefault="00DF166E" w:rsidP="009519EB">
            <w:pPr>
              <w:jc w:val="center"/>
              <w:rPr>
                <w:b/>
                <w:sz w:val="26"/>
                <w:szCs w:val="26"/>
                <w:lang w:val="vi-VN"/>
              </w:rPr>
            </w:pPr>
            <w:r w:rsidRPr="00190338">
              <w:rPr>
                <w:b/>
                <w:sz w:val="26"/>
                <w:szCs w:val="26"/>
                <w:lang w:val="vi-VN"/>
              </w:rPr>
              <w:t>S</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C56208" w14:textId="55311EA1" w:rsidR="001841A6" w:rsidRPr="00190338" w:rsidRDefault="00945DC8" w:rsidP="009519EB">
            <w:pPr>
              <w:jc w:val="center"/>
              <w:rPr>
                <w:b/>
                <w:sz w:val="26"/>
                <w:szCs w:val="26"/>
                <w:lang w:val="vi-VN"/>
              </w:rPr>
            </w:pPr>
            <w:r w:rsidRPr="00190338">
              <w:rPr>
                <w:b/>
                <w:sz w:val="26"/>
                <w:szCs w:val="26"/>
                <w:lang w:val="vi-VN"/>
              </w:rPr>
              <w:t>S</w:t>
            </w:r>
          </w:p>
          <w:p w14:paraId="6B4EBE58" w14:textId="419586F5" w:rsidR="001841A6" w:rsidRPr="00190338" w:rsidRDefault="00F97135" w:rsidP="009519EB">
            <w:pPr>
              <w:jc w:val="center"/>
              <w:rPr>
                <w:b/>
                <w:sz w:val="26"/>
                <w:szCs w:val="26"/>
                <w:lang w:val="vi-VN"/>
              </w:rPr>
            </w:pPr>
            <w:r w:rsidRPr="00190338">
              <w:rPr>
                <w:b/>
                <w:sz w:val="26"/>
                <w:szCs w:val="26"/>
                <w:lang w:val="vi-VN"/>
              </w:rPr>
              <w:t>S</w:t>
            </w:r>
          </w:p>
          <w:p w14:paraId="46E93678" w14:textId="3CB7C020" w:rsidR="001841A6" w:rsidRPr="00190338" w:rsidRDefault="00F97135" w:rsidP="009519EB">
            <w:pPr>
              <w:jc w:val="center"/>
              <w:rPr>
                <w:b/>
                <w:sz w:val="26"/>
                <w:szCs w:val="26"/>
                <w:lang w:val="vi-VN"/>
              </w:rPr>
            </w:pPr>
            <w:r w:rsidRPr="00190338">
              <w:rPr>
                <w:b/>
                <w:sz w:val="26"/>
                <w:szCs w:val="26"/>
                <w:lang w:val="vi-VN"/>
              </w:rPr>
              <w:t>Đ</w:t>
            </w:r>
          </w:p>
          <w:p w14:paraId="7BDB8736" w14:textId="51B7B27A" w:rsidR="001841A6" w:rsidRPr="00190338" w:rsidRDefault="00F97135" w:rsidP="009519EB">
            <w:pPr>
              <w:jc w:val="center"/>
              <w:rPr>
                <w:b/>
                <w:sz w:val="26"/>
                <w:szCs w:val="26"/>
                <w:lang w:val="vi-VN"/>
              </w:rPr>
            </w:pPr>
            <w:r w:rsidRPr="00190338">
              <w:rPr>
                <w:b/>
                <w:sz w:val="26"/>
                <w:szCs w:val="26"/>
                <w:lang w:val="vi-VN"/>
              </w:rPr>
              <w:t>Đ</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DF18DB" w14:textId="4AA3BCDD" w:rsidR="001841A6" w:rsidRPr="00190338" w:rsidRDefault="003F6575" w:rsidP="009519EB">
            <w:pPr>
              <w:jc w:val="center"/>
              <w:rPr>
                <w:b/>
                <w:sz w:val="26"/>
                <w:szCs w:val="26"/>
                <w:lang w:val="vi-VN"/>
              </w:rPr>
            </w:pPr>
            <w:r w:rsidRPr="00190338">
              <w:rPr>
                <w:b/>
                <w:sz w:val="26"/>
                <w:szCs w:val="26"/>
                <w:lang w:val="vi-VN"/>
              </w:rPr>
              <w:t>S</w:t>
            </w:r>
          </w:p>
          <w:p w14:paraId="1CC95550" w14:textId="77777777" w:rsidR="001841A6" w:rsidRPr="00190338" w:rsidRDefault="001841A6" w:rsidP="009519EB">
            <w:pPr>
              <w:jc w:val="center"/>
              <w:rPr>
                <w:b/>
                <w:sz w:val="26"/>
                <w:szCs w:val="26"/>
                <w:lang w:val="vi-VN"/>
              </w:rPr>
            </w:pPr>
            <w:r w:rsidRPr="00190338">
              <w:rPr>
                <w:b/>
                <w:sz w:val="26"/>
                <w:szCs w:val="26"/>
                <w:lang w:val="vi-VN"/>
              </w:rPr>
              <w:t>Đ</w:t>
            </w:r>
          </w:p>
          <w:p w14:paraId="72DAAA09" w14:textId="34B4803C" w:rsidR="001841A6" w:rsidRPr="00190338" w:rsidRDefault="003F6575" w:rsidP="009519EB">
            <w:pPr>
              <w:jc w:val="center"/>
              <w:rPr>
                <w:b/>
                <w:sz w:val="26"/>
                <w:szCs w:val="26"/>
                <w:lang w:val="vi-VN"/>
              </w:rPr>
            </w:pPr>
            <w:r w:rsidRPr="00190338">
              <w:rPr>
                <w:b/>
                <w:sz w:val="26"/>
                <w:szCs w:val="26"/>
                <w:lang w:val="vi-VN"/>
              </w:rPr>
              <w:t>Đ</w:t>
            </w:r>
          </w:p>
          <w:p w14:paraId="49BA2284" w14:textId="3304F993" w:rsidR="001841A6" w:rsidRPr="00190338" w:rsidRDefault="003F6575" w:rsidP="009519EB">
            <w:pPr>
              <w:jc w:val="center"/>
              <w:rPr>
                <w:b/>
                <w:sz w:val="26"/>
                <w:szCs w:val="26"/>
                <w:lang w:val="vi-VN"/>
              </w:rPr>
            </w:pPr>
            <w:r w:rsidRPr="00190338">
              <w:rPr>
                <w:b/>
                <w:sz w:val="26"/>
                <w:szCs w:val="26"/>
                <w:lang w:val="vi-VN"/>
              </w:rPr>
              <w:t>Đ</w:t>
            </w:r>
          </w:p>
        </w:tc>
        <w:tc>
          <w:tcPr>
            <w:tcW w:w="97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CAF68D" w14:textId="77777777" w:rsidR="001841A6" w:rsidRPr="00190338" w:rsidRDefault="001841A6" w:rsidP="009519EB">
            <w:pPr>
              <w:jc w:val="center"/>
              <w:rPr>
                <w:b/>
                <w:sz w:val="26"/>
                <w:szCs w:val="26"/>
              </w:rPr>
            </w:pPr>
            <w:r w:rsidRPr="00190338">
              <w:rPr>
                <w:b/>
                <w:sz w:val="26"/>
                <w:szCs w:val="26"/>
              </w:rPr>
              <w:t>Đ</w:t>
            </w:r>
          </w:p>
          <w:p w14:paraId="79613578" w14:textId="214282D0" w:rsidR="001841A6" w:rsidRPr="00190338" w:rsidRDefault="003F6575" w:rsidP="009519EB">
            <w:pPr>
              <w:jc w:val="center"/>
              <w:rPr>
                <w:b/>
                <w:sz w:val="26"/>
                <w:szCs w:val="26"/>
                <w:lang w:val="vi-VN"/>
              </w:rPr>
            </w:pPr>
            <w:r w:rsidRPr="00190338">
              <w:rPr>
                <w:b/>
                <w:sz w:val="26"/>
                <w:szCs w:val="26"/>
                <w:lang w:val="vi-VN"/>
              </w:rPr>
              <w:t>S</w:t>
            </w:r>
          </w:p>
          <w:p w14:paraId="214D29EB" w14:textId="77777777" w:rsidR="001841A6" w:rsidRPr="00190338" w:rsidRDefault="001841A6" w:rsidP="009519EB">
            <w:pPr>
              <w:jc w:val="center"/>
              <w:rPr>
                <w:b/>
                <w:sz w:val="26"/>
                <w:szCs w:val="26"/>
              </w:rPr>
            </w:pPr>
            <w:r w:rsidRPr="00190338">
              <w:rPr>
                <w:b/>
                <w:sz w:val="26"/>
                <w:szCs w:val="26"/>
              </w:rPr>
              <w:t>S</w:t>
            </w:r>
          </w:p>
          <w:p w14:paraId="284DD073" w14:textId="02097153" w:rsidR="001841A6" w:rsidRPr="00190338" w:rsidRDefault="003F6575" w:rsidP="009519EB">
            <w:pPr>
              <w:jc w:val="center"/>
              <w:rPr>
                <w:b/>
                <w:sz w:val="26"/>
                <w:szCs w:val="26"/>
                <w:lang w:val="vi-VN"/>
              </w:rPr>
            </w:pPr>
            <w:r w:rsidRPr="00190338">
              <w:rPr>
                <w:b/>
                <w:sz w:val="26"/>
                <w:szCs w:val="26"/>
                <w:lang w:val="vi-VN"/>
              </w:rPr>
              <w:t>Đ</w:t>
            </w:r>
          </w:p>
        </w:tc>
      </w:tr>
      <w:tr w:rsidR="001841A6" w:rsidRPr="00190338" w14:paraId="4F5B6643" w14:textId="77777777" w:rsidTr="001841A6">
        <w:trPr>
          <w:trHeight w:val="397"/>
        </w:trPr>
        <w:tc>
          <w:tcPr>
            <w:tcW w:w="11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18CD26" w14:textId="77777777" w:rsidR="001841A6" w:rsidRPr="00190338" w:rsidRDefault="001841A6" w:rsidP="009519EB">
            <w:pPr>
              <w:jc w:val="center"/>
              <w:rPr>
                <w:b/>
                <w:sz w:val="26"/>
                <w:szCs w:val="26"/>
              </w:rPr>
            </w:pPr>
            <w:r w:rsidRPr="00190338">
              <w:rPr>
                <w:b/>
                <w:sz w:val="26"/>
                <w:szCs w:val="26"/>
              </w:rPr>
              <w:t>2 a.</w:t>
            </w:r>
          </w:p>
          <w:p w14:paraId="0C82CA47" w14:textId="77777777" w:rsidR="001841A6" w:rsidRPr="00190338" w:rsidRDefault="001841A6" w:rsidP="009519EB">
            <w:pPr>
              <w:jc w:val="center"/>
              <w:rPr>
                <w:b/>
                <w:sz w:val="26"/>
                <w:szCs w:val="26"/>
              </w:rPr>
            </w:pPr>
            <w:r w:rsidRPr="00190338">
              <w:rPr>
                <w:b/>
                <w:sz w:val="26"/>
                <w:szCs w:val="26"/>
              </w:rPr>
              <w:t xml:space="preserve">  b.</w:t>
            </w:r>
          </w:p>
          <w:p w14:paraId="1096C45D" w14:textId="77777777" w:rsidR="001841A6" w:rsidRPr="00190338" w:rsidRDefault="001841A6" w:rsidP="009519EB">
            <w:pPr>
              <w:jc w:val="center"/>
              <w:rPr>
                <w:b/>
                <w:sz w:val="26"/>
                <w:szCs w:val="26"/>
              </w:rPr>
            </w:pPr>
            <w:r w:rsidRPr="00190338">
              <w:rPr>
                <w:b/>
                <w:sz w:val="26"/>
                <w:szCs w:val="26"/>
              </w:rPr>
              <w:t xml:space="preserve"> c.</w:t>
            </w:r>
          </w:p>
          <w:p w14:paraId="02F7E198" w14:textId="77777777" w:rsidR="001841A6" w:rsidRPr="00190338" w:rsidRDefault="001841A6" w:rsidP="009519EB">
            <w:pPr>
              <w:jc w:val="center"/>
              <w:rPr>
                <w:b/>
                <w:sz w:val="26"/>
                <w:szCs w:val="26"/>
              </w:rPr>
            </w:pPr>
            <w:r w:rsidRPr="00190338">
              <w:rPr>
                <w:b/>
                <w:sz w:val="26"/>
                <w:szCs w:val="26"/>
              </w:rPr>
              <w:t>d</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964930" w14:textId="77777777" w:rsidR="001841A6" w:rsidRPr="00190338" w:rsidRDefault="001841A6" w:rsidP="009519EB">
            <w:pPr>
              <w:jc w:val="center"/>
              <w:rPr>
                <w:b/>
                <w:sz w:val="26"/>
                <w:szCs w:val="26"/>
                <w:lang w:val="vi-VN"/>
              </w:rPr>
            </w:pPr>
            <w:r w:rsidRPr="00190338">
              <w:rPr>
                <w:b/>
                <w:sz w:val="26"/>
                <w:szCs w:val="26"/>
                <w:lang w:val="vi-VN"/>
              </w:rPr>
              <w:t>Đ</w:t>
            </w:r>
          </w:p>
          <w:p w14:paraId="7282AB23" w14:textId="77777777" w:rsidR="001841A6" w:rsidRPr="00190338" w:rsidRDefault="001841A6" w:rsidP="009519EB">
            <w:pPr>
              <w:jc w:val="center"/>
              <w:rPr>
                <w:b/>
                <w:sz w:val="26"/>
                <w:szCs w:val="26"/>
                <w:lang w:val="vi-VN"/>
              </w:rPr>
            </w:pPr>
            <w:r w:rsidRPr="00190338">
              <w:rPr>
                <w:b/>
                <w:sz w:val="26"/>
                <w:szCs w:val="26"/>
                <w:lang w:val="vi-VN"/>
              </w:rPr>
              <w:t>S</w:t>
            </w:r>
          </w:p>
          <w:p w14:paraId="19EC5E38" w14:textId="77777777" w:rsidR="001841A6" w:rsidRPr="00190338" w:rsidRDefault="001841A6" w:rsidP="009519EB">
            <w:pPr>
              <w:jc w:val="center"/>
              <w:rPr>
                <w:b/>
                <w:sz w:val="26"/>
                <w:szCs w:val="26"/>
                <w:lang w:val="vi-VN"/>
              </w:rPr>
            </w:pPr>
            <w:r w:rsidRPr="00190338">
              <w:rPr>
                <w:b/>
                <w:sz w:val="26"/>
                <w:szCs w:val="26"/>
                <w:lang w:val="vi-VN"/>
              </w:rPr>
              <w:t>Đ</w:t>
            </w:r>
          </w:p>
          <w:p w14:paraId="1BE7519A" w14:textId="77777777" w:rsidR="001841A6" w:rsidRPr="00190338" w:rsidRDefault="001841A6" w:rsidP="009519EB">
            <w:pPr>
              <w:jc w:val="center"/>
              <w:rPr>
                <w:b/>
                <w:sz w:val="26"/>
                <w:szCs w:val="26"/>
              </w:rPr>
            </w:pPr>
            <w:r w:rsidRPr="00190338">
              <w:rPr>
                <w:b/>
                <w:sz w:val="26"/>
                <w:szCs w:val="26"/>
              </w:rPr>
              <w:t>Đ</w:t>
            </w:r>
          </w:p>
          <w:p w14:paraId="143250D2" w14:textId="77777777" w:rsidR="001841A6" w:rsidRPr="00190338" w:rsidRDefault="001841A6" w:rsidP="009519EB">
            <w:pPr>
              <w:jc w:val="center"/>
              <w:rPr>
                <w:b/>
                <w:sz w:val="26"/>
                <w:szCs w:val="26"/>
              </w:rPr>
            </w:pP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5353E4" w14:textId="58121ED8" w:rsidR="001841A6" w:rsidRPr="00190338" w:rsidRDefault="0092062C" w:rsidP="009519EB">
            <w:pPr>
              <w:jc w:val="center"/>
              <w:rPr>
                <w:b/>
                <w:sz w:val="26"/>
                <w:szCs w:val="26"/>
                <w:lang w:val="vi-VN"/>
              </w:rPr>
            </w:pPr>
            <w:r w:rsidRPr="00190338">
              <w:rPr>
                <w:b/>
                <w:sz w:val="26"/>
                <w:szCs w:val="26"/>
                <w:lang w:val="vi-VN"/>
              </w:rPr>
              <w:t>S</w:t>
            </w:r>
          </w:p>
          <w:p w14:paraId="3CC6363C" w14:textId="64381BBC" w:rsidR="001841A6" w:rsidRPr="00190338" w:rsidRDefault="0092062C" w:rsidP="009519EB">
            <w:pPr>
              <w:jc w:val="center"/>
              <w:rPr>
                <w:b/>
                <w:sz w:val="26"/>
                <w:szCs w:val="26"/>
                <w:lang w:val="vi-VN"/>
              </w:rPr>
            </w:pPr>
            <w:r w:rsidRPr="00190338">
              <w:rPr>
                <w:b/>
                <w:sz w:val="26"/>
                <w:szCs w:val="26"/>
                <w:lang w:val="vi-VN"/>
              </w:rPr>
              <w:t>Đ</w:t>
            </w:r>
          </w:p>
          <w:p w14:paraId="1B1B5E90" w14:textId="337F4959" w:rsidR="001841A6" w:rsidRPr="00190338" w:rsidRDefault="0092062C" w:rsidP="009519EB">
            <w:pPr>
              <w:jc w:val="center"/>
              <w:rPr>
                <w:b/>
                <w:sz w:val="26"/>
                <w:szCs w:val="26"/>
                <w:lang w:val="vi-VN"/>
              </w:rPr>
            </w:pPr>
            <w:r w:rsidRPr="00190338">
              <w:rPr>
                <w:b/>
                <w:sz w:val="26"/>
                <w:szCs w:val="26"/>
                <w:lang w:val="vi-VN"/>
              </w:rPr>
              <w:t>Đ</w:t>
            </w:r>
          </w:p>
          <w:p w14:paraId="040767B9" w14:textId="29E84D0D" w:rsidR="001841A6" w:rsidRPr="00190338" w:rsidRDefault="0092062C" w:rsidP="009519EB">
            <w:pPr>
              <w:jc w:val="center"/>
              <w:rPr>
                <w:b/>
                <w:sz w:val="26"/>
                <w:szCs w:val="26"/>
                <w:lang w:val="vi-VN"/>
              </w:rPr>
            </w:pPr>
            <w:r w:rsidRPr="00190338">
              <w:rPr>
                <w:b/>
                <w:sz w:val="26"/>
                <w:szCs w:val="26"/>
                <w:lang w:val="vi-VN"/>
              </w:rPr>
              <w:t>S</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B22DA88" w14:textId="77777777" w:rsidR="001841A6" w:rsidRPr="00190338" w:rsidRDefault="001841A6" w:rsidP="009519EB">
            <w:pPr>
              <w:jc w:val="center"/>
              <w:rPr>
                <w:b/>
                <w:sz w:val="26"/>
                <w:szCs w:val="26"/>
                <w:lang w:val="vi-VN"/>
              </w:rPr>
            </w:pPr>
            <w:r w:rsidRPr="00190338">
              <w:rPr>
                <w:b/>
                <w:sz w:val="26"/>
                <w:szCs w:val="26"/>
                <w:lang w:val="vi-VN"/>
              </w:rPr>
              <w:t>S</w:t>
            </w:r>
          </w:p>
          <w:p w14:paraId="73266154" w14:textId="77777777" w:rsidR="001841A6" w:rsidRPr="00190338" w:rsidRDefault="001841A6" w:rsidP="009519EB">
            <w:pPr>
              <w:jc w:val="center"/>
              <w:rPr>
                <w:b/>
                <w:sz w:val="26"/>
                <w:szCs w:val="26"/>
                <w:lang w:val="vi-VN"/>
              </w:rPr>
            </w:pPr>
            <w:r w:rsidRPr="00190338">
              <w:rPr>
                <w:b/>
                <w:sz w:val="26"/>
                <w:szCs w:val="26"/>
                <w:lang w:val="vi-VN"/>
              </w:rPr>
              <w:t>Đ</w:t>
            </w:r>
          </w:p>
          <w:p w14:paraId="2270D020" w14:textId="77777777" w:rsidR="001841A6" w:rsidRPr="00190338" w:rsidRDefault="001841A6" w:rsidP="009519EB">
            <w:pPr>
              <w:jc w:val="center"/>
              <w:rPr>
                <w:b/>
                <w:sz w:val="26"/>
                <w:szCs w:val="26"/>
              </w:rPr>
            </w:pPr>
            <w:r w:rsidRPr="00190338">
              <w:rPr>
                <w:b/>
                <w:sz w:val="26"/>
                <w:szCs w:val="26"/>
              </w:rPr>
              <w:t>S</w:t>
            </w:r>
          </w:p>
          <w:p w14:paraId="5CED11CC" w14:textId="77777777" w:rsidR="001841A6" w:rsidRPr="00190338" w:rsidRDefault="001841A6" w:rsidP="009519EB">
            <w:pPr>
              <w:jc w:val="center"/>
              <w:rPr>
                <w:b/>
                <w:sz w:val="26"/>
                <w:szCs w:val="26"/>
                <w:lang w:val="vi-VN"/>
              </w:rPr>
            </w:pPr>
            <w:r w:rsidRPr="00190338">
              <w:rPr>
                <w:b/>
                <w:sz w:val="26"/>
                <w:szCs w:val="26"/>
                <w:lang w:val="vi-VN"/>
              </w:rPr>
              <w:t>Đ</w:t>
            </w:r>
          </w:p>
          <w:p w14:paraId="0DD0A577" w14:textId="77777777" w:rsidR="001841A6" w:rsidRPr="00190338" w:rsidRDefault="001841A6" w:rsidP="009519EB">
            <w:pPr>
              <w:jc w:val="center"/>
              <w:rPr>
                <w:b/>
                <w:sz w:val="26"/>
                <w:szCs w:val="26"/>
              </w:rPr>
            </w:pPr>
          </w:p>
        </w:tc>
        <w:tc>
          <w:tcPr>
            <w:tcW w:w="97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8687E5B" w14:textId="77777777" w:rsidR="001841A6" w:rsidRPr="00190338" w:rsidRDefault="001841A6" w:rsidP="009519EB">
            <w:pPr>
              <w:jc w:val="center"/>
              <w:rPr>
                <w:b/>
                <w:sz w:val="26"/>
                <w:szCs w:val="26"/>
                <w:lang w:val="vi-VN"/>
              </w:rPr>
            </w:pPr>
            <w:r w:rsidRPr="00190338">
              <w:rPr>
                <w:b/>
                <w:sz w:val="26"/>
                <w:szCs w:val="26"/>
                <w:lang w:val="vi-VN"/>
              </w:rPr>
              <w:t>S</w:t>
            </w:r>
          </w:p>
          <w:p w14:paraId="7BC41E67" w14:textId="77777777" w:rsidR="001841A6" w:rsidRPr="00190338" w:rsidRDefault="001841A6" w:rsidP="009519EB">
            <w:pPr>
              <w:jc w:val="center"/>
              <w:rPr>
                <w:b/>
                <w:sz w:val="26"/>
                <w:szCs w:val="26"/>
              </w:rPr>
            </w:pPr>
            <w:r w:rsidRPr="00190338">
              <w:rPr>
                <w:b/>
                <w:sz w:val="26"/>
                <w:szCs w:val="26"/>
              </w:rPr>
              <w:t>Đ</w:t>
            </w:r>
          </w:p>
          <w:p w14:paraId="2DCF6236" w14:textId="77777777" w:rsidR="001841A6" w:rsidRPr="00190338" w:rsidRDefault="001841A6" w:rsidP="009519EB">
            <w:pPr>
              <w:jc w:val="center"/>
              <w:rPr>
                <w:b/>
                <w:sz w:val="26"/>
                <w:szCs w:val="26"/>
              </w:rPr>
            </w:pPr>
            <w:r w:rsidRPr="00190338">
              <w:rPr>
                <w:b/>
                <w:sz w:val="26"/>
                <w:szCs w:val="26"/>
              </w:rPr>
              <w:t>S</w:t>
            </w:r>
          </w:p>
          <w:p w14:paraId="07F770C9" w14:textId="77777777" w:rsidR="001841A6" w:rsidRPr="00190338" w:rsidRDefault="001841A6" w:rsidP="009519EB">
            <w:pPr>
              <w:jc w:val="center"/>
              <w:rPr>
                <w:b/>
                <w:sz w:val="26"/>
                <w:szCs w:val="26"/>
              </w:rPr>
            </w:pPr>
            <w:r w:rsidRPr="00190338">
              <w:rPr>
                <w:b/>
                <w:sz w:val="26"/>
                <w:szCs w:val="26"/>
              </w:rPr>
              <w:t>Đ</w:t>
            </w:r>
          </w:p>
        </w:tc>
      </w:tr>
      <w:tr w:rsidR="001841A6" w:rsidRPr="00190338" w14:paraId="5D18A01B" w14:textId="77777777" w:rsidTr="001841A6">
        <w:trPr>
          <w:trHeight w:val="397"/>
        </w:trPr>
        <w:tc>
          <w:tcPr>
            <w:tcW w:w="11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6EEC57" w14:textId="77777777" w:rsidR="001841A6" w:rsidRPr="00190338" w:rsidRDefault="001841A6" w:rsidP="009519EB">
            <w:pPr>
              <w:jc w:val="center"/>
              <w:rPr>
                <w:b/>
                <w:sz w:val="26"/>
                <w:szCs w:val="26"/>
              </w:rPr>
            </w:pPr>
            <w:r w:rsidRPr="00190338">
              <w:rPr>
                <w:b/>
                <w:sz w:val="26"/>
                <w:szCs w:val="26"/>
              </w:rPr>
              <w:t>3a.</w:t>
            </w:r>
          </w:p>
          <w:p w14:paraId="3A6D6A79" w14:textId="77777777" w:rsidR="001841A6" w:rsidRPr="00190338" w:rsidRDefault="001841A6" w:rsidP="009519EB">
            <w:pPr>
              <w:jc w:val="center"/>
              <w:rPr>
                <w:b/>
                <w:sz w:val="26"/>
                <w:szCs w:val="26"/>
              </w:rPr>
            </w:pPr>
            <w:r w:rsidRPr="00190338">
              <w:rPr>
                <w:b/>
                <w:sz w:val="26"/>
                <w:szCs w:val="26"/>
              </w:rPr>
              <w:t xml:space="preserve">   b.</w:t>
            </w:r>
          </w:p>
          <w:p w14:paraId="129A6586" w14:textId="77777777" w:rsidR="001841A6" w:rsidRPr="00190338" w:rsidRDefault="001841A6" w:rsidP="009519EB">
            <w:pPr>
              <w:jc w:val="center"/>
              <w:rPr>
                <w:b/>
                <w:sz w:val="26"/>
                <w:szCs w:val="26"/>
              </w:rPr>
            </w:pPr>
            <w:r w:rsidRPr="00190338">
              <w:rPr>
                <w:b/>
                <w:sz w:val="26"/>
                <w:szCs w:val="26"/>
              </w:rPr>
              <w:t xml:space="preserve">  c. </w:t>
            </w:r>
          </w:p>
          <w:p w14:paraId="48358226" w14:textId="77777777" w:rsidR="001841A6" w:rsidRPr="00190338" w:rsidRDefault="001841A6" w:rsidP="009519EB">
            <w:pPr>
              <w:jc w:val="center"/>
              <w:rPr>
                <w:b/>
                <w:sz w:val="26"/>
                <w:szCs w:val="26"/>
              </w:rPr>
            </w:pPr>
            <w:r w:rsidRPr="00190338">
              <w:rPr>
                <w:b/>
                <w:sz w:val="26"/>
                <w:szCs w:val="26"/>
              </w:rPr>
              <w:t xml:space="preserve">  d.</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7CEB5AF" w14:textId="755059AE" w:rsidR="001841A6" w:rsidRPr="00190338" w:rsidRDefault="00092F6B" w:rsidP="009519EB">
            <w:pPr>
              <w:jc w:val="center"/>
              <w:rPr>
                <w:b/>
                <w:sz w:val="26"/>
                <w:szCs w:val="26"/>
                <w:lang w:val="vi-VN"/>
              </w:rPr>
            </w:pPr>
            <w:r w:rsidRPr="00190338">
              <w:rPr>
                <w:b/>
                <w:sz w:val="26"/>
                <w:szCs w:val="26"/>
                <w:lang w:val="vi-VN"/>
              </w:rPr>
              <w:t>S</w:t>
            </w:r>
          </w:p>
          <w:p w14:paraId="601CD828" w14:textId="7356169E" w:rsidR="001841A6" w:rsidRPr="00190338" w:rsidRDefault="00092F6B" w:rsidP="009519EB">
            <w:pPr>
              <w:jc w:val="center"/>
              <w:rPr>
                <w:b/>
                <w:sz w:val="26"/>
                <w:szCs w:val="26"/>
                <w:lang w:val="vi-VN"/>
              </w:rPr>
            </w:pPr>
            <w:r w:rsidRPr="00190338">
              <w:rPr>
                <w:b/>
                <w:sz w:val="26"/>
                <w:szCs w:val="26"/>
                <w:lang w:val="vi-VN"/>
              </w:rPr>
              <w:t>S</w:t>
            </w:r>
          </w:p>
          <w:p w14:paraId="4D9D71B6" w14:textId="61D6D9D7" w:rsidR="001841A6" w:rsidRPr="00190338" w:rsidRDefault="00DF166E" w:rsidP="009519EB">
            <w:pPr>
              <w:jc w:val="center"/>
              <w:rPr>
                <w:b/>
                <w:sz w:val="26"/>
                <w:szCs w:val="26"/>
                <w:lang w:val="vi-VN"/>
              </w:rPr>
            </w:pPr>
            <w:r w:rsidRPr="00190338">
              <w:rPr>
                <w:b/>
                <w:sz w:val="26"/>
                <w:szCs w:val="26"/>
                <w:lang w:val="vi-VN"/>
              </w:rPr>
              <w:t>Đ</w:t>
            </w:r>
          </w:p>
          <w:p w14:paraId="2C2044A3" w14:textId="29CB75D5" w:rsidR="001841A6" w:rsidRPr="00190338" w:rsidRDefault="00092F6B" w:rsidP="009519EB">
            <w:pPr>
              <w:jc w:val="center"/>
              <w:rPr>
                <w:b/>
                <w:sz w:val="26"/>
                <w:szCs w:val="26"/>
                <w:lang w:val="vi-VN"/>
              </w:rPr>
            </w:pPr>
            <w:r w:rsidRPr="00190338">
              <w:rPr>
                <w:b/>
                <w:sz w:val="26"/>
                <w:szCs w:val="26"/>
                <w:lang w:val="vi-VN"/>
              </w:rPr>
              <w:t>Đ</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F5DBCE" w14:textId="235E47DE" w:rsidR="001841A6" w:rsidRPr="00190338" w:rsidRDefault="008C2EAD" w:rsidP="009519EB">
            <w:pPr>
              <w:jc w:val="center"/>
              <w:rPr>
                <w:b/>
                <w:sz w:val="26"/>
                <w:szCs w:val="26"/>
                <w:lang w:val="vi-VN"/>
              </w:rPr>
            </w:pPr>
            <w:r w:rsidRPr="00190338">
              <w:rPr>
                <w:b/>
                <w:sz w:val="26"/>
                <w:szCs w:val="26"/>
                <w:lang w:val="vi-VN"/>
              </w:rPr>
              <w:t>S</w:t>
            </w:r>
          </w:p>
          <w:p w14:paraId="2EFE6FB0" w14:textId="4C358F53" w:rsidR="001841A6" w:rsidRPr="00190338" w:rsidRDefault="008C2EAD" w:rsidP="009519EB">
            <w:pPr>
              <w:jc w:val="center"/>
              <w:rPr>
                <w:b/>
                <w:sz w:val="26"/>
                <w:szCs w:val="26"/>
                <w:lang w:val="vi-VN"/>
              </w:rPr>
            </w:pPr>
            <w:r w:rsidRPr="00190338">
              <w:rPr>
                <w:b/>
                <w:sz w:val="26"/>
                <w:szCs w:val="26"/>
                <w:lang w:val="vi-VN"/>
              </w:rPr>
              <w:t>Đ</w:t>
            </w:r>
          </w:p>
          <w:p w14:paraId="720F8488" w14:textId="3324057A" w:rsidR="001841A6" w:rsidRPr="00190338" w:rsidRDefault="008C2EAD" w:rsidP="009519EB">
            <w:pPr>
              <w:jc w:val="center"/>
              <w:rPr>
                <w:b/>
                <w:sz w:val="26"/>
                <w:szCs w:val="26"/>
                <w:lang w:val="vi-VN"/>
              </w:rPr>
            </w:pPr>
            <w:r w:rsidRPr="00190338">
              <w:rPr>
                <w:b/>
                <w:sz w:val="26"/>
                <w:szCs w:val="26"/>
                <w:lang w:val="vi-VN"/>
              </w:rPr>
              <w:t>Đ</w:t>
            </w:r>
          </w:p>
          <w:p w14:paraId="585C4E31" w14:textId="2972DC79" w:rsidR="001841A6" w:rsidRPr="00190338" w:rsidRDefault="008C2EAD" w:rsidP="009519EB">
            <w:pPr>
              <w:jc w:val="center"/>
              <w:rPr>
                <w:b/>
                <w:sz w:val="26"/>
                <w:szCs w:val="26"/>
                <w:lang w:val="vi-VN"/>
              </w:rPr>
            </w:pPr>
            <w:r w:rsidRPr="00190338">
              <w:rPr>
                <w:b/>
                <w:sz w:val="26"/>
                <w:szCs w:val="26"/>
                <w:lang w:val="vi-VN"/>
              </w:rPr>
              <w:t>S</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8308025" w14:textId="77777777" w:rsidR="001841A6" w:rsidRPr="00190338" w:rsidRDefault="001841A6" w:rsidP="009519EB">
            <w:pPr>
              <w:jc w:val="center"/>
              <w:rPr>
                <w:b/>
                <w:sz w:val="26"/>
                <w:szCs w:val="26"/>
              </w:rPr>
            </w:pPr>
            <w:r w:rsidRPr="00190338">
              <w:rPr>
                <w:b/>
                <w:sz w:val="26"/>
                <w:szCs w:val="26"/>
              </w:rPr>
              <w:t>Đ</w:t>
            </w:r>
          </w:p>
          <w:p w14:paraId="27B0FD2F" w14:textId="04005D28" w:rsidR="001841A6" w:rsidRPr="00190338" w:rsidRDefault="003F6575" w:rsidP="009519EB">
            <w:pPr>
              <w:jc w:val="center"/>
              <w:rPr>
                <w:b/>
                <w:sz w:val="26"/>
                <w:szCs w:val="26"/>
                <w:lang w:val="vi-VN"/>
              </w:rPr>
            </w:pPr>
            <w:r w:rsidRPr="00190338">
              <w:rPr>
                <w:b/>
                <w:sz w:val="26"/>
                <w:szCs w:val="26"/>
                <w:lang w:val="vi-VN"/>
              </w:rPr>
              <w:t>S</w:t>
            </w:r>
          </w:p>
          <w:p w14:paraId="4BEDC393" w14:textId="7113ACF1" w:rsidR="001841A6" w:rsidRPr="00190338" w:rsidRDefault="003F6575" w:rsidP="009519EB">
            <w:pPr>
              <w:jc w:val="center"/>
              <w:rPr>
                <w:b/>
                <w:sz w:val="26"/>
                <w:szCs w:val="26"/>
                <w:lang w:val="vi-VN"/>
              </w:rPr>
            </w:pPr>
            <w:r w:rsidRPr="00190338">
              <w:rPr>
                <w:b/>
                <w:sz w:val="26"/>
                <w:szCs w:val="26"/>
                <w:lang w:val="vi-VN"/>
              </w:rPr>
              <w:t>S</w:t>
            </w:r>
          </w:p>
          <w:p w14:paraId="7B74AD86" w14:textId="2A58316E" w:rsidR="001841A6" w:rsidRPr="00190338" w:rsidRDefault="003F6575" w:rsidP="009519EB">
            <w:pPr>
              <w:jc w:val="center"/>
              <w:rPr>
                <w:b/>
                <w:sz w:val="26"/>
                <w:szCs w:val="26"/>
                <w:lang w:val="vi-VN"/>
              </w:rPr>
            </w:pPr>
            <w:r w:rsidRPr="00190338">
              <w:rPr>
                <w:b/>
                <w:sz w:val="26"/>
                <w:szCs w:val="26"/>
                <w:lang w:val="vi-VN"/>
              </w:rPr>
              <w:t>Đ</w:t>
            </w:r>
          </w:p>
        </w:tc>
        <w:tc>
          <w:tcPr>
            <w:tcW w:w="97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631E6B0" w14:textId="5A1D9511" w:rsidR="001841A6" w:rsidRPr="00190338" w:rsidRDefault="003F6575" w:rsidP="009519EB">
            <w:pPr>
              <w:jc w:val="center"/>
              <w:rPr>
                <w:b/>
                <w:sz w:val="26"/>
                <w:szCs w:val="26"/>
                <w:lang w:val="vi-VN"/>
              </w:rPr>
            </w:pPr>
            <w:r w:rsidRPr="00190338">
              <w:rPr>
                <w:b/>
                <w:sz w:val="26"/>
                <w:szCs w:val="26"/>
                <w:lang w:val="vi-VN"/>
              </w:rPr>
              <w:t>S</w:t>
            </w:r>
          </w:p>
          <w:p w14:paraId="036BD545" w14:textId="77777777" w:rsidR="001841A6" w:rsidRPr="00190338" w:rsidRDefault="001841A6" w:rsidP="009519EB">
            <w:pPr>
              <w:jc w:val="center"/>
              <w:rPr>
                <w:b/>
                <w:sz w:val="26"/>
                <w:szCs w:val="26"/>
              </w:rPr>
            </w:pPr>
            <w:r w:rsidRPr="00190338">
              <w:rPr>
                <w:b/>
                <w:sz w:val="26"/>
                <w:szCs w:val="26"/>
              </w:rPr>
              <w:t>Đ</w:t>
            </w:r>
          </w:p>
          <w:p w14:paraId="5AE157AF" w14:textId="77777777" w:rsidR="001841A6" w:rsidRPr="00190338" w:rsidRDefault="001841A6" w:rsidP="009519EB">
            <w:pPr>
              <w:jc w:val="center"/>
              <w:rPr>
                <w:b/>
                <w:sz w:val="26"/>
                <w:szCs w:val="26"/>
                <w:lang w:val="vi-VN"/>
              </w:rPr>
            </w:pPr>
            <w:r w:rsidRPr="00190338">
              <w:rPr>
                <w:b/>
                <w:sz w:val="26"/>
                <w:szCs w:val="26"/>
                <w:lang w:val="vi-VN"/>
              </w:rPr>
              <w:t>Đ</w:t>
            </w:r>
          </w:p>
          <w:p w14:paraId="11EDC771" w14:textId="47B21E2A" w:rsidR="001841A6" w:rsidRPr="00190338" w:rsidRDefault="003F6575" w:rsidP="009519EB">
            <w:pPr>
              <w:jc w:val="center"/>
              <w:rPr>
                <w:b/>
                <w:sz w:val="26"/>
                <w:szCs w:val="26"/>
                <w:lang w:val="vi-VN"/>
              </w:rPr>
            </w:pPr>
            <w:r w:rsidRPr="00190338">
              <w:rPr>
                <w:b/>
                <w:sz w:val="26"/>
                <w:szCs w:val="26"/>
                <w:lang w:val="vi-VN"/>
              </w:rPr>
              <w:t>Đ</w:t>
            </w:r>
          </w:p>
        </w:tc>
      </w:tr>
      <w:tr w:rsidR="001841A6" w:rsidRPr="00190338" w14:paraId="254C01FE" w14:textId="77777777" w:rsidTr="001841A6">
        <w:trPr>
          <w:trHeight w:val="397"/>
        </w:trPr>
        <w:tc>
          <w:tcPr>
            <w:tcW w:w="11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4C31696" w14:textId="77777777" w:rsidR="001841A6" w:rsidRPr="00190338" w:rsidRDefault="001841A6" w:rsidP="009519EB">
            <w:pPr>
              <w:jc w:val="center"/>
              <w:rPr>
                <w:b/>
                <w:sz w:val="26"/>
                <w:szCs w:val="26"/>
              </w:rPr>
            </w:pPr>
            <w:r w:rsidRPr="00190338">
              <w:rPr>
                <w:b/>
                <w:sz w:val="26"/>
                <w:szCs w:val="26"/>
              </w:rPr>
              <w:t>4a.</w:t>
            </w:r>
          </w:p>
          <w:p w14:paraId="1B4625C0" w14:textId="77777777" w:rsidR="001841A6" w:rsidRPr="00190338" w:rsidRDefault="001841A6" w:rsidP="009519EB">
            <w:pPr>
              <w:jc w:val="center"/>
              <w:rPr>
                <w:b/>
                <w:sz w:val="26"/>
                <w:szCs w:val="26"/>
              </w:rPr>
            </w:pPr>
            <w:r w:rsidRPr="00190338">
              <w:rPr>
                <w:b/>
                <w:sz w:val="26"/>
                <w:szCs w:val="26"/>
              </w:rPr>
              <w:t xml:space="preserve">   b.</w:t>
            </w:r>
          </w:p>
          <w:p w14:paraId="6D23057F" w14:textId="77777777" w:rsidR="001841A6" w:rsidRPr="00190338" w:rsidRDefault="001841A6" w:rsidP="009519EB">
            <w:pPr>
              <w:jc w:val="center"/>
              <w:rPr>
                <w:b/>
                <w:sz w:val="26"/>
                <w:szCs w:val="26"/>
              </w:rPr>
            </w:pPr>
            <w:r w:rsidRPr="00190338">
              <w:rPr>
                <w:b/>
                <w:sz w:val="26"/>
                <w:szCs w:val="26"/>
              </w:rPr>
              <w:t xml:space="preserve">  c. </w:t>
            </w:r>
          </w:p>
          <w:p w14:paraId="7396D5AA" w14:textId="77777777" w:rsidR="001841A6" w:rsidRPr="00190338" w:rsidRDefault="001841A6" w:rsidP="009519EB">
            <w:pPr>
              <w:jc w:val="center"/>
              <w:rPr>
                <w:b/>
                <w:sz w:val="26"/>
                <w:szCs w:val="26"/>
              </w:rPr>
            </w:pPr>
            <w:r w:rsidRPr="00190338">
              <w:rPr>
                <w:b/>
                <w:sz w:val="26"/>
                <w:szCs w:val="26"/>
              </w:rPr>
              <w:t xml:space="preserve">  d.</w:t>
            </w:r>
          </w:p>
        </w:tc>
        <w:tc>
          <w:tcPr>
            <w:tcW w:w="96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C8FD6C3" w14:textId="77777777" w:rsidR="001841A6" w:rsidRPr="00190338" w:rsidRDefault="001841A6" w:rsidP="009519EB">
            <w:pPr>
              <w:jc w:val="center"/>
              <w:rPr>
                <w:b/>
                <w:sz w:val="26"/>
                <w:szCs w:val="26"/>
                <w:lang w:val="vi-VN"/>
              </w:rPr>
            </w:pPr>
            <w:r w:rsidRPr="00190338">
              <w:rPr>
                <w:b/>
                <w:sz w:val="26"/>
                <w:szCs w:val="26"/>
                <w:lang w:val="vi-VN"/>
              </w:rPr>
              <w:t>S</w:t>
            </w:r>
          </w:p>
          <w:p w14:paraId="352EE85B" w14:textId="77777777" w:rsidR="001841A6" w:rsidRPr="00190338" w:rsidRDefault="001841A6" w:rsidP="009519EB">
            <w:pPr>
              <w:jc w:val="center"/>
              <w:rPr>
                <w:b/>
                <w:sz w:val="26"/>
                <w:szCs w:val="26"/>
                <w:lang w:val="vi-VN"/>
              </w:rPr>
            </w:pPr>
            <w:r w:rsidRPr="00190338">
              <w:rPr>
                <w:b/>
                <w:sz w:val="26"/>
                <w:szCs w:val="26"/>
                <w:lang w:val="vi-VN"/>
              </w:rPr>
              <w:t>Đ</w:t>
            </w:r>
          </w:p>
          <w:p w14:paraId="6394CC17" w14:textId="1D5AE35D" w:rsidR="001841A6" w:rsidRPr="00190338" w:rsidRDefault="00DF166E" w:rsidP="009519EB">
            <w:pPr>
              <w:jc w:val="center"/>
              <w:rPr>
                <w:b/>
                <w:sz w:val="26"/>
                <w:szCs w:val="26"/>
                <w:lang w:val="vi-VN"/>
              </w:rPr>
            </w:pPr>
            <w:r w:rsidRPr="00190338">
              <w:rPr>
                <w:b/>
                <w:sz w:val="26"/>
                <w:szCs w:val="26"/>
                <w:lang w:val="vi-VN"/>
              </w:rPr>
              <w:t>Đ</w:t>
            </w:r>
          </w:p>
          <w:p w14:paraId="5E6670CF" w14:textId="5DC9F833" w:rsidR="001841A6" w:rsidRPr="00190338" w:rsidRDefault="00DF166E" w:rsidP="009519EB">
            <w:pPr>
              <w:jc w:val="center"/>
              <w:rPr>
                <w:b/>
                <w:sz w:val="26"/>
                <w:szCs w:val="26"/>
                <w:lang w:val="vi-VN"/>
              </w:rPr>
            </w:pPr>
            <w:r w:rsidRPr="00190338">
              <w:rPr>
                <w:b/>
                <w:sz w:val="26"/>
                <w:szCs w:val="26"/>
                <w:lang w:val="vi-VN"/>
              </w:rPr>
              <w:t>S</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02A8F7" w14:textId="5002B6DD" w:rsidR="001841A6" w:rsidRPr="00190338" w:rsidRDefault="0092062C" w:rsidP="009519EB">
            <w:pPr>
              <w:jc w:val="center"/>
              <w:rPr>
                <w:b/>
                <w:sz w:val="26"/>
                <w:szCs w:val="26"/>
                <w:lang w:val="vi-VN"/>
              </w:rPr>
            </w:pPr>
            <w:r w:rsidRPr="00190338">
              <w:rPr>
                <w:b/>
                <w:sz w:val="26"/>
                <w:szCs w:val="26"/>
                <w:lang w:val="vi-VN"/>
              </w:rPr>
              <w:t>Đ</w:t>
            </w:r>
          </w:p>
          <w:p w14:paraId="5018D78F" w14:textId="467250AB" w:rsidR="001841A6" w:rsidRPr="00190338" w:rsidRDefault="0092062C" w:rsidP="009519EB">
            <w:pPr>
              <w:jc w:val="center"/>
              <w:rPr>
                <w:b/>
                <w:sz w:val="26"/>
                <w:szCs w:val="26"/>
                <w:lang w:val="vi-VN"/>
              </w:rPr>
            </w:pPr>
            <w:r w:rsidRPr="00190338">
              <w:rPr>
                <w:b/>
                <w:sz w:val="26"/>
                <w:szCs w:val="26"/>
                <w:lang w:val="vi-VN"/>
              </w:rPr>
              <w:t>S</w:t>
            </w:r>
          </w:p>
          <w:p w14:paraId="64125BE5" w14:textId="72CFA9B8" w:rsidR="001841A6" w:rsidRPr="00190338" w:rsidRDefault="0092062C" w:rsidP="009519EB">
            <w:pPr>
              <w:jc w:val="center"/>
              <w:rPr>
                <w:b/>
                <w:sz w:val="26"/>
                <w:szCs w:val="26"/>
                <w:lang w:val="vi-VN"/>
              </w:rPr>
            </w:pPr>
            <w:r w:rsidRPr="00190338">
              <w:rPr>
                <w:b/>
                <w:sz w:val="26"/>
                <w:szCs w:val="26"/>
                <w:lang w:val="vi-VN"/>
              </w:rPr>
              <w:t>Đ</w:t>
            </w:r>
          </w:p>
          <w:p w14:paraId="2F5C3CF4" w14:textId="7A74EAEB" w:rsidR="001841A6" w:rsidRPr="00190338" w:rsidRDefault="0092062C" w:rsidP="009519EB">
            <w:pPr>
              <w:jc w:val="center"/>
              <w:rPr>
                <w:b/>
                <w:sz w:val="26"/>
                <w:szCs w:val="26"/>
                <w:lang w:val="vi-VN"/>
              </w:rPr>
            </w:pPr>
            <w:r w:rsidRPr="00190338">
              <w:rPr>
                <w:b/>
                <w:sz w:val="26"/>
                <w:szCs w:val="26"/>
                <w:lang w:val="vi-VN"/>
              </w:rPr>
              <w:t>Đ</w:t>
            </w:r>
          </w:p>
        </w:tc>
        <w:tc>
          <w:tcPr>
            <w:tcW w:w="9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9B318A" w14:textId="618C4306" w:rsidR="001841A6" w:rsidRPr="00190338" w:rsidRDefault="003F6575" w:rsidP="009519EB">
            <w:pPr>
              <w:jc w:val="center"/>
              <w:rPr>
                <w:b/>
                <w:sz w:val="26"/>
                <w:szCs w:val="26"/>
                <w:lang w:val="vi-VN"/>
              </w:rPr>
            </w:pPr>
            <w:r w:rsidRPr="00190338">
              <w:rPr>
                <w:b/>
                <w:sz w:val="26"/>
                <w:szCs w:val="26"/>
                <w:lang w:val="vi-VN"/>
              </w:rPr>
              <w:t>S</w:t>
            </w:r>
          </w:p>
          <w:p w14:paraId="5CC826E4" w14:textId="7509E502" w:rsidR="001841A6" w:rsidRPr="00190338" w:rsidRDefault="003F6575" w:rsidP="009519EB">
            <w:pPr>
              <w:jc w:val="center"/>
              <w:rPr>
                <w:b/>
                <w:sz w:val="26"/>
                <w:szCs w:val="26"/>
                <w:lang w:val="vi-VN"/>
              </w:rPr>
            </w:pPr>
            <w:r w:rsidRPr="00190338">
              <w:rPr>
                <w:b/>
                <w:sz w:val="26"/>
                <w:szCs w:val="26"/>
                <w:lang w:val="vi-VN"/>
              </w:rPr>
              <w:t>Đ</w:t>
            </w:r>
          </w:p>
          <w:p w14:paraId="0588D5AB" w14:textId="37AF017C" w:rsidR="001841A6" w:rsidRPr="00190338" w:rsidRDefault="003F6575" w:rsidP="009519EB">
            <w:pPr>
              <w:jc w:val="center"/>
              <w:rPr>
                <w:b/>
                <w:sz w:val="26"/>
                <w:szCs w:val="26"/>
                <w:lang w:val="vi-VN"/>
              </w:rPr>
            </w:pPr>
            <w:r w:rsidRPr="00190338">
              <w:rPr>
                <w:b/>
                <w:sz w:val="26"/>
                <w:szCs w:val="26"/>
                <w:lang w:val="vi-VN"/>
              </w:rPr>
              <w:t>S</w:t>
            </w:r>
          </w:p>
          <w:p w14:paraId="6D79C215" w14:textId="77777777" w:rsidR="001841A6" w:rsidRPr="00190338" w:rsidRDefault="001841A6" w:rsidP="009519EB">
            <w:pPr>
              <w:jc w:val="center"/>
              <w:rPr>
                <w:b/>
                <w:sz w:val="26"/>
                <w:szCs w:val="26"/>
              </w:rPr>
            </w:pPr>
            <w:r w:rsidRPr="00190338">
              <w:rPr>
                <w:b/>
                <w:sz w:val="26"/>
                <w:szCs w:val="26"/>
              </w:rPr>
              <w:t>Đ</w:t>
            </w:r>
          </w:p>
        </w:tc>
        <w:tc>
          <w:tcPr>
            <w:tcW w:w="97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3178BF9" w14:textId="6083C185" w:rsidR="001841A6" w:rsidRPr="00190338" w:rsidRDefault="003F6575" w:rsidP="009519EB">
            <w:pPr>
              <w:jc w:val="center"/>
              <w:rPr>
                <w:b/>
                <w:sz w:val="26"/>
                <w:szCs w:val="26"/>
                <w:lang w:val="vi-VN"/>
              </w:rPr>
            </w:pPr>
            <w:r w:rsidRPr="00190338">
              <w:rPr>
                <w:b/>
                <w:sz w:val="26"/>
                <w:szCs w:val="26"/>
                <w:lang w:val="vi-VN"/>
              </w:rPr>
              <w:t>S</w:t>
            </w:r>
          </w:p>
          <w:p w14:paraId="6961C278" w14:textId="53D6DA6C" w:rsidR="001841A6" w:rsidRPr="00190338" w:rsidRDefault="003F6575" w:rsidP="009519EB">
            <w:pPr>
              <w:jc w:val="center"/>
              <w:rPr>
                <w:b/>
                <w:sz w:val="26"/>
                <w:szCs w:val="26"/>
                <w:lang w:val="vi-VN"/>
              </w:rPr>
            </w:pPr>
            <w:r w:rsidRPr="00190338">
              <w:rPr>
                <w:b/>
                <w:sz w:val="26"/>
                <w:szCs w:val="26"/>
                <w:lang w:val="vi-VN"/>
              </w:rPr>
              <w:t>Đ</w:t>
            </w:r>
          </w:p>
          <w:p w14:paraId="666E6EE7" w14:textId="1D455AE6" w:rsidR="001841A6" w:rsidRPr="00190338" w:rsidRDefault="003F6575" w:rsidP="009519EB">
            <w:pPr>
              <w:jc w:val="center"/>
              <w:rPr>
                <w:b/>
                <w:sz w:val="26"/>
                <w:szCs w:val="26"/>
                <w:lang w:val="vi-VN"/>
              </w:rPr>
            </w:pPr>
            <w:r w:rsidRPr="00190338">
              <w:rPr>
                <w:b/>
                <w:sz w:val="26"/>
                <w:szCs w:val="26"/>
                <w:lang w:val="vi-VN"/>
              </w:rPr>
              <w:t>S</w:t>
            </w:r>
          </w:p>
          <w:p w14:paraId="35A170AE" w14:textId="77777777" w:rsidR="001841A6" w:rsidRPr="00190338" w:rsidRDefault="001841A6" w:rsidP="009519EB">
            <w:pPr>
              <w:jc w:val="center"/>
              <w:rPr>
                <w:b/>
                <w:sz w:val="26"/>
                <w:szCs w:val="26"/>
                <w:lang w:val="vi-VN"/>
              </w:rPr>
            </w:pPr>
            <w:r w:rsidRPr="00190338">
              <w:rPr>
                <w:b/>
                <w:sz w:val="26"/>
                <w:szCs w:val="26"/>
                <w:lang w:val="vi-VN"/>
              </w:rPr>
              <w:t>Đ</w:t>
            </w:r>
          </w:p>
        </w:tc>
      </w:tr>
    </w:tbl>
    <w:p w14:paraId="6FF535BA" w14:textId="77777777" w:rsidR="00BB70C8" w:rsidRPr="00190338" w:rsidRDefault="00BB70C8" w:rsidP="00BB70C8">
      <w:pPr>
        <w:ind w:left="1440" w:firstLine="720"/>
        <w:rPr>
          <w:b/>
          <w:i/>
          <w:sz w:val="26"/>
          <w:szCs w:val="26"/>
        </w:rPr>
      </w:pPr>
    </w:p>
    <w:p w14:paraId="2D1B1336" w14:textId="77777777" w:rsidR="00BB70C8" w:rsidRPr="00190338" w:rsidRDefault="00BB70C8" w:rsidP="00BB70C8">
      <w:pPr>
        <w:ind w:left="1440" w:firstLine="720"/>
        <w:rPr>
          <w:b/>
          <w:i/>
          <w:sz w:val="26"/>
          <w:szCs w:val="26"/>
        </w:rPr>
      </w:pPr>
    </w:p>
    <w:p w14:paraId="7F350688" w14:textId="77777777" w:rsidR="00DD5EA6" w:rsidRPr="00190338" w:rsidRDefault="00DD5EA6" w:rsidP="00DD5EA6">
      <w:pPr>
        <w:rPr>
          <w:b/>
          <w:i/>
          <w:sz w:val="26"/>
          <w:szCs w:val="26"/>
          <w:lang w:val="vi-VN"/>
        </w:rPr>
      </w:pPr>
    </w:p>
    <w:p w14:paraId="30489CCB" w14:textId="77777777" w:rsidR="00DD5EA6" w:rsidRPr="00190338" w:rsidRDefault="00DD5EA6" w:rsidP="00DD5EA6">
      <w:pPr>
        <w:pStyle w:val="0noidung"/>
        <w:ind w:firstLine="0"/>
        <w:rPr>
          <w:rFonts w:ascii="Times New Roman" w:hAnsi="Times New Roman" w:cs="Times New Roman"/>
          <w:b/>
          <w:bCs/>
          <w:sz w:val="26"/>
          <w:szCs w:val="26"/>
          <w:lang w:val="en-US"/>
        </w:rPr>
      </w:pPr>
      <w:r w:rsidRPr="00190338">
        <w:rPr>
          <w:rFonts w:ascii="Times New Roman" w:hAnsi="Times New Roman" w:cs="Times New Roman"/>
          <w:b/>
          <w:bCs/>
          <w:sz w:val="26"/>
          <w:szCs w:val="26"/>
          <w:lang w:val="en-US"/>
        </w:rPr>
        <w:lastRenderedPageBreak/>
        <w:t>PHẦN III: Tự luận</w:t>
      </w:r>
      <w:r w:rsidRPr="00190338">
        <w:rPr>
          <w:rFonts w:ascii="Times New Roman" w:hAnsi="Times New Roman" w:cs="Times New Roman"/>
          <w:b/>
          <w:bCs/>
          <w:sz w:val="26"/>
          <w:szCs w:val="26"/>
          <w:lang w:val="vi-VN"/>
        </w:rPr>
        <w:t xml:space="preserve"> </w:t>
      </w:r>
      <w:r w:rsidRPr="00190338">
        <w:rPr>
          <w:rFonts w:ascii="Times New Roman" w:hAnsi="Times New Roman" w:cs="Times New Roman"/>
          <w:b/>
          <w:bCs/>
          <w:sz w:val="26"/>
          <w:szCs w:val="26"/>
          <w:lang w:val="en-US"/>
        </w:rPr>
        <w:t>(3</w:t>
      </w:r>
      <w:r w:rsidRPr="00190338">
        <w:rPr>
          <w:rFonts w:ascii="Times New Roman" w:hAnsi="Times New Roman" w:cs="Times New Roman"/>
          <w:b/>
          <w:bCs/>
          <w:sz w:val="26"/>
          <w:szCs w:val="26"/>
          <w:lang w:val="vi-VN"/>
        </w:rPr>
        <w:t xml:space="preserve">,0 </w:t>
      </w:r>
      <w:r w:rsidRPr="00190338">
        <w:rPr>
          <w:rFonts w:ascii="Times New Roman" w:eastAsia="MS Mincho" w:hAnsi="Times New Roman" w:cs="Times New Roman"/>
          <w:b/>
          <w:bCs/>
          <w:sz w:val="26"/>
          <w:szCs w:val="26"/>
          <w:lang w:val="en-US"/>
        </w:rPr>
        <w:t>đ</w:t>
      </w:r>
      <w:r w:rsidRPr="00190338">
        <w:rPr>
          <w:rFonts w:ascii="Times New Roman" w:hAnsi="Times New Roman" w:cs="Times New Roman"/>
          <w:b/>
          <w:bCs/>
          <w:sz w:val="26"/>
          <w:szCs w:val="26"/>
          <w:lang w:val="en-US"/>
        </w:rPr>
        <w:t>iểm)</w:t>
      </w:r>
    </w:p>
    <w:p w14:paraId="6CB3E0A6" w14:textId="77777777" w:rsidR="00DD5EA6" w:rsidRPr="00190338" w:rsidRDefault="00DD5EA6" w:rsidP="00190338">
      <w:pPr>
        <w:rPr>
          <w:b/>
          <w:sz w:val="26"/>
          <w:szCs w:val="26"/>
          <w:u w:val="single"/>
          <w:lang w:val="vi-VN"/>
        </w:rPr>
      </w:pPr>
      <w:r w:rsidRPr="00190338">
        <w:rPr>
          <w:b/>
          <w:sz w:val="26"/>
          <w:szCs w:val="26"/>
          <w:u w:val="single"/>
        </w:rPr>
        <w:t>ĐỀ 111</w:t>
      </w:r>
      <w:r w:rsidRPr="00190338">
        <w:rPr>
          <w:b/>
          <w:sz w:val="26"/>
          <w:szCs w:val="26"/>
          <w:u w:val="single"/>
          <w:lang w:val="vi-VN"/>
        </w:rPr>
        <w:t>, 113</w:t>
      </w:r>
    </w:p>
    <w:p w14:paraId="4BBE3664" w14:textId="77777777" w:rsidR="00DD5EA6" w:rsidRPr="00190338" w:rsidRDefault="00DD5EA6" w:rsidP="00190338">
      <w:pPr>
        <w:tabs>
          <w:tab w:val="left" w:pos="709"/>
        </w:tabs>
        <w:spacing w:beforeLines="60" w:before="144" w:line="312" w:lineRule="auto"/>
        <w:jc w:val="both"/>
        <w:rPr>
          <w:b/>
          <w:sz w:val="26"/>
          <w:szCs w:val="26"/>
          <w:lang w:val="vi-VN"/>
        </w:rPr>
      </w:pPr>
      <w:r w:rsidRPr="00190338">
        <w:rPr>
          <w:b/>
          <w:sz w:val="26"/>
          <w:szCs w:val="26"/>
          <w:lang w:val="vi-VN"/>
        </w:rPr>
        <w:t xml:space="preserve">                               </w:t>
      </w:r>
    </w:p>
    <w:tbl>
      <w:tblPr>
        <w:tblStyle w:val="TableGrid"/>
        <w:tblW w:w="0" w:type="auto"/>
        <w:tblLook w:val="04A0" w:firstRow="1" w:lastRow="0" w:firstColumn="1" w:lastColumn="0" w:noHBand="0" w:noVBand="1"/>
      </w:tblPr>
      <w:tblGrid>
        <w:gridCol w:w="1180"/>
        <w:gridCol w:w="7065"/>
        <w:gridCol w:w="1105"/>
      </w:tblGrid>
      <w:tr w:rsidR="00DD5EA6" w:rsidRPr="00190338" w14:paraId="0509B405" w14:textId="77777777" w:rsidTr="00D27DE7">
        <w:tc>
          <w:tcPr>
            <w:tcW w:w="1180" w:type="dxa"/>
          </w:tcPr>
          <w:p w14:paraId="5B397E5B"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Câu</w:t>
            </w:r>
          </w:p>
        </w:tc>
        <w:tc>
          <w:tcPr>
            <w:tcW w:w="7065" w:type="dxa"/>
          </w:tcPr>
          <w:p w14:paraId="47B155B4"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N</w:t>
            </w:r>
            <w:r w:rsidRPr="00190338">
              <w:rPr>
                <w:b/>
                <w:color w:val="000000"/>
                <w:sz w:val="26"/>
                <w:szCs w:val="26"/>
                <w:lang w:val="vi-VN"/>
              </w:rPr>
              <w:t>ội dung</w:t>
            </w:r>
          </w:p>
        </w:tc>
        <w:tc>
          <w:tcPr>
            <w:tcW w:w="1105" w:type="dxa"/>
          </w:tcPr>
          <w:p w14:paraId="7931C2C3"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Điểm</w:t>
            </w:r>
          </w:p>
        </w:tc>
      </w:tr>
      <w:tr w:rsidR="00DD5EA6" w:rsidRPr="00190338" w14:paraId="2A85601C" w14:textId="77777777" w:rsidTr="00D27DE7">
        <w:tc>
          <w:tcPr>
            <w:tcW w:w="1180" w:type="dxa"/>
          </w:tcPr>
          <w:p w14:paraId="604BDCFC"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Câu</w:t>
            </w:r>
            <w:r w:rsidRPr="00190338">
              <w:rPr>
                <w:b/>
                <w:color w:val="000000"/>
                <w:sz w:val="26"/>
                <w:szCs w:val="26"/>
                <w:lang w:val="vi-VN"/>
              </w:rPr>
              <w:t xml:space="preserve"> 1</w:t>
            </w:r>
          </w:p>
        </w:tc>
        <w:tc>
          <w:tcPr>
            <w:tcW w:w="7065" w:type="dxa"/>
          </w:tcPr>
          <w:p w14:paraId="442F6573" w14:textId="77777777" w:rsidR="00DD5EA6" w:rsidRPr="00190338" w:rsidRDefault="00DD5EA6" w:rsidP="00190338">
            <w:pPr>
              <w:rPr>
                <w:rFonts w:eastAsia="Arial"/>
                <w:b/>
                <w:sz w:val="26"/>
                <w:szCs w:val="26"/>
                <w:lang w:val="pt-BR"/>
              </w:rPr>
            </w:pPr>
            <w:r w:rsidRPr="00190338">
              <w:rPr>
                <w:rFonts w:eastAsia="Arial"/>
                <w:b/>
                <w:sz w:val="26"/>
                <w:szCs w:val="26"/>
                <w:lang w:val="pt-BR"/>
              </w:rPr>
              <w:t>* Bối cảnh lịch sử</w:t>
            </w:r>
          </w:p>
          <w:p w14:paraId="507E2FF9" w14:textId="73A8DF38" w:rsidR="00DD5EA6" w:rsidRPr="00190338" w:rsidRDefault="00DD5EA6" w:rsidP="00190338">
            <w:pPr>
              <w:rPr>
                <w:sz w:val="26"/>
                <w:szCs w:val="26"/>
              </w:rPr>
            </w:pPr>
            <w:r w:rsidRPr="00190338">
              <w:rPr>
                <w:sz w:val="26"/>
                <w:szCs w:val="26"/>
              </w:rPr>
              <w:t>- Năm 1802, triều Nguyễn được thành lập, cai quản đất nước rộng</w:t>
            </w:r>
            <w:r w:rsidR="00E170D5">
              <w:rPr>
                <w:sz w:val="26"/>
                <w:szCs w:val="26"/>
                <w:lang w:val="vi-VN"/>
              </w:rPr>
              <w:t xml:space="preserve"> lớn.</w:t>
            </w:r>
            <w:r w:rsidRPr="00190338">
              <w:rPr>
                <w:sz w:val="26"/>
                <w:szCs w:val="26"/>
              </w:rPr>
              <w:t xml:space="preserve"> Dưới thời vua Gia Long, nhà Nguyễn tập trung chủ yếu vào công cuộc ổn định tình hình đất nước và ưu tiên cho sự nghiệp thống nhất về mặt lãnh thổ. Bộ máy hành chính nhà nước thời kì này còn chưa hoàn chỉnh.</w:t>
            </w:r>
          </w:p>
          <w:p w14:paraId="14033655" w14:textId="77777777" w:rsidR="00DD5EA6" w:rsidRPr="00190338" w:rsidRDefault="00DD5EA6" w:rsidP="00190338">
            <w:pPr>
              <w:rPr>
                <w:sz w:val="26"/>
                <w:szCs w:val="26"/>
              </w:rPr>
            </w:pPr>
            <w:r w:rsidRPr="00190338">
              <w:rPr>
                <w:sz w:val="26"/>
                <w:szCs w:val="26"/>
              </w:rPr>
              <w:t>+ Ở trung ương, nhiều cơ quan chưa được hoàn thiện.</w:t>
            </w:r>
          </w:p>
          <w:p w14:paraId="5A480A4F" w14:textId="77777777" w:rsidR="00DD5EA6" w:rsidRPr="00190338" w:rsidRDefault="00DD5EA6" w:rsidP="00190338">
            <w:pPr>
              <w:rPr>
                <w:sz w:val="26"/>
                <w:szCs w:val="26"/>
              </w:rPr>
            </w:pPr>
            <w:r w:rsidRPr="00190338">
              <w:rPr>
                <w:sz w:val="26"/>
                <w:szCs w:val="26"/>
              </w:rPr>
              <w:t>+ Ở địa phương, tính phân quyền còn đậm nét với sự tồn tại của Bắc Thành và Gia Định Thành. Tổ chức hành chính giữa các khu vực thiếu thống nhất.</w:t>
            </w:r>
          </w:p>
          <w:p w14:paraId="4BB4B06D" w14:textId="77777777" w:rsidR="00DD5EA6" w:rsidRPr="00190338" w:rsidRDefault="00DD5EA6" w:rsidP="00190338">
            <w:pPr>
              <w:rPr>
                <w:sz w:val="26"/>
                <w:szCs w:val="26"/>
              </w:rPr>
            </w:pPr>
            <w:r w:rsidRPr="00190338">
              <w:rPr>
                <w:sz w:val="26"/>
                <w:szCs w:val="26"/>
              </w:rPr>
              <w:t>- Năm 1820, vua Minh Mạng lên ngôi tiến hành cải cách hành chính nhằm khắc phục tình trạng phân quyền, thiếu thống nhất tổ chức hành chính trong cả nước, củng cố quyền lực của triều đình trung ương nói chung và của nhà vua nói riêng.</w:t>
            </w:r>
          </w:p>
          <w:p w14:paraId="6DE13610" w14:textId="77777777" w:rsidR="00DD5EA6" w:rsidRPr="00190338" w:rsidRDefault="00DD5EA6" w:rsidP="00190338">
            <w:pPr>
              <w:rPr>
                <w:rFonts w:eastAsia="Arial"/>
                <w:b/>
                <w:sz w:val="26"/>
                <w:szCs w:val="26"/>
              </w:rPr>
            </w:pPr>
            <w:r w:rsidRPr="00190338">
              <w:rPr>
                <w:rFonts w:eastAsia="Arial"/>
                <w:b/>
                <w:sz w:val="26"/>
                <w:szCs w:val="26"/>
              </w:rPr>
              <w:t>* Bài học</w:t>
            </w:r>
          </w:p>
          <w:p w14:paraId="73E3F64D" w14:textId="109B21B0" w:rsidR="00DD5EA6" w:rsidRPr="00E170D5" w:rsidRDefault="00DD5EA6" w:rsidP="00190338">
            <w:pPr>
              <w:rPr>
                <w:rFonts w:eastAsia="Arial"/>
                <w:sz w:val="26"/>
                <w:szCs w:val="26"/>
                <w:lang w:val="vi-VN"/>
              </w:rPr>
            </w:pPr>
            <w:r w:rsidRPr="00190338">
              <w:rPr>
                <w:rFonts w:eastAsia="Arial"/>
                <w:sz w:val="26"/>
                <w:szCs w:val="26"/>
              </w:rPr>
              <w:t xml:space="preserve">- Thống nhất đơn vị hành chính địa phương trong cả </w:t>
            </w:r>
            <w:r w:rsidR="00E170D5">
              <w:rPr>
                <w:rFonts w:eastAsia="Arial"/>
                <w:sz w:val="26"/>
                <w:szCs w:val="26"/>
              </w:rPr>
              <w:t>nước</w:t>
            </w:r>
            <w:r w:rsidR="00E170D5">
              <w:rPr>
                <w:rFonts w:eastAsia="Arial"/>
                <w:sz w:val="26"/>
                <w:szCs w:val="26"/>
                <w:lang w:val="vi-VN"/>
              </w:rPr>
              <w:t xml:space="preserve">. </w:t>
            </w:r>
            <w:r w:rsidRPr="00190338">
              <w:rPr>
                <w:rFonts w:eastAsia="Arial"/>
                <w:sz w:val="26"/>
                <w:szCs w:val="26"/>
              </w:rPr>
              <w:t>Xây dựng cơ cấu bộ máy nhà nước đơn gọn nhẹ, chặt chẽ. Phân định cụ thể chức năng, nhiệm vụ của các cơ quan và cán bộ, công  chức  nhà  nước  theo  nguyên  tắc  “chức  vụ  và  trách  nhiệm nghiêm minh, quyền lợi và nghĩa vụ tương xứng”.</w:t>
            </w:r>
          </w:p>
          <w:p w14:paraId="0EE5A755" w14:textId="32C0DD47" w:rsidR="00DD5EA6" w:rsidRPr="00E170D5" w:rsidRDefault="00DD5EA6" w:rsidP="00E170D5">
            <w:pPr>
              <w:rPr>
                <w:rFonts w:eastAsia="Arial"/>
                <w:sz w:val="26"/>
                <w:szCs w:val="26"/>
                <w:lang w:val="vi-VN"/>
              </w:rPr>
            </w:pPr>
            <w:r w:rsidRPr="00190338">
              <w:rPr>
                <w:rFonts w:eastAsia="Arial"/>
                <w:sz w:val="26"/>
                <w:szCs w:val="26"/>
              </w:rPr>
              <w:t>- Chú trọng hơn nữa công tác đào tạo, bồi dưỡng, tuyển chọn nhân tài vào đảm đương các chức vụ trong bộ máy hành chính nhà nước.</w:t>
            </w:r>
            <w:r w:rsidR="00E170D5">
              <w:rPr>
                <w:rFonts w:eastAsia="Arial"/>
                <w:sz w:val="26"/>
                <w:szCs w:val="26"/>
                <w:lang w:val="vi-VN"/>
              </w:rPr>
              <w:t xml:space="preserve"> </w:t>
            </w:r>
            <w:r w:rsidRPr="00190338">
              <w:rPr>
                <w:rFonts w:eastAsia="Arial"/>
                <w:sz w:val="26"/>
                <w:szCs w:val="26"/>
              </w:rPr>
              <w:t>Xây dựng cơ chế kiểm tra, giám sát các cơ quan hành chính và đội ngũ cán bộ, công chức có hiệu quả. Mở rộng diện và đối tượng áp dụng chế độ “hồi tỵ” để giảm bớt những tiêu cực trong nền hành chính nhà nước.</w:t>
            </w:r>
          </w:p>
        </w:tc>
        <w:tc>
          <w:tcPr>
            <w:tcW w:w="1105" w:type="dxa"/>
          </w:tcPr>
          <w:p w14:paraId="36159BF7" w14:textId="77777777" w:rsidR="00060DBE" w:rsidRDefault="00060DBE" w:rsidP="00190338">
            <w:pPr>
              <w:widowControl w:val="0"/>
              <w:tabs>
                <w:tab w:val="left" w:pos="1180"/>
              </w:tabs>
              <w:autoSpaceDE w:val="0"/>
              <w:autoSpaceDN w:val="0"/>
              <w:spacing w:before="120" w:line="312" w:lineRule="auto"/>
              <w:jc w:val="both"/>
              <w:rPr>
                <w:b/>
                <w:color w:val="000000"/>
                <w:sz w:val="26"/>
                <w:szCs w:val="26"/>
                <w:lang w:val="vi-VN"/>
              </w:rPr>
            </w:pPr>
          </w:p>
          <w:p w14:paraId="3756F411" w14:textId="6F378DB9" w:rsidR="00DD5EA6" w:rsidRPr="00190338" w:rsidRDefault="00090110"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0,</w:t>
            </w:r>
            <w:r w:rsidR="00E170D5">
              <w:rPr>
                <w:b/>
                <w:color w:val="000000"/>
                <w:sz w:val="26"/>
                <w:szCs w:val="26"/>
                <w:lang w:val="vi-VN"/>
              </w:rPr>
              <w:t>5</w:t>
            </w:r>
          </w:p>
          <w:p w14:paraId="03329DE1" w14:textId="0B7F0217" w:rsidR="00090110" w:rsidRPr="00190338" w:rsidRDefault="00090110" w:rsidP="00190338">
            <w:pPr>
              <w:widowControl w:val="0"/>
              <w:tabs>
                <w:tab w:val="left" w:pos="1180"/>
              </w:tabs>
              <w:autoSpaceDE w:val="0"/>
              <w:autoSpaceDN w:val="0"/>
              <w:spacing w:before="120" w:line="312" w:lineRule="auto"/>
              <w:jc w:val="both"/>
              <w:rPr>
                <w:b/>
                <w:color w:val="000000"/>
                <w:sz w:val="26"/>
                <w:szCs w:val="26"/>
                <w:lang w:val="vi-VN"/>
              </w:rPr>
            </w:pPr>
          </w:p>
          <w:p w14:paraId="113A27BE"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7F1363B5" w14:textId="55A92356"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25E52618"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2603E206" w14:textId="4F3C9165" w:rsidR="00DD5EA6" w:rsidRPr="00190338" w:rsidRDefault="00090110"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0</w:t>
            </w:r>
            <w:r w:rsidRPr="00190338">
              <w:rPr>
                <w:b/>
                <w:color w:val="000000"/>
                <w:sz w:val="26"/>
                <w:szCs w:val="26"/>
                <w:lang w:val="vi-VN"/>
              </w:rPr>
              <w:t>,</w:t>
            </w:r>
            <w:r w:rsidR="00E170D5">
              <w:rPr>
                <w:b/>
                <w:color w:val="000000"/>
                <w:sz w:val="26"/>
                <w:szCs w:val="26"/>
                <w:lang w:val="vi-VN"/>
              </w:rPr>
              <w:t>5</w:t>
            </w:r>
          </w:p>
          <w:p w14:paraId="7E02C93B"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3651CEF8" w14:textId="77777777" w:rsidR="00E170D5" w:rsidRDefault="00E170D5" w:rsidP="00190338">
            <w:pPr>
              <w:widowControl w:val="0"/>
              <w:tabs>
                <w:tab w:val="left" w:pos="1180"/>
              </w:tabs>
              <w:autoSpaceDE w:val="0"/>
              <w:autoSpaceDN w:val="0"/>
              <w:spacing w:before="120" w:line="312" w:lineRule="auto"/>
              <w:jc w:val="both"/>
              <w:rPr>
                <w:b/>
                <w:color w:val="000000"/>
                <w:sz w:val="26"/>
                <w:szCs w:val="26"/>
                <w:lang w:val="vi-VN"/>
              </w:rPr>
            </w:pPr>
          </w:p>
          <w:p w14:paraId="439D69B8" w14:textId="1A829764" w:rsidR="00090110" w:rsidRPr="00190338" w:rsidRDefault="00090110"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0,</w:t>
            </w:r>
            <w:r w:rsidR="00E170D5">
              <w:rPr>
                <w:b/>
                <w:color w:val="000000"/>
                <w:sz w:val="26"/>
                <w:szCs w:val="26"/>
                <w:lang w:val="vi-VN"/>
              </w:rPr>
              <w:t>5</w:t>
            </w:r>
          </w:p>
          <w:p w14:paraId="4BEEE075" w14:textId="0C4B7616"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3E62EAEF" w14:textId="77777777" w:rsidR="00060DBE" w:rsidRDefault="00060DBE" w:rsidP="00190338">
            <w:pPr>
              <w:widowControl w:val="0"/>
              <w:tabs>
                <w:tab w:val="left" w:pos="1180"/>
              </w:tabs>
              <w:autoSpaceDE w:val="0"/>
              <w:autoSpaceDN w:val="0"/>
              <w:spacing w:before="120" w:line="312" w:lineRule="auto"/>
              <w:jc w:val="both"/>
              <w:rPr>
                <w:b/>
                <w:color w:val="000000"/>
                <w:sz w:val="26"/>
                <w:szCs w:val="26"/>
                <w:lang w:val="vi-VN"/>
              </w:rPr>
            </w:pPr>
          </w:p>
          <w:p w14:paraId="4F5BD1D5" w14:textId="77777777" w:rsidR="00060DBE" w:rsidRDefault="00060DBE" w:rsidP="00190338">
            <w:pPr>
              <w:widowControl w:val="0"/>
              <w:tabs>
                <w:tab w:val="left" w:pos="1180"/>
              </w:tabs>
              <w:autoSpaceDE w:val="0"/>
              <w:autoSpaceDN w:val="0"/>
              <w:spacing w:before="120" w:line="312" w:lineRule="auto"/>
              <w:jc w:val="both"/>
              <w:rPr>
                <w:b/>
                <w:color w:val="000000"/>
                <w:sz w:val="26"/>
                <w:szCs w:val="26"/>
                <w:lang w:val="vi-VN"/>
              </w:rPr>
            </w:pPr>
          </w:p>
          <w:p w14:paraId="1BB93079" w14:textId="7713195C"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0,</w:t>
            </w:r>
            <w:r w:rsidR="00E170D5">
              <w:rPr>
                <w:b/>
                <w:color w:val="000000"/>
                <w:sz w:val="26"/>
                <w:szCs w:val="26"/>
              </w:rPr>
              <w:t>5</w:t>
            </w:r>
          </w:p>
        </w:tc>
      </w:tr>
      <w:tr w:rsidR="00DD5EA6" w:rsidRPr="00190338" w14:paraId="73BAF01E" w14:textId="77777777" w:rsidTr="00D27DE7">
        <w:tc>
          <w:tcPr>
            <w:tcW w:w="1180" w:type="dxa"/>
          </w:tcPr>
          <w:p w14:paraId="59C4D6F4"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Câu</w:t>
            </w:r>
            <w:r w:rsidRPr="00190338">
              <w:rPr>
                <w:b/>
                <w:color w:val="000000"/>
                <w:sz w:val="26"/>
                <w:szCs w:val="26"/>
                <w:lang w:val="vi-VN"/>
              </w:rPr>
              <w:t xml:space="preserve"> 2</w:t>
            </w:r>
          </w:p>
        </w:tc>
        <w:tc>
          <w:tcPr>
            <w:tcW w:w="7065" w:type="dxa"/>
          </w:tcPr>
          <w:p w14:paraId="4DA2D6F4" w14:textId="77777777" w:rsidR="00DD5EA6" w:rsidRPr="00190338" w:rsidRDefault="00DD5EA6" w:rsidP="00190338">
            <w:pPr>
              <w:rPr>
                <w:b/>
                <w:bCs/>
                <w:sz w:val="26"/>
                <w:szCs w:val="26"/>
                <w:lang w:val="vi-VN"/>
              </w:rPr>
            </w:pPr>
            <w:r w:rsidRPr="00190338">
              <w:rPr>
                <w:b/>
                <w:bCs/>
                <w:sz w:val="26"/>
                <w:szCs w:val="26"/>
              </w:rPr>
              <w:t xml:space="preserve">Tầm quan trọng chiến lược của các </w:t>
            </w:r>
            <w:r w:rsidRPr="00190338">
              <w:rPr>
                <w:b/>
                <w:bCs/>
                <w:i/>
                <w:iCs/>
                <w:sz w:val="26"/>
                <w:szCs w:val="26"/>
              </w:rPr>
              <w:t>đảo và quần đảo</w:t>
            </w:r>
            <w:r w:rsidRPr="00190338">
              <w:rPr>
                <w:b/>
                <w:bCs/>
                <w:sz w:val="26"/>
                <w:szCs w:val="26"/>
              </w:rPr>
              <w:t xml:space="preserve"> của Việt Nam ở Biển Đông</w:t>
            </w:r>
            <w:r w:rsidRPr="00190338">
              <w:rPr>
                <w:b/>
                <w:bCs/>
                <w:sz w:val="26"/>
                <w:szCs w:val="26"/>
                <w:lang w:val="vi-VN"/>
              </w:rPr>
              <w:t>:</w:t>
            </w:r>
          </w:p>
          <w:p w14:paraId="7B1D26AE" w14:textId="2966F130" w:rsidR="00DD5EA6" w:rsidRPr="00190338" w:rsidRDefault="00DD5EA6" w:rsidP="00190338">
            <w:pPr>
              <w:rPr>
                <w:sz w:val="26"/>
                <w:szCs w:val="26"/>
                <w:lang w:val="vi-VN"/>
              </w:rPr>
            </w:pPr>
            <w:r w:rsidRPr="00190338">
              <w:rPr>
                <w:sz w:val="26"/>
                <w:szCs w:val="26"/>
                <w:lang w:val="vi-VN"/>
              </w:rPr>
              <w:t>-</w:t>
            </w:r>
            <w:r w:rsidRPr="00190338">
              <w:rPr>
                <w:sz w:val="26"/>
                <w:szCs w:val="26"/>
              </w:rPr>
              <w:t xml:space="preserve"> Hệ thống đảo và quần đảo của Việt Nam, đặc biệt là quần đảo Hoàng Sa và quần đảo Trường Sa, giữ vị trí, vai trò quan trọng trong phát triển kinh tế - xã hội và bảo vệ an ninh vùng biển, vùng trời và đất liền của Tổ quốc. </w:t>
            </w:r>
          </w:p>
          <w:p w14:paraId="2861CB76" w14:textId="77777777" w:rsidR="00DD5EA6" w:rsidRPr="00190338" w:rsidRDefault="00DD5EA6" w:rsidP="00190338">
            <w:pPr>
              <w:rPr>
                <w:sz w:val="26"/>
                <w:szCs w:val="26"/>
              </w:rPr>
            </w:pPr>
            <w:r w:rsidRPr="00190338">
              <w:rPr>
                <w:sz w:val="26"/>
                <w:szCs w:val="26"/>
                <w:lang w:val="vi-VN"/>
              </w:rPr>
              <w:t xml:space="preserve">- </w:t>
            </w:r>
            <w:r w:rsidRPr="00190338">
              <w:rPr>
                <w:sz w:val="26"/>
                <w:szCs w:val="26"/>
              </w:rPr>
              <w:t>Các đảo và quần đảo Việt Nam tạo ra cơ sở để phát triển đa dạng các ngành kinh tế biển, như: đánh bắt và nuôi trồng thủy sản; khai thác khoáng sản; vận tải hàng hải và du lịch biển.</w:t>
            </w:r>
          </w:p>
          <w:p w14:paraId="4AC73739" w14:textId="77777777" w:rsidR="00DD5EA6" w:rsidRPr="00190338" w:rsidRDefault="00DD5EA6" w:rsidP="00190338">
            <w:pPr>
              <w:rPr>
                <w:sz w:val="26"/>
                <w:szCs w:val="26"/>
              </w:rPr>
            </w:pPr>
            <w:r w:rsidRPr="00190338">
              <w:rPr>
                <w:sz w:val="26"/>
                <w:szCs w:val="26"/>
                <w:lang w:val="vi-VN"/>
              </w:rPr>
              <w:t>-</w:t>
            </w:r>
            <w:r w:rsidRPr="00190338">
              <w:rPr>
                <w:sz w:val="26"/>
                <w:szCs w:val="26"/>
              </w:rPr>
              <w:t xml:space="preserve"> Quần đảo Hoàng Sa và quần đảo Trường Sa nằm ở trung tâm Biển Đông, thuận lợi cho việc xây dựng các trạm thông tin, trạm dừng chân và tiếp nhiên liệu cho các tàu di chuyển trên biển, phục vụ tuyến đường hàng hải huyết mạch trên Biển Đông.</w:t>
            </w:r>
          </w:p>
          <w:p w14:paraId="579E58E0" w14:textId="77777777" w:rsidR="00DD5EA6" w:rsidRPr="00190338" w:rsidRDefault="00DD5EA6" w:rsidP="00190338">
            <w:pPr>
              <w:rPr>
                <w:sz w:val="26"/>
                <w:szCs w:val="26"/>
              </w:rPr>
            </w:pPr>
            <w:r w:rsidRPr="00190338">
              <w:rPr>
                <w:sz w:val="26"/>
                <w:szCs w:val="26"/>
                <w:lang w:val="vi-VN"/>
              </w:rPr>
              <w:t>-</w:t>
            </w:r>
            <w:r w:rsidRPr="00190338">
              <w:rPr>
                <w:sz w:val="26"/>
                <w:szCs w:val="26"/>
              </w:rPr>
              <w:t xml:space="preserve"> Hệ thống đảo, quần đảo ở vùng biển Việt Nam, đặc biệt là quần đảo Hoàng Sa và quần đảo Trường Sa có tầm quan trọng chiến lược đối với quốc phòng, an ninh. Sự liên kết giữa các đảo, cụm </w:t>
            </w:r>
            <w:r w:rsidRPr="00190338">
              <w:rPr>
                <w:sz w:val="26"/>
                <w:szCs w:val="26"/>
              </w:rPr>
              <w:lastRenderedPageBreak/>
              <w:t>đảo, quần đảo trên Biển Đông đã hình thành tuyến phòng thủ nhiều tầng, từ xa đến gần, tạo thành hệ thống an ninh vững chắc để bảo vệ đất liền.</w:t>
            </w:r>
          </w:p>
          <w:p w14:paraId="70C47B0A" w14:textId="77777777" w:rsidR="00DD5EA6" w:rsidRPr="00190338" w:rsidRDefault="00DD5EA6" w:rsidP="00190338">
            <w:pPr>
              <w:jc w:val="both"/>
              <w:rPr>
                <w:sz w:val="26"/>
                <w:szCs w:val="26"/>
                <w:lang w:val="vi-VN"/>
              </w:rPr>
            </w:pPr>
          </w:p>
        </w:tc>
        <w:tc>
          <w:tcPr>
            <w:tcW w:w="1105" w:type="dxa"/>
          </w:tcPr>
          <w:p w14:paraId="0C0EE657" w14:textId="77777777" w:rsidR="00E170D5" w:rsidRPr="00190338" w:rsidRDefault="00E170D5" w:rsidP="00190338">
            <w:pPr>
              <w:widowControl w:val="0"/>
              <w:tabs>
                <w:tab w:val="left" w:pos="1180"/>
              </w:tabs>
              <w:autoSpaceDE w:val="0"/>
              <w:autoSpaceDN w:val="0"/>
              <w:spacing w:before="120" w:line="312" w:lineRule="auto"/>
              <w:jc w:val="both"/>
              <w:rPr>
                <w:b/>
                <w:color w:val="000000"/>
                <w:sz w:val="26"/>
                <w:szCs w:val="26"/>
                <w:lang w:val="vi-VN"/>
              </w:rPr>
            </w:pPr>
          </w:p>
          <w:p w14:paraId="71C69749"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6AA6C427"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0,25</w:t>
            </w:r>
          </w:p>
          <w:p w14:paraId="59599AE2" w14:textId="77777777" w:rsidR="00E170D5" w:rsidRDefault="00E170D5" w:rsidP="00190338">
            <w:pPr>
              <w:widowControl w:val="0"/>
              <w:tabs>
                <w:tab w:val="left" w:pos="1180"/>
              </w:tabs>
              <w:autoSpaceDE w:val="0"/>
              <w:autoSpaceDN w:val="0"/>
              <w:spacing w:before="120" w:line="312" w:lineRule="auto"/>
              <w:jc w:val="both"/>
              <w:rPr>
                <w:b/>
                <w:color w:val="000000"/>
                <w:sz w:val="26"/>
                <w:szCs w:val="26"/>
                <w:lang w:val="vi-VN"/>
              </w:rPr>
            </w:pPr>
          </w:p>
          <w:p w14:paraId="5F83ED84" w14:textId="32A75AF8"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0,25</w:t>
            </w:r>
          </w:p>
          <w:p w14:paraId="633BB7DE"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0509B477"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0,25</w:t>
            </w:r>
          </w:p>
          <w:p w14:paraId="605CF386"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68F741A8"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709EAC09"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lastRenderedPageBreak/>
              <w:t>0,25</w:t>
            </w:r>
          </w:p>
          <w:p w14:paraId="123AC597"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tc>
      </w:tr>
    </w:tbl>
    <w:p w14:paraId="0B070D91" w14:textId="77777777" w:rsidR="00DD5EA6" w:rsidRPr="00190338" w:rsidRDefault="00DD5EA6" w:rsidP="00190338">
      <w:pPr>
        <w:rPr>
          <w:b/>
          <w:sz w:val="26"/>
          <w:szCs w:val="26"/>
          <w:u w:val="single"/>
          <w:lang w:val="vi-VN"/>
        </w:rPr>
      </w:pPr>
    </w:p>
    <w:p w14:paraId="2C3749CD" w14:textId="40EEF96E" w:rsidR="00DD5EA6" w:rsidRPr="00190338" w:rsidRDefault="00DD5EA6" w:rsidP="00190338">
      <w:pPr>
        <w:rPr>
          <w:b/>
          <w:sz w:val="26"/>
          <w:szCs w:val="26"/>
          <w:u w:val="single"/>
          <w:lang w:val="vi-VN"/>
        </w:rPr>
      </w:pPr>
      <w:r w:rsidRPr="00190338">
        <w:rPr>
          <w:b/>
          <w:sz w:val="26"/>
          <w:szCs w:val="26"/>
          <w:u w:val="single"/>
        </w:rPr>
        <w:t>Đề 112,</w:t>
      </w:r>
      <w:r w:rsidRPr="00190338">
        <w:rPr>
          <w:b/>
          <w:sz w:val="26"/>
          <w:szCs w:val="26"/>
          <w:u w:val="single"/>
          <w:lang w:val="vi-VN"/>
        </w:rPr>
        <w:t xml:space="preserve"> </w:t>
      </w:r>
      <w:r w:rsidRPr="00190338">
        <w:rPr>
          <w:b/>
          <w:sz w:val="26"/>
          <w:szCs w:val="26"/>
          <w:u w:val="single"/>
        </w:rPr>
        <w:t>114</w:t>
      </w:r>
      <w:r w:rsidRPr="00190338">
        <w:rPr>
          <w:b/>
          <w:sz w:val="26"/>
          <w:szCs w:val="26"/>
          <w:lang w:val="vi-VN"/>
        </w:rPr>
        <w:t xml:space="preserve">                                                  </w:t>
      </w:r>
    </w:p>
    <w:tbl>
      <w:tblPr>
        <w:tblStyle w:val="TableGrid"/>
        <w:tblW w:w="0" w:type="auto"/>
        <w:tblLook w:val="04A0" w:firstRow="1" w:lastRow="0" w:firstColumn="1" w:lastColumn="0" w:noHBand="0" w:noVBand="1"/>
      </w:tblPr>
      <w:tblGrid>
        <w:gridCol w:w="1180"/>
        <w:gridCol w:w="7065"/>
        <w:gridCol w:w="1105"/>
      </w:tblGrid>
      <w:tr w:rsidR="00DD5EA6" w:rsidRPr="00190338" w14:paraId="2A95EF6E" w14:textId="77777777" w:rsidTr="00D27DE7">
        <w:tc>
          <w:tcPr>
            <w:tcW w:w="1180" w:type="dxa"/>
          </w:tcPr>
          <w:p w14:paraId="60171703"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Câu</w:t>
            </w:r>
          </w:p>
        </w:tc>
        <w:tc>
          <w:tcPr>
            <w:tcW w:w="7065" w:type="dxa"/>
          </w:tcPr>
          <w:p w14:paraId="70DAAA40"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N</w:t>
            </w:r>
            <w:r w:rsidRPr="00190338">
              <w:rPr>
                <w:b/>
                <w:color w:val="000000"/>
                <w:sz w:val="26"/>
                <w:szCs w:val="26"/>
                <w:lang w:val="vi-VN"/>
              </w:rPr>
              <w:t>ội dung</w:t>
            </w:r>
          </w:p>
        </w:tc>
        <w:tc>
          <w:tcPr>
            <w:tcW w:w="1105" w:type="dxa"/>
          </w:tcPr>
          <w:p w14:paraId="0FC24320"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Điểm</w:t>
            </w:r>
          </w:p>
        </w:tc>
      </w:tr>
      <w:tr w:rsidR="00DD5EA6" w:rsidRPr="00190338" w14:paraId="69710CEF" w14:textId="77777777" w:rsidTr="00D27DE7">
        <w:tc>
          <w:tcPr>
            <w:tcW w:w="1180" w:type="dxa"/>
          </w:tcPr>
          <w:p w14:paraId="550F0967"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Câu</w:t>
            </w:r>
            <w:r w:rsidRPr="00190338">
              <w:rPr>
                <w:b/>
                <w:color w:val="000000"/>
                <w:sz w:val="26"/>
                <w:szCs w:val="26"/>
                <w:lang w:val="vi-VN"/>
              </w:rPr>
              <w:t xml:space="preserve"> 1</w:t>
            </w:r>
          </w:p>
        </w:tc>
        <w:tc>
          <w:tcPr>
            <w:tcW w:w="7065" w:type="dxa"/>
          </w:tcPr>
          <w:p w14:paraId="448E9EA5" w14:textId="00B12319" w:rsidR="00DD5EA6" w:rsidRPr="00190338" w:rsidRDefault="001B11E4" w:rsidP="00190338">
            <w:pPr>
              <w:widowControl w:val="0"/>
              <w:tabs>
                <w:tab w:val="left" w:pos="1180"/>
              </w:tabs>
              <w:autoSpaceDE w:val="0"/>
              <w:autoSpaceDN w:val="0"/>
              <w:spacing w:line="312" w:lineRule="auto"/>
              <w:jc w:val="both"/>
              <w:rPr>
                <w:rFonts w:eastAsia="Arial"/>
                <w:b/>
                <w:bCs/>
                <w:sz w:val="26"/>
                <w:szCs w:val="26"/>
                <w:lang w:val="vi-VN"/>
              </w:rPr>
            </w:pPr>
            <w:r w:rsidRPr="00190338">
              <w:rPr>
                <w:rFonts w:eastAsia="Arial"/>
                <w:b/>
                <w:bCs/>
                <w:sz w:val="26"/>
                <w:szCs w:val="26"/>
                <w:lang w:val="vi-VN"/>
              </w:rPr>
              <w:t xml:space="preserve">* </w:t>
            </w:r>
            <w:r w:rsidR="00DD5EA6" w:rsidRPr="00190338">
              <w:rPr>
                <w:rFonts w:eastAsia="Arial"/>
                <w:b/>
                <w:bCs/>
                <w:sz w:val="26"/>
                <w:szCs w:val="26"/>
                <w:lang w:val="vi-VN"/>
              </w:rPr>
              <w:t>Kết quả</w:t>
            </w:r>
          </w:p>
          <w:p w14:paraId="2E68EAA5" w14:textId="77777777" w:rsidR="00DD5EA6" w:rsidRPr="00190338" w:rsidRDefault="00DD5EA6" w:rsidP="00190338">
            <w:pPr>
              <w:rPr>
                <w:sz w:val="26"/>
                <w:szCs w:val="26"/>
              </w:rPr>
            </w:pPr>
            <w:r w:rsidRPr="00190338">
              <w:rPr>
                <w:sz w:val="26"/>
                <w:szCs w:val="26"/>
              </w:rPr>
              <w:t xml:space="preserve"> Cuộc cải cách Minh Mạng đã mang lại nhiều kết quả như:</w:t>
            </w:r>
          </w:p>
          <w:p w14:paraId="09FE9975" w14:textId="77777777" w:rsidR="00DD5EA6" w:rsidRPr="00190338" w:rsidRDefault="00DD5EA6" w:rsidP="00190338">
            <w:pPr>
              <w:rPr>
                <w:sz w:val="26"/>
                <w:szCs w:val="26"/>
              </w:rPr>
            </w:pPr>
            <w:r w:rsidRPr="00190338">
              <w:rPr>
                <w:sz w:val="26"/>
                <w:szCs w:val="26"/>
              </w:rPr>
              <w:t>+ Xây dựng được chế độ quân chủ trung ương tập quyền cao độ</w:t>
            </w:r>
          </w:p>
          <w:p w14:paraId="0751C4FF" w14:textId="77777777" w:rsidR="00DD5EA6" w:rsidRPr="00190338" w:rsidRDefault="00DD5EA6" w:rsidP="00190338">
            <w:pPr>
              <w:rPr>
                <w:sz w:val="26"/>
                <w:szCs w:val="26"/>
              </w:rPr>
            </w:pPr>
            <w:r w:rsidRPr="00190338">
              <w:rPr>
                <w:sz w:val="26"/>
                <w:szCs w:val="26"/>
              </w:rPr>
              <w:t>+ Thống nhất đơn vị hành chính địa phương trong cả nước</w:t>
            </w:r>
          </w:p>
          <w:p w14:paraId="66FF138C" w14:textId="77777777" w:rsidR="00DD5EA6" w:rsidRPr="00190338" w:rsidRDefault="00DD5EA6" w:rsidP="00190338">
            <w:pPr>
              <w:rPr>
                <w:sz w:val="26"/>
                <w:szCs w:val="26"/>
              </w:rPr>
            </w:pPr>
            <w:r w:rsidRPr="00190338">
              <w:rPr>
                <w:sz w:val="26"/>
                <w:szCs w:val="26"/>
              </w:rPr>
              <w:t>+  Tổ chức cơ cấu bộ máy nhà nước gọn nhẹ, chặt chẽ</w:t>
            </w:r>
          </w:p>
          <w:p w14:paraId="629DC271" w14:textId="77777777" w:rsidR="00DD5EA6" w:rsidRPr="00190338" w:rsidRDefault="00DD5EA6" w:rsidP="00190338">
            <w:pPr>
              <w:rPr>
                <w:sz w:val="26"/>
                <w:szCs w:val="26"/>
                <w:lang w:val="vi-VN"/>
              </w:rPr>
            </w:pPr>
            <w:r w:rsidRPr="00190338">
              <w:rPr>
                <w:sz w:val="26"/>
                <w:szCs w:val="26"/>
              </w:rPr>
              <w:t>+ Phân định cụ thể chức năng, nhiệm vụ của các cơ quan</w:t>
            </w:r>
          </w:p>
          <w:p w14:paraId="5939480F" w14:textId="4CE547CC" w:rsidR="00DD5EA6" w:rsidRPr="00190338" w:rsidRDefault="001B11E4" w:rsidP="00190338">
            <w:pPr>
              <w:rPr>
                <w:b/>
                <w:bCs/>
                <w:sz w:val="26"/>
                <w:szCs w:val="26"/>
                <w:lang w:val="vi-VN"/>
              </w:rPr>
            </w:pPr>
            <w:r w:rsidRPr="00190338">
              <w:rPr>
                <w:rFonts w:eastAsia="Arial"/>
                <w:b/>
                <w:bCs/>
                <w:sz w:val="26"/>
                <w:szCs w:val="26"/>
                <w:lang w:val="vi-VN"/>
              </w:rPr>
              <w:t xml:space="preserve">* </w:t>
            </w:r>
            <w:r w:rsidR="00DD5EA6" w:rsidRPr="00190338">
              <w:rPr>
                <w:rFonts w:eastAsia="Arial"/>
                <w:b/>
                <w:bCs/>
                <w:sz w:val="26"/>
                <w:szCs w:val="26"/>
                <w:lang w:val="vi-VN"/>
              </w:rPr>
              <w:t>Ý nghĩa</w:t>
            </w:r>
          </w:p>
          <w:p w14:paraId="058E4D95" w14:textId="77777777" w:rsidR="00DD5EA6" w:rsidRPr="00190338" w:rsidRDefault="00DD5EA6" w:rsidP="00190338">
            <w:pPr>
              <w:rPr>
                <w:sz w:val="26"/>
                <w:szCs w:val="26"/>
              </w:rPr>
            </w:pPr>
            <w:r w:rsidRPr="00190338">
              <w:rPr>
                <w:sz w:val="26"/>
                <w:szCs w:val="26"/>
              </w:rPr>
              <w:t>- Cuộc cải cách có ý nghĩa quan trọng trong việc hoàn thành thống nhất đất nước về mặt hành chính, làm cho hoạt động của bộ máy nhà nước có hiệu quả hơn trước</w:t>
            </w:r>
          </w:p>
          <w:p w14:paraId="02274764" w14:textId="65562414" w:rsidR="008E4732" w:rsidRPr="00190338" w:rsidRDefault="00DD5EA6" w:rsidP="00190338">
            <w:pPr>
              <w:rPr>
                <w:sz w:val="26"/>
                <w:szCs w:val="26"/>
                <w:lang w:val="vi-VN"/>
              </w:rPr>
            </w:pPr>
            <w:r w:rsidRPr="00190338">
              <w:rPr>
                <w:sz w:val="26"/>
                <w:szCs w:val="26"/>
              </w:rPr>
              <w:t>- Để lại nhiều bài học kinh nghiệm đối với tổ chức hoạt động của bộ máy nhà nước. Trong đó, cách thức phân chia đơn vị hành chính cấp tỉnh là di sản lớn nhất, có giá trị đến ngày nay.</w:t>
            </w:r>
          </w:p>
          <w:p w14:paraId="54ED750A" w14:textId="77777777" w:rsidR="00190338" w:rsidRPr="00190338" w:rsidRDefault="00190338" w:rsidP="00190338">
            <w:pPr>
              <w:rPr>
                <w:sz w:val="26"/>
                <w:szCs w:val="26"/>
                <w:lang w:val="vi-VN"/>
              </w:rPr>
            </w:pPr>
          </w:p>
          <w:p w14:paraId="060B480C" w14:textId="1392CF4C" w:rsidR="00DD5EA6" w:rsidRPr="00190338" w:rsidRDefault="00DD5EA6" w:rsidP="00190338">
            <w:pPr>
              <w:rPr>
                <w:b/>
                <w:sz w:val="26"/>
                <w:szCs w:val="26"/>
              </w:rPr>
            </w:pPr>
            <w:r w:rsidRPr="00190338">
              <w:rPr>
                <w:b/>
                <w:sz w:val="26"/>
                <w:szCs w:val="26"/>
              </w:rPr>
              <w:t xml:space="preserve">* Nhận xét </w:t>
            </w:r>
          </w:p>
          <w:p w14:paraId="4B79AEF8" w14:textId="1D534851" w:rsidR="008E4732" w:rsidRPr="00190338" w:rsidRDefault="009D2F18" w:rsidP="00190338">
            <w:pPr>
              <w:pStyle w:val="NormalWeb"/>
              <w:spacing w:beforeAutospacing="0" w:afterAutospacing="0" w:line="240" w:lineRule="atLeast"/>
              <w:ind w:left="42" w:right="42"/>
              <w:jc w:val="both"/>
              <w:rPr>
                <w:rFonts w:eastAsia="Arial"/>
                <w:color w:val="000000"/>
                <w:sz w:val="26"/>
                <w:szCs w:val="26"/>
              </w:rPr>
            </w:pPr>
            <w:r w:rsidRPr="00190338">
              <w:rPr>
                <w:rFonts w:eastAsia="Arial"/>
                <w:color w:val="000000"/>
                <w:sz w:val="26"/>
                <w:szCs w:val="26"/>
                <w:lang w:val="vi-VN"/>
              </w:rPr>
              <w:t>-</w:t>
            </w:r>
            <w:r w:rsidR="008E4732" w:rsidRPr="00190338">
              <w:rPr>
                <w:rFonts w:eastAsia="Arial"/>
                <w:color w:val="000000"/>
                <w:sz w:val="26"/>
                <w:szCs w:val="26"/>
              </w:rPr>
              <w:t xml:space="preserve"> Cuộc cải cách của vua Minh Mạng là một cuộc cải cách khá toàn diện trên các lĩnh vực: hành chính, kinh tế, văn hóa - giáo dục, trong đó, trọng tâm là cải cách về bộ máy hành chính. </w:t>
            </w:r>
          </w:p>
          <w:p w14:paraId="163A2C39" w14:textId="5B5334A4" w:rsidR="008E4732" w:rsidRPr="00190338" w:rsidRDefault="009D2F18" w:rsidP="00190338">
            <w:pPr>
              <w:pStyle w:val="NormalWeb"/>
              <w:spacing w:beforeAutospacing="0" w:afterAutospacing="0" w:line="240" w:lineRule="atLeast"/>
              <w:ind w:left="42" w:right="42"/>
              <w:jc w:val="both"/>
              <w:rPr>
                <w:rFonts w:eastAsia="Arial"/>
                <w:color w:val="000000"/>
                <w:sz w:val="26"/>
                <w:szCs w:val="26"/>
              </w:rPr>
            </w:pPr>
            <w:r w:rsidRPr="00190338">
              <w:rPr>
                <w:rFonts w:eastAsia="Arial"/>
                <w:color w:val="000000"/>
                <w:sz w:val="26"/>
                <w:szCs w:val="26"/>
                <w:lang w:val="vi-VN"/>
              </w:rPr>
              <w:t>-</w:t>
            </w:r>
            <w:r w:rsidR="008E4732" w:rsidRPr="00190338">
              <w:rPr>
                <w:rFonts w:eastAsia="Arial"/>
                <w:color w:val="000000"/>
                <w:sz w:val="26"/>
                <w:szCs w:val="26"/>
              </w:rPr>
              <w:t xml:space="preserve"> Cuộc cải cách của Minh Mạng đã thể hiện tài năng, tâm huyết của nhà vua và nỗ lực của triều Nguyễn trong quá trình quản lí đất nước, có ảnh hưởng lớn đến tình hình chính trị - xã hội, đồng thời, đặt nền móng cho thể chế chính trị của triều Nguyễn trong nhiều thập kỉ sau đó.</w:t>
            </w:r>
          </w:p>
          <w:p w14:paraId="50BF4F29" w14:textId="01D173E7" w:rsidR="008E4732" w:rsidRPr="00190338" w:rsidRDefault="009D2F18" w:rsidP="00190338">
            <w:pPr>
              <w:pStyle w:val="NormalWeb"/>
              <w:spacing w:beforeAutospacing="0" w:afterAutospacing="0" w:line="240" w:lineRule="atLeast"/>
              <w:ind w:left="42" w:right="42"/>
              <w:jc w:val="both"/>
              <w:rPr>
                <w:color w:val="000000"/>
                <w:sz w:val="26"/>
                <w:szCs w:val="26"/>
              </w:rPr>
            </w:pPr>
            <w:r w:rsidRPr="00190338">
              <w:rPr>
                <w:color w:val="000000"/>
                <w:sz w:val="26"/>
                <w:szCs w:val="26"/>
                <w:lang w:val="vi-VN"/>
              </w:rPr>
              <w:t>-</w:t>
            </w:r>
            <w:r w:rsidR="008E4732" w:rsidRPr="00190338">
              <w:rPr>
                <w:color w:val="000000"/>
                <w:sz w:val="26"/>
                <w:szCs w:val="26"/>
              </w:rPr>
              <w:t xml:space="preserve"> Cuộc cải cách của vua Minh Mạng cũng để lại những di sản quan trọng trong nền hành chính quốc gia thời kì cận - hiện </w:t>
            </w:r>
            <w:r w:rsidRPr="00190338">
              <w:rPr>
                <w:color w:val="000000"/>
                <w:sz w:val="26"/>
                <w:szCs w:val="26"/>
              </w:rPr>
              <w:t>đại</w:t>
            </w:r>
            <w:r w:rsidRPr="00190338">
              <w:rPr>
                <w:color w:val="000000"/>
                <w:sz w:val="26"/>
                <w:szCs w:val="26"/>
                <w:lang w:val="vi-VN"/>
              </w:rPr>
              <w:t>,</w:t>
            </w:r>
            <w:r w:rsidR="008E4732" w:rsidRPr="00190338">
              <w:rPr>
                <w:color w:val="000000"/>
                <w:sz w:val="26"/>
                <w:szCs w:val="26"/>
              </w:rPr>
              <w:t xml:space="preserve"> là bài học kinh nghiệm hữu ích cho cải cách hành chính của Việt Nam hiện nay.</w:t>
            </w:r>
          </w:p>
          <w:p w14:paraId="088381AD" w14:textId="2373676B" w:rsidR="00DD5EA6" w:rsidRPr="00190338" w:rsidRDefault="00DD5EA6" w:rsidP="00190338">
            <w:pPr>
              <w:rPr>
                <w:sz w:val="26"/>
                <w:szCs w:val="26"/>
                <w:lang w:val="vi"/>
              </w:rPr>
            </w:pPr>
            <w:r w:rsidRPr="00190338">
              <w:rPr>
                <w:sz w:val="26"/>
                <w:szCs w:val="26"/>
                <w:lang w:val="vi"/>
              </w:rPr>
              <w:t xml:space="preserve">- Hạn </w:t>
            </w:r>
            <w:r w:rsidR="009D2F18" w:rsidRPr="00190338">
              <w:rPr>
                <w:sz w:val="26"/>
                <w:szCs w:val="26"/>
                <w:lang w:val="vi"/>
              </w:rPr>
              <w:t>chế:</w:t>
            </w:r>
          </w:p>
          <w:p w14:paraId="3B21CB03" w14:textId="6B69D898" w:rsidR="00DD5EA6" w:rsidRPr="00190338" w:rsidRDefault="00DD5EA6" w:rsidP="00190338">
            <w:pPr>
              <w:rPr>
                <w:sz w:val="26"/>
                <w:szCs w:val="26"/>
                <w:lang w:val="vi"/>
              </w:rPr>
            </w:pPr>
            <w:r w:rsidRPr="00190338">
              <w:rPr>
                <w:sz w:val="26"/>
                <w:szCs w:val="26"/>
                <w:lang w:val="vi"/>
              </w:rPr>
              <w:t xml:space="preserve"> Cải cách của Minh Mệnh cơ bản chưa đổi mới về tư duy, quá chú trong xây dựng bộ máy nhà nước phong kiến đã lỗi thời so với xu thế</w:t>
            </w:r>
            <w:r w:rsidR="002678E1" w:rsidRPr="00190338">
              <w:rPr>
                <w:sz w:val="26"/>
                <w:szCs w:val="26"/>
                <w:lang w:val="vi"/>
              </w:rPr>
              <w:t xml:space="preserve"> </w:t>
            </w:r>
            <w:r w:rsidRPr="00190338">
              <w:rPr>
                <w:sz w:val="26"/>
                <w:szCs w:val="26"/>
                <w:lang w:val="vi"/>
              </w:rPr>
              <w:t>phát triển của thời đại.</w:t>
            </w:r>
          </w:p>
          <w:p w14:paraId="3B30981A" w14:textId="77777777" w:rsidR="00DD5EA6" w:rsidRPr="00190338" w:rsidRDefault="00DD5EA6" w:rsidP="00190338">
            <w:pPr>
              <w:rPr>
                <w:bCs/>
                <w:color w:val="000000"/>
                <w:sz w:val="26"/>
                <w:szCs w:val="26"/>
                <w:lang w:val="vi-VN"/>
              </w:rPr>
            </w:pPr>
          </w:p>
        </w:tc>
        <w:tc>
          <w:tcPr>
            <w:tcW w:w="1105" w:type="dxa"/>
          </w:tcPr>
          <w:p w14:paraId="5247F93B"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31845B59" w14:textId="55806127" w:rsidR="00DD5EA6" w:rsidRPr="00190338" w:rsidRDefault="001B11E4"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0,5</w:t>
            </w:r>
          </w:p>
          <w:p w14:paraId="3DB13D4C"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53896FE3"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02A0EF64" w14:textId="77777777" w:rsidR="001B11E4" w:rsidRPr="00190338" w:rsidRDefault="001B11E4" w:rsidP="00190338">
            <w:pPr>
              <w:widowControl w:val="0"/>
              <w:tabs>
                <w:tab w:val="left" w:pos="1180"/>
              </w:tabs>
              <w:autoSpaceDE w:val="0"/>
              <w:autoSpaceDN w:val="0"/>
              <w:spacing w:before="120" w:line="312" w:lineRule="auto"/>
              <w:jc w:val="both"/>
              <w:rPr>
                <w:b/>
                <w:color w:val="000000"/>
                <w:sz w:val="26"/>
                <w:szCs w:val="26"/>
                <w:lang w:val="vi-VN"/>
              </w:rPr>
            </w:pPr>
          </w:p>
          <w:p w14:paraId="5A964B27" w14:textId="64921F6E" w:rsidR="00DD5EA6" w:rsidRPr="00190338" w:rsidRDefault="001B11E4" w:rsidP="00190338">
            <w:pPr>
              <w:widowControl w:val="0"/>
              <w:tabs>
                <w:tab w:val="left" w:pos="1180"/>
              </w:tabs>
              <w:autoSpaceDE w:val="0"/>
              <w:autoSpaceDN w:val="0"/>
              <w:spacing w:before="120" w:line="312" w:lineRule="auto"/>
              <w:jc w:val="both"/>
              <w:rPr>
                <w:b/>
                <w:color w:val="000000"/>
                <w:sz w:val="26"/>
                <w:szCs w:val="26"/>
              </w:rPr>
            </w:pPr>
            <w:r w:rsidRPr="00190338">
              <w:rPr>
                <w:b/>
                <w:color w:val="000000"/>
                <w:sz w:val="26"/>
                <w:szCs w:val="26"/>
              </w:rPr>
              <w:t>0</w:t>
            </w:r>
            <w:r w:rsidR="00DD5EA6" w:rsidRPr="00190338">
              <w:rPr>
                <w:b/>
                <w:color w:val="000000"/>
                <w:sz w:val="26"/>
                <w:szCs w:val="26"/>
              </w:rPr>
              <w:t>,</w:t>
            </w:r>
            <w:r w:rsidRPr="00190338">
              <w:rPr>
                <w:b/>
                <w:color w:val="000000"/>
                <w:sz w:val="26"/>
                <w:szCs w:val="26"/>
              </w:rPr>
              <w:t>2</w:t>
            </w:r>
            <w:r w:rsidR="00DD5EA6" w:rsidRPr="00190338">
              <w:rPr>
                <w:b/>
                <w:color w:val="000000"/>
                <w:sz w:val="26"/>
                <w:szCs w:val="26"/>
              </w:rPr>
              <w:t>5</w:t>
            </w:r>
          </w:p>
          <w:p w14:paraId="79E3579A" w14:textId="77777777" w:rsidR="001B11E4" w:rsidRPr="00190338" w:rsidRDefault="001B11E4" w:rsidP="00190338">
            <w:pPr>
              <w:widowControl w:val="0"/>
              <w:tabs>
                <w:tab w:val="left" w:pos="1180"/>
              </w:tabs>
              <w:autoSpaceDE w:val="0"/>
              <w:autoSpaceDN w:val="0"/>
              <w:spacing w:before="120" w:line="312" w:lineRule="auto"/>
              <w:jc w:val="both"/>
              <w:rPr>
                <w:b/>
                <w:color w:val="000000"/>
                <w:sz w:val="26"/>
                <w:szCs w:val="26"/>
              </w:rPr>
            </w:pPr>
            <w:r w:rsidRPr="00190338">
              <w:rPr>
                <w:b/>
                <w:color w:val="000000"/>
                <w:sz w:val="26"/>
                <w:szCs w:val="26"/>
              </w:rPr>
              <w:t>0,25</w:t>
            </w:r>
          </w:p>
          <w:p w14:paraId="52CE0264"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443E8D65"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2EC33814"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71E4D242" w14:textId="77777777" w:rsidR="00DD5EA6"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0,</w:t>
            </w:r>
            <w:r w:rsidR="00BD4C88">
              <w:rPr>
                <w:b/>
                <w:color w:val="000000"/>
                <w:sz w:val="26"/>
                <w:szCs w:val="26"/>
              </w:rPr>
              <w:t>2</w:t>
            </w:r>
            <w:r w:rsidRPr="00190338">
              <w:rPr>
                <w:b/>
                <w:color w:val="000000"/>
                <w:sz w:val="26"/>
                <w:szCs w:val="26"/>
              </w:rPr>
              <w:t>5</w:t>
            </w:r>
          </w:p>
          <w:p w14:paraId="5DD35BCA" w14:textId="77777777" w:rsidR="00BD4C88" w:rsidRDefault="00BD4C88" w:rsidP="00190338">
            <w:pPr>
              <w:widowControl w:val="0"/>
              <w:tabs>
                <w:tab w:val="left" w:pos="1180"/>
              </w:tabs>
              <w:autoSpaceDE w:val="0"/>
              <w:autoSpaceDN w:val="0"/>
              <w:spacing w:before="120" w:line="312" w:lineRule="auto"/>
              <w:jc w:val="both"/>
              <w:rPr>
                <w:b/>
                <w:color w:val="000000"/>
                <w:sz w:val="26"/>
                <w:szCs w:val="26"/>
                <w:lang w:val="vi-VN"/>
              </w:rPr>
            </w:pPr>
          </w:p>
          <w:p w14:paraId="1BA5B36B" w14:textId="77777777" w:rsidR="00BD4C88" w:rsidRDefault="00BD4C88" w:rsidP="00190338">
            <w:pPr>
              <w:widowControl w:val="0"/>
              <w:tabs>
                <w:tab w:val="left" w:pos="1180"/>
              </w:tabs>
              <w:autoSpaceDE w:val="0"/>
              <w:autoSpaceDN w:val="0"/>
              <w:spacing w:before="120" w:line="312" w:lineRule="auto"/>
              <w:jc w:val="both"/>
              <w:rPr>
                <w:b/>
                <w:color w:val="000000"/>
                <w:sz w:val="26"/>
                <w:szCs w:val="26"/>
                <w:lang w:val="vi-VN"/>
              </w:rPr>
            </w:pPr>
            <w:r>
              <w:rPr>
                <w:b/>
                <w:color w:val="000000"/>
                <w:sz w:val="26"/>
                <w:szCs w:val="26"/>
                <w:lang w:val="vi-VN"/>
              </w:rPr>
              <w:t>0,25</w:t>
            </w:r>
          </w:p>
          <w:p w14:paraId="5184AA0D" w14:textId="77777777" w:rsidR="00BD4C88" w:rsidRDefault="00BD4C88" w:rsidP="00190338">
            <w:pPr>
              <w:widowControl w:val="0"/>
              <w:tabs>
                <w:tab w:val="left" w:pos="1180"/>
              </w:tabs>
              <w:autoSpaceDE w:val="0"/>
              <w:autoSpaceDN w:val="0"/>
              <w:spacing w:before="120" w:line="312" w:lineRule="auto"/>
              <w:jc w:val="both"/>
              <w:rPr>
                <w:b/>
                <w:color w:val="000000"/>
                <w:sz w:val="26"/>
                <w:szCs w:val="26"/>
                <w:lang w:val="vi-VN"/>
              </w:rPr>
            </w:pPr>
          </w:p>
          <w:p w14:paraId="2CC86EAB" w14:textId="77777777" w:rsidR="00BD4C88" w:rsidRDefault="00BD4C88" w:rsidP="00190338">
            <w:pPr>
              <w:widowControl w:val="0"/>
              <w:tabs>
                <w:tab w:val="left" w:pos="1180"/>
              </w:tabs>
              <w:autoSpaceDE w:val="0"/>
              <w:autoSpaceDN w:val="0"/>
              <w:spacing w:before="120" w:line="312" w:lineRule="auto"/>
              <w:jc w:val="both"/>
              <w:rPr>
                <w:b/>
                <w:color w:val="000000"/>
                <w:sz w:val="26"/>
                <w:szCs w:val="26"/>
                <w:lang w:val="vi-VN"/>
              </w:rPr>
            </w:pPr>
            <w:r>
              <w:rPr>
                <w:b/>
                <w:color w:val="000000"/>
                <w:sz w:val="26"/>
                <w:szCs w:val="26"/>
                <w:lang w:val="vi-VN"/>
              </w:rPr>
              <w:t>0,25</w:t>
            </w:r>
          </w:p>
          <w:p w14:paraId="5DCAFAAF" w14:textId="77777777" w:rsidR="00BD4C88" w:rsidRDefault="00BD4C88" w:rsidP="00190338">
            <w:pPr>
              <w:widowControl w:val="0"/>
              <w:tabs>
                <w:tab w:val="left" w:pos="1180"/>
              </w:tabs>
              <w:autoSpaceDE w:val="0"/>
              <w:autoSpaceDN w:val="0"/>
              <w:spacing w:before="120" w:line="312" w:lineRule="auto"/>
              <w:jc w:val="both"/>
              <w:rPr>
                <w:b/>
                <w:color w:val="000000"/>
                <w:sz w:val="26"/>
                <w:szCs w:val="26"/>
                <w:lang w:val="vi-VN"/>
              </w:rPr>
            </w:pPr>
          </w:p>
          <w:p w14:paraId="1F9B8600" w14:textId="77777777" w:rsidR="00E170D5" w:rsidRDefault="00E170D5" w:rsidP="00190338">
            <w:pPr>
              <w:widowControl w:val="0"/>
              <w:tabs>
                <w:tab w:val="left" w:pos="1180"/>
              </w:tabs>
              <w:autoSpaceDE w:val="0"/>
              <w:autoSpaceDN w:val="0"/>
              <w:spacing w:before="120" w:line="312" w:lineRule="auto"/>
              <w:jc w:val="both"/>
              <w:rPr>
                <w:b/>
                <w:color w:val="000000"/>
                <w:sz w:val="26"/>
                <w:szCs w:val="26"/>
                <w:lang w:val="vi-VN"/>
              </w:rPr>
            </w:pPr>
          </w:p>
          <w:p w14:paraId="124B2FAF" w14:textId="5D97B22E" w:rsidR="00BD4C88" w:rsidRPr="00BD4C88" w:rsidRDefault="00BD4C88" w:rsidP="00190338">
            <w:pPr>
              <w:widowControl w:val="0"/>
              <w:tabs>
                <w:tab w:val="left" w:pos="1180"/>
              </w:tabs>
              <w:autoSpaceDE w:val="0"/>
              <w:autoSpaceDN w:val="0"/>
              <w:spacing w:before="120" w:line="312" w:lineRule="auto"/>
              <w:jc w:val="both"/>
              <w:rPr>
                <w:b/>
                <w:color w:val="000000"/>
                <w:sz w:val="26"/>
                <w:szCs w:val="26"/>
                <w:lang w:val="vi-VN"/>
              </w:rPr>
            </w:pPr>
            <w:r>
              <w:rPr>
                <w:b/>
                <w:color w:val="000000"/>
                <w:sz w:val="26"/>
                <w:szCs w:val="26"/>
                <w:lang w:val="vi-VN"/>
              </w:rPr>
              <w:t>0,25</w:t>
            </w:r>
          </w:p>
        </w:tc>
      </w:tr>
      <w:tr w:rsidR="00DD5EA6" w:rsidRPr="00190338" w14:paraId="4F5EC79B" w14:textId="77777777" w:rsidTr="00D27DE7">
        <w:tc>
          <w:tcPr>
            <w:tcW w:w="1180" w:type="dxa"/>
          </w:tcPr>
          <w:p w14:paraId="310A2E27"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rPr>
              <w:t>Câu</w:t>
            </w:r>
            <w:r w:rsidRPr="00190338">
              <w:rPr>
                <w:b/>
                <w:color w:val="000000"/>
                <w:sz w:val="26"/>
                <w:szCs w:val="26"/>
                <w:lang w:val="vi-VN"/>
              </w:rPr>
              <w:t xml:space="preserve"> 2</w:t>
            </w:r>
          </w:p>
        </w:tc>
        <w:tc>
          <w:tcPr>
            <w:tcW w:w="7065" w:type="dxa"/>
          </w:tcPr>
          <w:p w14:paraId="6E995546" w14:textId="77777777" w:rsidR="00DD5EA6" w:rsidRPr="00190338" w:rsidRDefault="00DD5EA6" w:rsidP="00190338">
            <w:pPr>
              <w:jc w:val="both"/>
              <w:rPr>
                <w:sz w:val="26"/>
                <w:szCs w:val="26"/>
                <w:lang w:val="vi-VN"/>
              </w:rPr>
            </w:pPr>
          </w:p>
          <w:p w14:paraId="0B6946BC" w14:textId="43B91F98" w:rsidR="00DD5EA6" w:rsidRPr="00190338" w:rsidRDefault="00DD5EA6" w:rsidP="00190338">
            <w:pPr>
              <w:rPr>
                <w:b/>
                <w:bCs/>
                <w:sz w:val="26"/>
                <w:szCs w:val="26"/>
              </w:rPr>
            </w:pPr>
            <w:r w:rsidRPr="00190338">
              <w:rPr>
                <w:b/>
                <w:bCs/>
                <w:sz w:val="26"/>
                <w:szCs w:val="26"/>
              </w:rPr>
              <w:t xml:space="preserve"> Biển Đông được coi là tuyển giao thông đường biển huyết mạch, vì:</w:t>
            </w:r>
          </w:p>
          <w:p w14:paraId="60CB47C7" w14:textId="77777777" w:rsidR="00DD5EA6" w:rsidRPr="00190338" w:rsidRDefault="00DD5EA6" w:rsidP="00190338">
            <w:pPr>
              <w:rPr>
                <w:sz w:val="26"/>
                <w:szCs w:val="26"/>
              </w:rPr>
            </w:pPr>
            <w:r w:rsidRPr="00190338">
              <w:rPr>
                <w:sz w:val="26"/>
                <w:szCs w:val="26"/>
              </w:rPr>
              <w:t>- Biển Đông nằm trên tuyến giao thông đường biển huyết mạch nối liền Thái Bình Dương - Ấn Độ Dương, châu Á - châu Âu, châu Á - Trung Đông</w:t>
            </w:r>
          </w:p>
          <w:p w14:paraId="718D80F2" w14:textId="48E00FD6" w:rsidR="00DD5EA6" w:rsidRPr="00190338" w:rsidRDefault="00D36F63" w:rsidP="00190338">
            <w:pPr>
              <w:rPr>
                <w:sz w:val="26"/>
                <w:szCs w:val="26"/>
              </w:rPr>
            </w:pPr>
            <w:r w:rsidRPr="00190338">
              <w:rPr>
                <w:sz w:val="26"/>
                <w:szCs w:val="26"/>
                <w:lang w:val="vi-VN"/>
              </w:rPr>
              <w:lastRenderedPageBreak/>
              <w:t xml:space="preserve">- </w:t>
            </w:r>
            <w:r w:rsidR="00DD5EA6" w:rsidRPr="00190338">
              <w:rPr>
                <w:sz w:val="26"/>
                <w:szCs w:val="26"/>
              </w:rPr>
              <w:t>Biển Đông được coi là tuyến đường thiết yếu trong giao thông, giao thương, di cư,... giữa Ấn Độ và Trung Quốc, đồng thời là một phần quan trọng của con đường Tơ lụa trên biển kết nối phương Đông với phương Tây.</w:t>
            </w:r>
          </w:p>
          <w:p w14:paraId="5C98B415" w14:textId="798069DC" w:rsidR="00DD5EA6" w:rsidRPr="00190338" w:rsidRDefault="00D36F63" w:rsidP="00190338">
            <w:pPr>
              <w:rPr>
                <w:sz w:val="26"/>
                <w:szCs w:val="26"/>
              </w:rPr>
            </w:pPr>
            <w:r w:rsidRPr="00190338">
              <w:rPr>
                <w:sz w:val="26"/>
                <w:szCs w:val="26"/>
                <w:lang w:val="vi-VN"/>
              </w:rPr>
              <w:t>-</w:t>
            </w:r>
            <w:r w:rsidR="00DD5EA6" w:rsidRPr="00190338">
              <w:rPr>
                <w:sz w:val="26"/>
                <w:szCs w:val="26"/>
              </w:rPr>
              <w:t xml:space="preserve"> Hiện nay, Biển Đông giữ vị trí là tuyến hàng hải quốc tế nhộn nhịp thứ hai thế giới tính theo tổng lượng hàng hoá thương mại vận chuyển hàng năm.</w:t>
            </w:r>
          </w:p>
          <w:p w14:paraId="69416052" w14:textId="77777777" w:rsidR="00DD5EA6" w:rsidRPr="00190338" w:rsidRDefault="00DD5EA6" w:rsidP="00190338">
            <w:pPr>
              <w:rPr>
                <w:sz w:val="26"/>
                <w:szCs w:val="26"/>
              </w:rPr>
            </w:pPr>
            <w:r w:rsidRPr="00190338">
              <w:rPr>
                <w:sz w:val="26"/>
                <w:szCs w:val="26"/>
              </w:rPr>
              <w:t>- Ở Biển Đông có những eo biển giữ vai trò quan trọng đối với nhiều quốc gia và nền kinh tế trên thế giới từ xưa đến nay, như: eo biển Ma-lắc-ca, eo biển Xun-đa, eo biển Lôm-bốc,... Những eo biển này giúp cho đường giao thông trên biển qua các đại dương ngắn lại, tiết kiệm chi phí vận tải và hạn chế rủi ro.</w:t>
            </w:r>
          </w:p>
          <w:p w14:paraId="0C1909B3" w14:textId="77777777" w:rsidR="00DD5EA6" w:rsidRPr="00190338" w:rsidRDefault="00DD5EA6" w:rsidP="00190338">
            <w:pPr>
              <w:jc w:val="both"/>
              <w:rPr>
                <w:sz w:val="26"/>
                <w:szCs w:val="26"/>
                <w:lang w:val="vi-VN"/>
              </w:rPr>
            </w:pPr>
          </w:p>
          <w:p w14:paraId="3795DEB0" w14:textId="77777777" w:rsidR="00DD5EA6" w:rsidRPr="00190338" w:rsidRDefault="00DD5EA6" w:rsidP="00190338">
            <w:pPr>
              <w:jc w:val="both"/>
              <w:rPr>
                <w:sz w:val="26"/>
                <w:szCs w:val="26"/>
                <w:lang w:val="vi-VN"/>
              </w:rPr>
            </w:pPr>
          </w:p>
        </w:tc>
        <w:tc>
          <w:tcPr>
            <w:tcW w:w="1105" w:type="dxa"/>
          </w:tcPr>
          <w:p w14:paraId="0B8CC46E"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3258762B"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06BA3108"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0,25</w:t>
            </w:r>
          </w:p>
          <w:p w14:paraId="2FF7B87A"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4D6CFF7B"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lastRenderedPageBreak/>
              <w:t>0,25</w:t>
            </w:r>
          </w:p>
          <w:p w14:paraId="6991DF62"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6F554B9C" w14:textId="77777777" w:rsidR="00E170D5" w:rsidRDefault="00E170D5" w:rsidP="00190338">
            <w:pPr>
              <w:widowControl w:val="0"/>
              <w:tabs>
                <w:tab w:val="left" w:pos="1180"/>
              </w:tabs>
              <w:autoSpaceDE w:val="0"/>
              <w:autoSpaceDN w:val="0"/>
              <w:spacing w:before="120" w:line="312" w:lineRule="auto"/>
              <w:jc w:val="both"/>
              <w:rPr>
                <w:b/>
                <w:color w:val="000000"/>
                <w:sz w:val="26"/>
                <w:szCs w:val="26"/>
                <w:lang w:val="vi-VN"/>
              </w:rPr>
            </w:pPr>
          </w:p>
          <w:p w14:paraId="1C339A4E" w14:textId="2C706812"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0,25</w:t>
            </w:r>
          </w:p>
          <w:p w14:paraId="02B364CD"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p w14:paraId="18303753"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r w:rsidRPr="00190338">
              <w:rPr>
                <w:b/>
                <w:color w:val="000000"/>
                <w:sz w:val="26"/>
                <w:szCs w:val="26"/>
                <w:lang w:val="vi-VN"/>
              </w:rPr>
              <w:t>0,25</w:t>
            </w:r>
          </w:p>
          <w:p w14:paraId="0CC72839" w14:textId="77777777" w:rsidR="00DD5EA6" w:rsidRPr="00190338" w:rsidRDefault="00DD5EA6" w:rsidP="00190338">
            <w:pPr>
              <w:widowControl w:val="0"/>
              <w:tabs>
                <w:tab w:val="left" w:pos="1180"/>
              </w:tabs>
              <w:autoSpaceDE w:val="0"/>
              <w:autoSpaceDN w:val="0"/>
              <w:spacing w:before="120" w:line="312" w:lineRule="auto"/>
              <w:jc w:val="both"/>
              <w:rPr>
                <w:b/>
                <w:color w:val="000000"/>
                <w:sz w:val="26"/>
                <w:szCs w:val="26"/>
                <w:lang w:val="vi-VN"/>
              </w:rPr>
            </w:pPr>
          </w:p>
        </w:tc>
      </w:tr>
    </w:tbl>
    <w:p w14:paraId="021C684B" w14:textId="77777777" w:rsidR="00DD5EA6" w:rsidRPr="00190338" w:rsidRDefault="00DD5EA6" w:rsidP="00190338">
      <w:pPr>
        <w:rPr>
          <w:sz w:val="26"/>
          <w:szCs w:val="26"/>
          <w:lang w:val="vi-VN"/>
        </w:rPr>
      </w:pPr>
    </w:p>
    <w:p w14:paraId="16D9B6B4" w14:textId="77777777" w:rsidR="00DD5EA6" w:rsidRPr="00190338" w:rsidRDefault="00DD5EA6" w:rsidP="00190338">
      <w:pPr>
        <w:ind w:left="1440" w:firstLine="720"/>
        <w:rPr>
          <w:b/>
          <w:i/>
          <w:sz w:val="26"/>
          <w:szCs w:val="26"/>
        </w:rPr>
      </w:pPr>
      <w:r w:rsidRPr="00190338">
        <w:rPr>
          <w:b/>
          <w:i/>
          <w:sz w:val="26"/>
          <w:szCs w:val="26"/>
        </w:rPr>
        <w:t>……………………Hết…………………</w:t>
      </w:r>
    </w:p>
    <w:p w14:paraId="3942C660" w14:textId="77777777" w:rsidR="00DD5EA6" w:rsidRPr="00190338" w:rsidRDefault="00DD5EA6" w:rsidP="00190338">
      <w:pPr>
        <w:rPr>
          <w:sz w:val="26"/>
          <w:szCs w:val="26"/>
        </w:rPr>
      </w:pPr>
    </w:p>
    <w:p w14:paraId="51C11715" w14:textId="77777777" w:rsidR="00DD5EA6" w:rsidRPr="00190338" w:rsidRDefault="00DD5EA6" w:rsidP="00190338">
      <w:pPr>
        <w:rPr>
          <w:sz w:val="26"/>
          <w:szCs w:val="26"/>
        </w:rPr>
      </w:pPr>
    </w:p>
    <w:p w14:paraId="779F6208" w14:textId="77777777" w:rsidR="00DD5EA6" w:rsidRPr="00190338" w:rsidRDefault="00DD5EA6" w:rsidP="00190338">
      <w:pPr>
        <w:rPr>
          <w:sz w:val="26"/>
          <w:szCs w:val="26"/>
        </w:rPr>
      </w:pPr>
    </w:p>
    <w:p w14:paraId="02BCD52A" w14:textId="77777777" w:rsidR="00BB70C8" w:rsidRPr="00190338" w:rsidRDefault="00BB70C8" w:rsidP="00BB70C8">
      <w:pPr>
        <w:ind w:left="1440" w:firstLine="720"/>
        <w:rPr>
          <w:b/>
          <w:i/>
          <w:sz w:val="26"/>
          <w:szCs w:val="26"/>
        </w:rPr>
      </w:pPr>
    </w:p>
    <w:sectPr w:rsidR="00BB70C8" w:rsidRPr="00190338" w:rsidSect="00BB70C8">
      <w:pgSz w:w="12240" w:h="15840"/>
      <w:pgMar w:top="899" w:right="720" w:bottom="5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0C8"/>
    <w:rsid w:val="0002303C"/>
    <w:rsid w:val="00060DBE"/>
    <w:rsid w:val="000743C3"/>
    <w:rsid w:val="00090110"/>
    <w:rsid w:val="00092F6B"/>
    <w:rsid w:val="001841A6"/>
    <w:rsid w:val="00190338"/>
    <w:rsid w:val="001B11E4"/>
    <w:rsid w:val="001F3621"/>
    <w:rsid w:val="002678E1"/>
    <w:rsid w:val="003226C4"/>
    <w:rsid w:val="003E707D"/>
    <w:rsid w:val="003F6575"/>
    <w:rsid w:val="003F6825"/>
    <w:rsid w:val="0041174E"/>
    <w:rsid w:val="00516B54"/>
    <w:rsid w:val="0071048F"/>
    <w:rsid w:val="00821BCF"/>
    <w:rsid w:val="008B05C1"/>
    <w:rsid w:val="008C2EAD"/>
    <w:rsid w:val="008E4732"/>
    <w:rsid w:val="0092062C"/>
    <w:rsid w:val="00945DC8"/>
    <w:rsid w:val="009D2F18"/>
    <w:rsid w:val="00AD2A33"/>
    <w:rsid w:val="00AE3D1D"/>
    <w:rsid w:val="00B42DC4"/>
    <w:rsid w:val="00B670C1"/>
    <w:rsid w:val="00BB70C8"/>
    <w:rsid w:val="00BD4C88"/>
    <w:rsid w:val="00C56E64"/>
    <w:rsid w:val="00D12E24"/>
    <w:rsid w:val="00D350EE"/>
    <w:rsid w:val="00D36F63"/>
    <w:rsid w:val="00DD5EA6"/>
    <w:rsid w:val="00DF166E"/>
    <w:rsid w:val="00E170D5"/>
    <w:rsid w:val="00F9525A"/>
    <w:rsid w:val="00F97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5A0E5"/>
  <w15:chartTrackingRefBased/>
  <w15:docId w15:val="{9EFBC7F0-F604-4A84-9F4F-307A8A36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0C8"/>
    <w:pPr>
      <w:spacing w:line="240" w:lineRule="auto"/>
    </w:pPr>
    <w:rPr>
      <w:rFonts w:eastAsia="Times New Roman" w:cs="Times New Roman"/>
      <w:kern w:val="0"/>
      <w:sz w:val="24"/>
      <w:szCs w:val="24"/>
      <w14:ligatures w14:val="none"/>
    </w:rPr>
  </w:style>
  <w:style w:type="paragraph" w:styleId="Heading1">
    <w:name w:val="heading 1"/>
    <w:basedOn w:val="Normal"/>
    <w:next w:val="Normal"/>
    <w:link w:val="Heading1Char"/>
    <w:uiPriority w:val="9"/>
    <w:qFormat/>
    <w:rsid w:val="00BB70C8"/>
    <w:pPr>
      <w:keepNext/>
      <w:keepLines/>
      <w:spacing w:before="360" w:after="80" w:line="36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B70C8"/>
    <w:pPr>
      <w:keepNext/>
      <w:keepLines/>
      <w:spacing w:before="160" w:after="80" w:line="36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B70C8"/>
    <w:pPr>
      <w:keepNext/>
      <w:keepLines/>
      <w:spacing w:before="160" w:after="80" w:line="360"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B70C8"/>
    <w:pPr>
      <w:keepNext/>
      <w:keepLines/>
      <w:spacing w:before="80" w:after="40" w:line="360" w:lineRule="auto"/>
      <w:outlineLvl w:val="3"/>
    </w:pPr>
    <w:rPr>
      <w:rFonts w:asciiTheme="minorHAnsi" w:eastAsiaTheme="majorEastAsia" w:hAnsiTheme="minorHAnsi" w:cstheme="majorBidi"/>
      <w:i/>
      <w:iCs/>
      <w:color w:val="0F4761" w:themeColor="accent1" w:themeShade="BF"/>
      <w:kern w:val="2"/>
      <w:sz w:val="28"/>
      <w:szCs w:val="22"/>
      <w14:ligatures w14:val="standardContextual"/>
    </w:rPr>
  </w:style>
  <w:style w:type="paragraph" w:styleId="Heading5">
    <w:name w:val="heading 5"/>
    <w:basedOn w:val="Normal"/>
    <w:next w:val="Normal"/>
    <w:link w:val="Heading5Char"/>
    <w:uiPriority w:val="9"/>
    <w:semiHidden/>
    <w:unhideWhenUsed/>
    <w:qFormat/>
    <w:rsid w:val="00BB70C8"/>
    <w:pPr>
      <w:keepNext/>
      <w:keepLines/>
      <w:spacing w:before="80" w:after="40" w:line="360" w:lineRule="auto"/>
      <w:outlineLvl w:val="4"/>
    </w:pPr>
    <w:rPr>
      <w:rFonts w:asciiTheme="minorHAnsi" w:eastAsiaTheme="majorEastAsia" w:hAnsiTheme="minorHAnsi" w:cstheme="majorBidi"/>
      <w:color w:val="0F4761" w:themeColor="accent1" w:themeShade="BF"/>
      <w:kern w:val="2"/>
      <w:sz w:val="28"/>
      <w:szCs w:val="22"/>
      <w14:ligatures w14:val="standardContextual"/>
    </w:rPr>
  </w:style>
  <w:style w:type="paragraph" w:styleId="Heading6">
    <w:name w:val="heading 6"/>
    <w:basedOn w:val="Normal"/>
    <w:next w:val="Normal"/>
    <w:link w:val="Heading6Char"/>
    <w:uiPriority w:val="9"/>
    <w:semiHidden/>
    <w:unhideWhenUsed/>
    <w:qFormat/>
    <w:rsid w:val="00BB70C8"/>
    <w:pPr>
      <w:keepNext/>
      <w:keepLines/>
      <w:spacing w:before="40" w:line="360" w:lineRule="auto"/>
      <w:outlineLvl w:val="5"/>
    </w:pPr>
    <w:rPr>
      <w:rFonts w:asciiTheme="minorHAnsi" w:eastAsiaTheme="majorEastAsia" w:hAnsiTheme="minorHAnsi" w:cstheme="majorBidi"/>
      <w:i/>
      <w:iCs/>
      <w:color w:val="595959" w:themeColor="text1" w:themeTint="A6"/>
      <w:kern w:val="2"/>
      <w:sz w:val="28"/>
      <w:szCs w:val="22"/>
      <w14:ligatures w14:val="standardContextual"/>
    </w:rPr>
  </w:style>
  <w:style w:type="paragraph" w:styleId="Heading7">
    <w:name w:val="heading 7"/>
    <w:basedOn w:val="Normal"/>
    <w:next w:val="Normal"/>
    <w:link w:val="Heading7Char"/>
    <w:uiPriority w:val="9"/>
    <w:semiHidden/>
    <w:unhideWhenUsed/>
    <w:qFormat/>
    <w:rsid w:val="00BB70C8"/>
    <w:pPr>
      <w:keepNext/>
      <w:keepLines/>
      <w:spacing w:before="40" w:line="360" w:lineRule="auto"/>
      <w:outlineLvl w:val="6"/>
    </w:pPr>
    <w:rPr>
      <w:rFonts w:asciiTheme="minorHAnsi" w:eastAsiaTheme="majorEastAsia" w:hAnsiTheme="minorHAnsi" w:cstheme="majorBidi"/>
      <w:color w:val="595959" w:themeColor="text1" w:themeTint="A6"/>
      <w:kern w:val="2"/>
      <w:sz w:val="28"/>
      <w:szCs w:val="22"/>
      <w14:ligatures w14:val="standardContextual"/>
    </w:rPr>
  </w:style>
  <w:style w:type="paragraph" w:styleId="Heading8">
    <w:name w:val="heading 8"/>
    <w:basedOn w:val="Normal"/>
    <w:next w:val="Normal"/>
    <w:link w:val="Heading8Char"/>
    <w:uiPriority w:val="9"/>
    <w:semiHidden/>
    <w:unhideWhenUsed/>
    <w:qFormat/>
    <w:rsid w:val="00BB70C8"/>
    <w:pPr>
      <w:keepNext/>
      <w:keepLines/>
      <w:spacing w:line="360" w:lineRule="auto"/>
      <w:outlineLvl w:val="7"/>
    </w:pPr>
    <w:rPr>
      <w:rFonts w:asciiTheme="minorHAnsi" w:eastAsiaTheme="majorEastAsia" w:hAnsiTheme="minorHAnsi" w:cstheme="majorBidi"/>
      <w:i/>
      <w:iCs/>
      <w:color w:val="272727" w:themeColor="text1" w:themeTint="D8"/>
      <w:kern w:val="2"/>
      <w:sz w:val="28"/>
      <w:szCs w:val="22"/>
      <w14:ligatures w14:val="standardContextual"/>
    </w:rPr>
  </w:style>
  <w:style w:type="paragraph" w:styleId="Heading9">
    <w:name w:val="heading 9"/>
    <w:basedOn w:val="Normal"/>
    <w:next w:val="Normal"/>
    <w:link w:val="Heading9Char"/>
    <w:uiPriority w:val="9"/>
    <w:semiHidden/>
    <w:unhideWhenUsed/>
    <w:qFormat/>
    <w:rsid w:val="00BB70C8"/>
    <w:pPr>
      <w:keepNext/>
      <w:keepLines/>
      <w:spacing w:line="360" w:lineRule="auto"/>
      <w:outlineLvl w:val="8"/>
    </w:pPr>
    <w:rPr>
      <w:rFonts w:asciiTheme="minorHAnsi" w:eastAsiaTheme="majorEastAsia" w:hAnsiTheme="minorHAnsi" w:cstheme="majorBidi"/>
      <w:color w:val="272727" w:themeColor="text1" w:themeTint="D8"/>
      <w:kern w:val="2"/>
      <w:sz w:val="28"/>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70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70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70C8"/>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BB70C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B70C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B70C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B70C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B70C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B70C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B70C8"/>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B70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70C8"/>
    <w:pPr>
      <w:numPr>
        <w:ilvl w:val="1"/>
      </w:numPr>
      <w:spacing w:after="160" w:line="360"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B70C8"/>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BB70C8"/>
    <w:pPr>
      <w:spacing w:before="160" w:after="160" w:line="360" w:lineRule="auto"/>
      <w:jc w:val="center"/>
    </w:pPr>
    <w:rPr>
      <w:rFonts w:eastAsiaTheme="minorHAnsi" w:cstheme="minorBidi"/>
      <w:i/>
      <w:iCs/>
      <w:color w:val="404040" w:themeColor="text1" w:themeTint="BF"/>
      <w:kern w:val="2"/>
      <w:sz w:val="28"/>
      <w:szCs w:val="22"/>
      <w14:ligatures w14:val="standardContextual"/>
    </w:rPr>
  </w:style>
  <w:style w:type="character" w:customStyle="1" w:styleId="QuoteChar">
    <w:name w:val="Quote Char"/>
    <w:basedOn w:val="DefaultParagraphFont"/>
    <w:link w:val="Quote"/>
    <w:uiPriority w:val="29"/>
    <w:rsid w:val="00BB70C8"/>
    <w:rPr>
      <w:i/>
      <w:iCs/>
      <w:color w:val="404040" w:themeColor="text1" w:themeTint="BF"/>
    </w:rPr>
  </w:style>
  <w:style w:type="paragraph" w:styleId="ListParagraph">
    <w:name w:val="List Paragraph"/>
    <w:basedOn w:val="Normal"/>
    <w:uiPriority w:val="34"/>
    <w:qFormat/>
    <w:rsid w:val="00BB70C8"/>
    <w:pPr>
      <w:spacing w:line="360" w:lineRule="auto"/>
      <w:ind w:left="720"/>
      <w:contextualSpacing/>
    </w:pPr>
    <w:rPr>
      <w:rFonts w:eastAsiaTheme="minorHAnsi" w:cstheme="minorBidi"/>
      <w:kern w:val="2"/>
      <w:sz w:val="28"/>
      <w:szCs w:val="22"/>
      <w14:ligatures w14:val="standardContextual"/>
    </w:rPr>
  </w:style>
  <w:style w:type="character" w:styleId="IntenseEmphasis">
    <w:name w:val="Intense Emphasis"/>
    <w:basedOn w:val="DefaultParagraphFont"/>
    <w:uiPriority w:val="21"/>
    <w:qFormat/>
    <w:rsid w:val="00BB70C8"/>
    <w:rPr>
      <w:i/>
      <w:iCs/>
      <w:color w:val="0F4761" w:themeColor="accent1" w:themeShade="BF"/>
    </w:rPr>
  </w:style>
  <w:style w:type="paragraph" w:styleId="IntenseQuote">
    <w:name w:val="Intense Quote"/>
    <w:basedOn w:val="Normal"/>
    <w:next w:val="Normal"/>
    <w:link w:val="IntenseQuoteChar"/>
    <w:uiPriority w:val="30"/>
    <w:qFormat/>
    <w:rsid w:val="00BB70C8"/>
    <w:pPr>
      <w:pBdr>
        <w:top w:val="single" w:sz="4" w:space="10" w:color="0F4761" w:themeColor="accent1" w:themeShade="BF"/>
        <w:bottom w:val="single" w:sz="4" w:space="10" w:color="0F4761" w:themeColor="accent1" w:themeShade="BF"/>
      </w:pBdr>
      <w:spacing w:before="360" w:after="360" w:line="360" w:lineRule="auto"/>
      <w:ind w:left="864" w:right="864"/>
      <w:jc w:val="center"/>
    </w:pPr>
    <w:rPr>
      <w:rFonts w:eastAsiaTheme="minorHAnsi" w:cstheme="minorBidi"/>
      <w:i/>
      <w:iCs/>
      <w:color w:val="0F4761" w:themeColor="accent1" w:themeShade="BF"/>
      <w:kern w:val="2"/>
      <w:sz w:val="28"/>
      <w:szCs w:val="22"/>
      <w14:ligatures w14:val="standardContextual"/>
    </w:rPr>
  </w:style>
  <w:style w:type="character" w:customStyle="1" w:styleId="IntenseQuoteChar">
    <w:name w:val="Intense Quote Char"/>
    <w:basedOn w:val="DefaultParagraphFont"/>
    <w:link w:val="IntenseQuote"/>
    <w:uiPriority w:val="30"/>
    <w:rsid w:val="00BB70C8"/>
    <w:rPr>
      <w:i/>
      <w:iCs/>
      <w:color w:val="0F4761" w:themeColor="accent1" w:themeShade="BF"/>
    </w:rPr>
  </w:style>
  <w:style w:type="character" w:styleId="IntenseReference">
    <w:name w:val="Intense Reference"/>
    <w:basedOn w:val="DefaultParagraphFont"/>
    <w:uiPriority w:val="32"/>
    <w:qFormat/>
    <w:rsid w:val="00BB70C8"/>
    <w:rPr>
      <w:b/>
      <w:bCs/>
      <w:smallCaps/>
      <w:color w:val="0F4761" w:themeColor="accent1" w:themeShade="BF"/>
      <w:spacing w:val="5"/>
    </w:rPr>
  </w:style>
  <w:style w:type="character" w:customStyle="1" w:styleId="0noidungChar">
    <w:name w:val="0 noi dung Char"/>
    <w:link w:val="0noidung"/>
    <w:locked/>
    <w:rsid w:val="00BB70C8"/>
    <w:rPr>
      <w:rFonts w:ascii="SimSun" w:eastAsia="SimSun" w:hAnsi="SimSun"/>
      <w:szCs w:val="28"/>
      <w:lang w:val="es-ES" w:eastAsia="x-none"/>
    </w:rPr>
  </w:style>
  <w:style w:type="paragraph" w:customStyle="1" w:styleId="0noidung">
    <w:name w:val="0 noi dung"/>
    <w:basedOn w:val="Normal"/>
    <w:link w:val="0noidungChar"/>
    <w:rsid w:val="00BB70C8"/>
    <w:pPr>
      <w:suppressAutoHyphens/>
      <w:spacing w:before="40" w:after="40" w:line="276" w:lineRule="auto"/>
      <w:ind w:firstLine="425"/>
      <w:jc w:val="both"/>
    </w:pPr>
    <w:rPr>
      <w:rFonts w:ascii="SimSun" w:eastAsia="SimSun" w:hAnsi="SimSun" w:cstheme="minorBidi"/>
      <w:kern w:val="2"/>
      <w:sz w:val="28"/>
      <w:szCs w:val="28"/>
      <w:lang w:val="es-ES" w:eastAsia="x-none"/>
      <w14:ligatures w14:val="standardContextual"/>
    </w:rPr>
  </w:style>
  <w:style w:type="table" w:styleId="TableGrid">
    <w:name w:val="Table Grid"/>
    <w:aliases w:val="Bảng TK"/>
    <w:basedOn w:val="TableNormal"/>
    <w:uiPriority w:val="39"/>
    <w:qFormat/>
    <w:rsid w:val="00BB70C8"/>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rsid w:val="008E4732"/>
    <w:pPr>
      <w:spacing w:beforeAutospacing="1" w:afterAutospacing="1" w:line="240" w:lineRule="auto"/>
    </w:pPr>
    <w:rPr>
      <w:rFonts w:eastAsia="SimSun" w:cs="Times New Roman"/>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873</Words>
  <Characters>4977</Characters>
  <Application>Microsoft Office Word</Application>
  <DocSecurity>0</DocSecurity>
  <Lines>41</Lines>
  <Paragraphs>11</Paragraphs>
  <ScaleCrop>false</ScaleCrop>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Nhan Trinh</dc:creator>
  <cp:keywords/>
  <dc:description/>
  <cp:lastModifiedBy>Nhan Trinh</cp:lastModifiedBy>
  <cp:revision>42</cp:revision>
  <cp:lastPrinted>2025-04-28T03:35:00Z</cp:lastPrinted>
  <dcterms:created xsi:type="dcterms:W3CDTF">2025-04-23T10:13:00Z</dcterms:created>
  <dcterms:modified xsi:type="dcterms:W3CDTF">2025-05-09T14:35:00Z</dcterms:modified>
</cp:coreProperties>
</file>