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A66" w:rsidRPr="006976C6" w:rsidRDefault="00AB5A66" w:rsidP="00AB5A66">
      <w:pPr>
        <w:spacing w:before="120" w:after="0"/>
        <w:jc w:val="center"/>
        <w:outlineLvl w:val="1"/>
        <w:rPr>
          <w:rFonts w:asciiTheme="majorHAnsi" w:eastAsiaTheme="minorEastAsia" w:hAnsiTheme="majorHAnsi" w:cs="Arial"/>
          <w:b/>
          <w:bCs/>
          <w:sz w:val="32"/>
          <w:szCs w:val="28"/>
          <w:lang w:val="vi-VN"/>
        </w:rPr>
      </w:pPr>
      <w:bookmarkStart w:id="0" w:name="_Toc165743509"/>
      <w:r w:rsidRPr="006976C6">
        <w:rPr>
          <w:rFonts w:asciiTheme="majorHAnsi" w:eastAsiaTheme="minorEastAsia" w:hAnsiTheme="majorHAnsi" w:cs="Arial"/>
          <w:b/>
          <w:bCs/>
          <w:sz w:val="32"/>
          <w:szCs w:val="28"/>
          <w:lang w:val="vi-VN"/>
        </w:rPr>
        <w:t>Bài 10. PHƯƠNG SAI VÀ ĐỘ LỆCH CHUẨN</w:t>
      </w:r>
      <w:bookmarkEnd w:id="0"/>
    </w:p>
    <w:p w:rsidR="00AB5A66" w:rsidRDefault="00AB5A66" w:rsidP="00AB5A66">
      <w:pPr>
        <w:tabs>
          <w:tab w:val="left" w:leader="dot" w:pos="4862"/>
        </w:tabs>
        <w:spacing w:before="40" w:after="40" w:line="288" w:lineRule="auto"/>
        <w:ind w:left="284"/>
        <w:jc w:val="center"/>
        <w:rPr>
          <w:rFonts w:ascii="Times New Roman" w:eastAsiaTheme="minorEastAsia" w:hAnsi="Times New Roman"/>
          <w:i/>
          <w:sz w:val="26"/>
          <w:szCs w:val="26"/>
        </w:rPr>
      </w:pPr>
      <w:r w:rsidRPr="006976C6">
        <w:rPr>
          <w:rFonts w:ascii="Times New Roman" w:eastAsiaTheme="minorEastAsia" w:hAnsi="Times New Roman"/>
          <w:i/>
          <w:sz w:val="26"/>
          <w:szCs w:val="26"/>
          <w:lang w:val="vi-VN"/>
        </w:rPr>
        <w:t>Thời gian thực hiệ</w:t>
      </w:r>
      <w:r>
        <w:rPr>
          <w:rFonts w:ascii="Times New Roman" w:eastAsiaTheme="minorEastAsia" w:hAnsi="Times New Roman"/>
          <w:i/>
          <w:sz w:val="26"/>
          <w:szCs w:val="26"/>
          <w:lang w:val="vi-VN"/>
        </w:rPr>
        <w:t>n</w:t>
      </w:r>
      <w:r>
        <w:rPr>
          <w:rFonts w:ascii="Times New Roman" w:eastAsiaTheme="minorEastAsia" w:hAnsi="Times New Roman"/>
          <w:i/>
          <w:sz w:val="26"/>
          <w:szCs w:val="26"/>
        </w:rPr>
        <w:t xml:space="preserve"> </w:t>
      </w:r>
      <w:r w:rsidRPr="006976C6">
        <w:rPr>
          <w:rFonts w:ascii="Times New Roman" w:eastAsiaTheme="minorEastAsia" w:hAnsi="Times New Roman"/>
          <w:i/>
          <w:sz w:val="26"/>
          <w:szCs w:val="26"/>
          <w:lang w:val="vi-VN"/>
        </w:rPr>
        <w:t xml:space="preserve"> tiết</w:t>
      </w:r>
      <w:r>
        <w:rPr>
          <w:rFonts w:ascii="Times New Roman" w:eastAsiaTheme="minorEastAsia" w:hAnsi="Times New Roman"/>
          <w:i/>
          <w:sz w:val="26"/>
          <w:szCs w:val="26"/>
        </w:rPr>
        <w:t xml:space="preserve"> 43 – 44</w:t>
      </w:r>
    </w:p>
    <w:p w:rsidR="00AB5A66" w:rsidRPr="00587E31" w:rsidRDefault="00AB5A66" w:rsidP="00AB5A66">
      <w:pPr>
        <w:tabs>
          <w:tab w:val="left" w:leader="dot" w:pos="4862"/>
        </w:tabs>
        <w:spacing w:before="40" w:after="40" w:line="288" w:lineRule="auto"/>
        <w:ind w:left="284"/>
        <w:jc w:val="center"/>
        <w:rPr>
          <w:rFonts w:ascii="Times New Roman" w:eastAsiaTheme="minorEastAsia" w:hAnsi="Times New Roman"/>
          <w:i/>
          <w:sz w:val="26"/>
          <w:szCs w:val="26"/>
        </w:rPr>
      </w:pPr>
      <w:r>
        <w:rPr>
          <w:rFonts w:ascii="Times New Roman" w:eastAsiaTheme="minorEastAsia" w:hAnsi="Times New Roman"/>
          <w:i/>
          <w:sz w:val="26"/>
          <w:szCs w:val="26"/>
        </w:rPr>
        <w:t>Ngày 16/12/2024</w:t>
      </w:r>
    </w:p>
    <w:p w:rsidR="00AB5A66" w:rsidRPr="006976C6" w:rsidRDefault="00AB5A66" w:rsidP="00AB5A66">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I. MỤC TIÊU</w:t>
      </w:r>
    </w:p>
    <w:p w:rsidR="00AB5A66" w:rsidRPr="006976C6" w:rsidRDefault="00AB5A66" w:rsidP="00AB5A66">
      <w:pPr>
        <w:spacing w:before="120" w:after="0" w:line="240" w:lineRule="auto"/>
        <w:jc w:val="both"/>
        <w:outlineLvl w:val="3"/>
        <w:rPr>
          <w:rFonts w:ascii="Times New Roman" w:eastAsia="Times New Roman" w:hAnsi="Times New Roman" w:cs="Times New Roman"/>
          <w:b/>
          <w:i/>
          <w:iCs/>
          <w:color w:val="7030A0"/>
          <w:sz w:val="24"/>
        </w:rPr>
      </w:pPr>
      <w:r w:rsidRPr="006976C6">
        <w:rPr>
          <w:rFonts w:ascii="Times New Roman" w:eastAsia="Times New Roman" w:hAnsi="Times New Roman" w:cs="Times New Roman"/>
          <w:b/>
          <w:i/>
          <w:iCs/>
          <w:color w:val="7030A0"/>
          <w:sz w:val="24"/>
        </w:rPr>
        <w:t>1. Về kiến thức, kĩ năng</w:t>
      </w:r>
    </w:p>
    <w:p w:rsidR="00AB5A66" w:rsidRPr="006976C6" w:rsidRDefault="00AB5A66" w:rsidP="00AB5A6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Tính </w:t>
      </w:r>
      <w:r w:rsidRPr="006976C6">
        <w:rPr>
          <w:rFonts w:ascii="Times New Roman" w:eastAsiaTheme="minorEastAsia" w:hAnsi="Times New Roman" w:cs="Times New Roman"/>
          <w:sz w:val="24"/>
          <w:szCs w:val="24"/>
        </w:rPr>
        <w:t xml:space="preserve">được </w:t>
      </w:r>
      <w:r w:rsidRPr="006976C6">
        <w:rPr>
          <w:rFonts w:ascii="Times New Roman" w:eastAsiaTheme="minorEastAsia" w:hAnsi="Times New Roman" w:cs="Times New Roman"/>
          <w:sz w:val="24"/>
          <w:szCs w:val="24"/>
          <w:lang w:val="vi-VN"/>
        </w:rPr>
        <w:t>phương sai, độ lệch chuẩn của mẫu số liệu ghép nhóm.</w:t>
      </w:r>
    </w:p>
    <w:p w:rsidR="00AB5A66" w:rsidRPr="006976C6" w:rsidRDefault="00AB5A66" w:rsidP="00AB5A6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Hiểu ý nghĩa, vai trò của phương sai, độ lệch chuẩn trong việc đo mức độ phân tán của mẫu số liệu ghép nhóm và áp dụng vào các bài toán thực tế.</w:t>
      </w:r>
    </w:p>
    <w:p w:rsidR="00AB5A66" w:rsidRPr="006976C6" w:rsidRDefault="00AB5A66" w:rsidP="00AB5A66">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heme="minorEastAsia" w:hAnsi="Times New Roman" w:cs="Times New Roman"/>
          <w:b/>
          <w:i/>
          <w:iCs/>
          <w:color w:val="7030A0"/>
          <w:sz w:val="24"/>
        </w:rPr>
        <w:t>2. Về năng lực</w:t>
      </w:r>
    </w:p>
    <w:p w:rsidR="00AB5A66" w:rsidRPr="006976C6" w:rsidRDefault="00AB5A66" w:rsidP="00AB5A6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Rèn luyện năng lực giao tiếp toán học thông qua việc đọc mẫu số liệu ghép nhóm; rèn luyện năng lực mô hình hoá toán học và năng lực giải quyết vấn đề toán học thông qua việc tính toán phương sai, độ lệch chuẩn cho mẫu số liệu ghép nhóm và áp dụng vào các bài toán đo mức độ rủi ro.</w:t>
      </w:r>
    </w:p>
    <w:p w:rsidR="00AB5A66" w:rsidRPr="006976C6" w:rsidRDefault="00AB5A66" w:rsidP="00AB5A6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sz w:val="24"/>
          <w:szCs w:val="24"/>
          <w:lang w:val="vi-VN"/>
        </w:rPr>
        <w:t>-</w:t>
      </w:r>
      <w:r w:rsidRPr="006976C6">
        <w:rPr>
          <w:rFonts w:ascii="Times New Roman" w:eastAsiaTheme="minorEastAsia"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đọc phần Tìm tòi – Khám phá, làm bài tập ở nhà), …</w:t>
      </w:r>
    </w:p>
    <w:p w:rsidR="00AB5A66" w:rsidRPr="006976C6" w:rsidRDefault="00AB5A66" w:rsidP="00AB5A66">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3. Về phẩm chất</w:t>
      </w:r>
    </w:p>
    <w:p w:rsidR="00AB5A66" w:rsidRPr="006976C6" w:rsidRDefault="00AB5A66" w:rsidP="00AB5A6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AB5A66" w:rsidRPr="006976C6" w:rsidRDefault="00AB5A66" w:rsidP="00AB5A6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Tích cực phát biểu, xây dựng bài và tham gia các hoạt động nhóm;</w:t>
      </w:r>
    </w:p>
    <w:p w:rsidR="00AB5A66" w:rsidRPr="006976C6" w:rsidRDefault="00AB5A66" w:rsidP="00AB5A6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AB5A66" w:rsidRPr="006976C6" w:rsidRDefault="00AB5A66" w:rsidP="00AB5A66">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 xml:space="preserve">II. </w:t>
      </w:r>
      <w:r w:rsidRPr="006976C6">
        <w:rPr>
          <w:rFonts w:ascii="Times New Roman" w:eastAsia="Times New Roman" w:hAnsi="Times New Roman" w:cs="Times New Roman"/>
          <w:b/>
          <w:iCs/>
          <w:sz w:val="24"/>
          <w:lang w:val="vi-VN"/>
        </w:rPr>
        <w:t>THIẾT BỊ DẠY HỌC VÀ HỌC LIỆU</w:t>
      </w:r>
    </w:p>
    <w:p w:rsidR="00AB5A66" w:rsidRPr="006976C6" w:rsidRDefault="00AB5A66" w:rsidP="00AB5A66">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Giáo viên:</w:t>
      </w:r>
    </w:p>
    <w:p w:rsidR="00AB5A66" w:rsidRPr="006976C6" w:rsidRDefault="00AB5A66" w:rsidP="00AB5A66">
      <w:pPr>
        <w:spacing w:before="60" w:after="60"/>
        <w:ind w:left="284"/>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sz w:val="24"/>
          <w:szCs w:val="24"/>
          <w:lang w:val="vi-VN"/>
        </w:rPr>
        <w:t>+ Giáo án, bảng phụ, máy chiếu (nếu có), phiếu học tập, …</w:t>
      </w:r>
    </w:p>
    <w:p w:rsidR="00AB5A66" w:rsidRPr="006976C6" w:rsidRDefault="00AB5A66" w:rsidP="00AB5A66">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Học sinh:</w:t>
      </w:r>
    </w:p>
    <w:p w:rsidR="00AB5A66" w:rsidRPr="006976C6" w:rsidRDefault="00AB5A66" w:rsidP="00AB5A66">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SGK, vở ghi, dụng cụ học tập.</w:t>
      </w:r>
    </w:p>
    <w:p w:rsidR="00AB5A66" w:rsidRPr="006976C6" w:rsidRDefault="00AB5A66" w:rsidP="00AB5A66">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Ôn lại các kiến thức từng học ở lớp 10 về cách tính phương sai, độ lệch chuẩn của mẫu số liệu không ghép nhóm.</w:t>
      </w:r>
    </w:p>
    <w:p w:rsidR="00AB5A66" w:rsidRPr="006976C6" w:rsidRDefault="00AB5A66" w:rsidP="00AB5A66">
      <w:pPr>
        <w:spacing w:before="240" w:after="0" w:line="288" w:lineRule="auto"/>
        <w:jc w:val="both"/>
        <w:outlineLvl w:val="2"/>
        <w:rPr>
          <w:rFonts w:ascii="Times New Roman" w:eastAsia="Times New Roman" w:hAnsi="Times New Roman" w:cs="Times New Roman"/>
          <w:b/>
          <w:iCs/>
          <w:sz w:val="24"/>
          <w:lang w:val="vi-VN"/>
        </w:rPr>
      </w:pPr>
      <w:r w:rsidRPr="006976C6">
        <w:rPr>
          <w:rFonts w:ascii="Times New Roman" w:eastAsia="Times New Roman" w:hAnsi="Times New Roman" w:cs="Times New Roman"/>
          <w:b/>
          <w:iCs/>
          <w:sz w:val="24"/>
          <w:lang w:val="vi-VN"/>
        </w:rPr>
        <w:t>III. TIẾN TRÌNH DẠY HỌC</w:t>
      </w:r>
    </w:p>
    <w:p w:rsidR="00AB5A66" w:rsidRPr="006976C6" w:rsidRDefault="00AB5A66" w:rsidP="00AB5A66">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xml:space="preserve">Bài học này dạy trong 02 tiết: </w:t>
      </w:r>
    </w:p>
    <w:p w:rsidR="00AB5A66" w:rsidRPr="006976C6" w:rsidRDefault="00AB5A66" w:rsidP="00AB5A6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Tiết 1. Mục 1. Phương sai và độ lệch chuẩn.</w:t>
      </w:r>
    </w:p>
    <w:p w:rsidR="00AB5A66" w:rsidRPr="006976C6" w:rsidRDefault="00AB5A66" w:rsidP="00AB5A6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Tiết 2. Mục 2. Sử dụng phương sai, độ lệch chuẩn đo độ rủi ro.</w:t>
      </w:r>
    </w:p>
    <w:p w:rsidR="00AB5A66" w:rsidRPr="006976C6" w:rsidRDefault="00AB5A66" w:rsidP="00AB5A66">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lastRenderedPageBreak/>
        <w:t>Tiết 1. PHƯƠNG SAI VÀ ĐỘ LỆCH CHUẨN</w:t>
      </w:r>
    </w:p>
    <w:tbl>
      <w:tblPr>
        <w:tblStyle w:val="TableGrid"/>
        <w:tblW w:w="4999" w:type="pct"/>
        <w:tblLayout w:type="fixed"/>
        <w:tblLook w:val="04A0" w:firstRow="1" w:lastRow="0" w:firstColumn="1" w:lastColumn="0" w:noHBand="0" w:noVBand="1"/>
      </w:tblPr>
      <w:tblGrid>
        <w:gridCol w:w="3575"/>
        <w:gridCol w:w="3365"/>
        <w:gridCol w:w="2408"/>
      </w:tblGrid>
      <w:tr w:rsidR="00AB5A66" w:rsidRPr="006976C6" w:rsidTr="003F1351">
        <w:trPr>
          <w:tblHeader/>
        </w:trPr>
        <w:tc>
          <w:tcPr>
            <w:tcW w:w="1912" w:type="pct"/>
            <w:shd w:val="clear" w:color="auto" w:fill="D9E2F3" w:themeFill="accent5" w:themeFillTint="33"/>
            <w:vAlign w:val="center"/>
          </w:tcPr>
          <w:p w:rsidR="00AB5A66" w:rsidRPr="006976C6" w:rsidRDefault="00AB5A66"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800" w:type="pct"/>
            <w:shd w:val="clear" w:color="auto" w:fill="D9E2F3" w:themeFill="accent5" w:themeFillTint="33"/>
            <w:vAlign w:val="center"/>
          </w:tcPr>
          <w:p w:rsidR="00AB5A66" w:rsidRPr="006976C6" w:rsidRDefault="00AB5A66"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AB5A66" w:rsidRPr="006976C6" w:rsidRDefault="00AB5A66"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AB5A66" w:rsidRPr="006976C6" w:rsidTr="003F1351">
        <w:tc>
          <w:tcPr>
            <w:tcW w:w="5000" w:type="pct"/>
            <w:gridSpan w:val="3"/>
            <w:shd w:val="clear" w:color="auto" w:fill="FFFFFF" w:themeFill="background1"/>
            <w:vAlign w:val="center"/>
          </w:tcPr>
          <w:p w:rsidR="00AB5A66" w:rsidRPr="006976C6" w:rsidRDefault="00AB5A6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KHỞI ĐỘNG                                       </w:t>
            </w:r>
          </w:p>
          <w:p w:rsidR="00AB5A66" w:rsidRPr="006976C6" w:rsidRDefault="00AB5A66"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heme="minorEastAsia" w:hAnsi="Times New Roman" w:cs="Times New Roman"/>
                <w:sz w:val="24"/>
                <w:szCs w:val="24"/>
                <w:lang w:val="vi-VN"/>
              </w:rPr>
              <w:t xml:space="preserve"> Gợi động cơ, t</w:t>
            </w:r>
            <w:r w:rsidRPr="006976C6">
              <w:rPr>
                <w:rFonts w:ascii="Times New Roman" w:eastAsia="Times New Roman" w:hAnsi="Times New Roman" w:cs="Times New Roman"/>
                <w:sz w:val="24"/>
                <w:szCs w:val="24"/>
                <w:lang w:val="vi-VN"/>
              </w:rPr>
              <w:t xml:space="preserve">ạo tình huống thực tế để HS xuất hiện nhu cầu tìm hiểu độ lệch chuẩn của mẫu số liệu ghép nhóm để xấp xỉ cho độ lệch chuẩn của mẫu số liệu không ghép nhóm. </w:t>
            </w:r>
          </w:p>
          <w:p w:rsidR="00AB5A66" w:rsidRPr="006976C6" w:rsidRDefault="00AB5A66"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Nội dung:</w:t>
            </w:r>
            <w:r w:rsidRPr="006976C6">
              <w:rPr>
                <w:rFonts w:ascii="Times New Roman" w:eastAsia="Times New Roman" w:hAnsi="Times New Roman" w:cs="Times New Roman"/>
                <w:sz w:val="24"/>
                <w:szCs w:val="24"/>
                <w:lang w:val="vi-VN"/>
              </w:rPr>
              <w:t xml:space="preserve"> HS nhắc lại về phương sai, độ lệch chuẩn của mẫu số liệu không ghép nhóm đã được học. Sau đó, HS đọc tình huống mở đầu, từ đó làm nảy sinh nhu cầu xác định độ lệch chuẩn của mẫu số liệu ghép nhóm.</w:t>
            </w:r>
          </w:p>
          <w:p w:rsidR="00AB5A66" w:rsidRPr="006976C6" w:rsidRDefault="00AB5A66"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Sản phẩm:</w:t>
            </w:r>
            <w:r w:rsidRPr="006976C6">
              <w:rPr>
                <w:rFonts w:ascii="Times New Roman" w:eastAsia="Times New Roman" w:hAnsi="Times New Roman" w:cs="Times New Roman"/>
                <w:sz w:val="24"/>
                <w:szCs w:val="24"/>
                <w:lang w:val="vi-VN"/>
              </w:rPr>
              <w:t xml:space="preserve"> Câu trả lời của HS.</w:t>
            </w:r>
          </w:p>
          <w:p w:rsidR="00AB5A66" w:rsidRPr="006976C6" w:rsidRDefault="00AB5A66"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Tổ chức hoạt động:</w:t>
            </w:r>
            <w:r w:rsidRPr="006976C6">
              <w:rPr>
                <w:rFonts w:ascii="Times New Roman" w:eastAsia="Times New Roman" w:hAnsi="Times New Roman" w:cs="Times New Roman"/>
                <w:sz w:val="24"/>
                <w:szCs w:val="24"/>
                <w:lang w:val="vi-VN"/>
              </w:rPr>
              <w:t xml:space="preserve"> HS làm việc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sz w:val="24"/>
                <w:szCs w:val="24"/>
                <w:lang w:val="vi-VN"/>
              </w:rPr>
              <w:t>.</w:t>
            </w:r>
          </w:p>
        </w:tc>
      </w:tr>
      <w:tr w:rsidR="00AB5A66" w:rsidRPr="006976C6" w:rsidTr="003F1351">
        <w:tc>
          <w:tcPr>
            <w:tcW w:w="1912" w:type="pct"/>
          </w:tcPr>
          <w:p w:rsidR="00AB5A66" w:rsidRPr="006976C6" w:rsidRDefault="00AB5A66" w:rsidP="003F1351">
            <w:pPr>
              <w:spacing w:before="40" w:after="40" w:line="288" w:lineRule="auto"/>
              <w:rPr>
                <w:rFonts w:ascii="Times New Roman" w:eastAsiaTheme="minorEastAsia" w:hAnsi="Times New Roman" w:cs="Times New Roman"/>
                <w:b/>
                <w:bCs/>
                <w:iCs/>
                <w:sz w:val="24"/>
                <w:szCs w:val="24"/>
                <w:lang w:val="vi-VN"/>
              </w:rPr>
            </w:pPr>
            <w:r w:rsidRPr="006976C6">
              <w:rPr>
                <w:rFonts w:ascii="Times New Roman" w:eastAsiaTheme="minorEastAsia" w:hAnsi="Times New Roman" w:cs="Times New Roman"/>
                <w:b/>
                <w:bCs/>
                <w:iCs/>
                <w:sz w:val="24"/>
                <w:szCs w:val="24"/>
                <w:lang w:val="vi-VN"/>
              </w:rPr>
              <w:t>Hoạt động khởi động (5 phút)</w:t>
            </w:r>
          </w:p>
          <w:p w:rsidR="00AB5A66" w:rsidRPr="006976C6" w:rsidRDefault="00AB5A66" w:rsidP="003F1351">
            <w:pPr>
              <w:spacing w:before="40" w:after="40" w:line="288"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bCs/>
                <w:iCs/>
                <w:sz w:val="24"/>
                <w:szCs w:val="24"/>
                <w:lang w:val="vi-VN"/>
              </w:rPr>
              <w:t xml:space="preserve">HS làm theo </w:t>
            </w:r>
            <w:r w:rsidRPr="006976C6">
              <w:rPr>
                <w:rFonts w:ascii="Times New Roman" w:eastAsiaTheme="minorEastAsia" w:hAnsi="Times New Roman" w:cs="Times New Roman"/>
                <w:bCs/>
                <w:iCs/>
                <w:sz w:val="24"/>
                <w:szCs w:val="24"/>
              </w:rPr>
              <w:t>cặp</w:t>
            </w:r>
            <w:r w:rsidRPr="006976C6">
              <w:rPr>
                <w:rFonts w:ascii="Times New Roman" w:eastAsiaTheme="minorEastAsia" w:hAnsi="Times New Roman" w:cs="Times New Roman"/>
                <w:bCs/>
                <w:iCs/>
                <w:sz w:val="24"/>
                <w:szCs w:val="24"/>
                <w:lang w:val="vi-VN"/>
              </w:rPr>
              <w:t xml:space="preserve"> vào Phiếu học tập như trong Phụ lục, sau 3 phút GV gọi đại diện một số nhóm trình bày câu trả lời, các HS khác theo dõi bài làm, nhận xét và góp ý; GV tổng kết.</w:t>
            </w:r>
          </w:p>
        </w:tc>
        <w:tc>
          <w:tcPr>
            <w:tcW w:w="1800" w:type="pct"/>
          </w:tcPr>
          <w:p w:rsidR="00AB5A66" w:rsidRPr="006976C6" w:rsidRDefault="00AB5A66" w:rsidP="003F1351">
            <w:pPr>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HS thực hiện phiếu học tập theo nhóm đôi.</w:t>
            </w:r>
          </w:p>
          <w:p w:rsidR="00AB5A66" w:rsidRPr="006976C6" w:rsidRDefault="00AB5A66" w:rsidP="003F1351">
            <w:pPr>
              <w:spacing w:before="40" w:after="40" w:line="288" w:lineRule="auto"/>
              <w:rPr>
                <w:rFonts w:ascii="Times New Roman" w:eastAsiaTheme="minorEastAsia" w:hAnsi="Times New Roman"/>
                <w:bCs/>
                <w:i/>
                <w:iCs/>
                <w:sz w:val="24"/>
                <w:szCs w:val="24"/>
                <w:lang w:val="vi-VN"/>
              </w:rPr>
            </w:pPr>
            <w:r w:rsidRPr="006976C6">
              <w:rPr>
                <w:rFonts w:ascii="Times New Roman" w:eastAsiaTheme="minorEastAsia" w:hAnsi="Times New Roman"/>
                <w:bCs/>
                <w:i/>
                <w:iCs/>
                <w:sz w:val="24"/>
                <w:szCs w:val="24"/>
                <w:lang w:val="vi-VN"/>
              </w:rPr>
              <w:t>HD.</w:t>
            </w:r>
          </w:p>
          <w:p w:rsidR="00AB5A66" w:rsidRPr="006976C6" w:rsidRDefault="00AB5A66" w:rsidP="003F1351">
            <w:pPr>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xml:space="preserve">+ Phương sai: </w:t>
            </w:r>
          </w:p>
          <w:p w:rsidR="00AB5A66" w:rsidRPr="006976C6" w:rsidRDefault="00AB5A66" w:rsidP="003F1351">
            <w:pPr>
              <w:spacing w:before="40" w:after="40" w:line="288" w:lineRule="auto"/>
              <w:rPr>
                <w:rFonts w:ascii="Times New Roman" w:eastAsiaTheme="minorEastAsia" w:hAnsi="Times New Roman"/>
                <w:bCs/>
                <w:i/>
                <w:sz w:val="24"/>
                <w:szCs w:val="24"/>
              </w:rPr>
            </w:pPr>
            <w:r w:rsidRPr="006976C6">
              <w:rPr>
                <w:rFonts w:ascii="Times New Roman" w:eastAsiaTheme="minorEastAsia" w:hAnsi="Times New Roman"/>
                <w:position w:val="-24"/>
                <w:sz w:val="24"/>
              </w:rPr>
              <w:object w:dxaOrig="2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6pt;height:36pt" o:ole="">
                  <v:imagedata r:id="rId4" o:title=""/>
                </v:shape>
                <o:OLEObject Type="Embed" ProgID="Equation.DSMT4" ShapeID="_x0000_i1025" DrawAspect="Content" ObjectID="_1809253747" r:id="rId5"/>
              </w:object>
            </w:r>
          </w:p>
          <w:p w:rsidR="00AB5A66" w:rsidRPr="006976C6" w:rsidRDefault="00AB5A66" w:rsidP="003F1351">
            <w:pPr>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xml:space="preserve">+ Độ lệch chuẩn: </w:t>
            </w:r>
          </w:p>
          <w:p w:rsidR="00AB5A66" w:rsidRPr="006976C6" w:rsidRDefault="00AB5A66" w:rsidP="003F1351">
            <w:pPr>
              <w:tabs>
                <w:tab w:val="center" w:pos="1640"/>
                <w:tab w:val="right" w:pos="3280"/>
              </w:tabs>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sz w:val="24"/>
              </w:rPr>
              <w:tab/>
            </w:r>
            <w:r w:rsidRPr="006976C6">
              <w:rPr>
                <w:rFonts w:ascii="Times New Roman" w:eastAsiaTheme="minorEastAsia" w:hAnsi="Times New Roman"/>
                <w:position w:val="-8"/>
                <w:sz w:val="24"/>
              </w:rPr>
              <w:object w:dxaOrig="880" w:dyaOrig="400">
                <v:shape id="_x0000_i1026" type="#_x0000_t75" style="width:44.4pt;height:21pt" o:ole="">
                  <v:imagedata r:id="rId6" o:title=""/>
                </v:shape>
                <o:OLEObject Type="Embed" ProgID="Equation.DSMT4" ShapeID="_x0000_i1026" DrawAspect="Content" ObjectID="_1809253748" r:id="rId7"/>
              </w:object>
            </w:r>
          </w:p>
          <w:p w:rsidR="00AB5A66" w:rsidRPr="006976C6" w:rsidRDefault="00AB5A66" w:rsidP="003F1351">
            <w:pPr>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Nếu phương sai và độ lệch chuẩn càng lớn số liệu càng phân tán.</w:t>
            </w:r>
          </w:p>
        </w:tc>
        <w:tc>
          <w:tcPr>
            <w:tcW w:w="1288" w:type="pct"/>
          </w:tcPr>
          <w:p w:rsidR="00AB5A66" w:rsidRPr="006976C6" w:rsidRDefault="00AB5A66"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Mục đích của phần này là để HS nhớ lại được các kiến thức cơ bản liên quan đến phương sai và độ lệch chuẩn của mẫu số liệu không ghép nhóm.</w:t>
            </w:r>
          </w:p>
        </w:tc>
      </w:tr>
      <w:tr w:rsidR="00AB5A66" w:rsidRPr="006976C6" w:rsidTr="003F1351">
        <w:tc>
          <w:tcPr>
            <w:tcW w:w="1912" w:type="pct"/>
          </w:tcPr>
          <w:p w:rsidR="00AB5A66" w:rsidRPr="006976C6" w:rsidRDefault="00AB5A66" w:rsidP="003F1351">
            <w:pPr>
              <w:spacing w:before="40" w:after="40" w:line="288" w:lineRule="auto"/>
              <w:rPr>
                <w:rFonts w:ascii="Times New Roman" w:eastAsiaTheme="minorEastAsia" w:hAnsi="Times New Roman" w:cs="Times New Roman"/>
                <w:iCs/>
                <w:sz w:val="24"/>
                <w:szCs w:val="24"/>
                <w:lang w:val="vi-VN"/>
              </w:rPr>
            </w:pPr>
            <w:r w:rsidRPr="006976C6">
              <w:rPr>
                <w:rFonts w:ascii="Times New Roman" w:eastAsiaTheme="minorEastAsia" w:hAnsi="Times New Roman" w:cs="Times New Roman"/>
                <w:b/>
                <w:bCs/>
                <w:iCs/>
                <w:sz w:val="24"/>
                <w:szCs w:val="24"/>
                <w:lang w:val="vi-VN"/>
              </w:rPr>
              <w:t>Tình huống mở đầu (3 phút)</w:t>
            </w:r>
          </w:p>
          <w:p w:rsidR="00AB5A66" w:rsidRPr="006976C6" w:rsidRDefault="00AB5A66" w:rsidP="003F1351">
            <w:pPr>
              <w:spacing w:before="40" w:after="40" w:line="288" w:lineRule="auto"/>
              <w:jc w:val="both"/>
              <w:rPr>
                <w:rFonts w:ascii="Times New Roman" w:eastAsiaTheme="minorEastAsia" w:hAnsi="Times New Roman" w:cs="Times New Roman"/>
                <w:iCs/>
                <w:sz w:val="24"/>
                <w:szCs w:val="24"/>
                <w:lang w:val="vi-VN"/>
              </w:rPr>
            </w:pP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cs="Times New Roman"/>
                <w:iCs/>
                <w:sz w:val="24"/>
                <w:szCs w:val="24"/>
                <w:lang w:val="vi-VN"/>
              </w:rPr>
              <w:t>GV trình chiếu cho HS tình huống mở đầu.</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Cs/>
                <w:sz w:val="24"/>
                <w:szCs w:val="24"/>
                <w:lang w:val="vi-VN"/>
              </w:rPr>
              <w:t xml:space="preserve">- </w:t>
            </w:r>
            <w:r w:rsidRPr="006976C6">
              <w:rPr>
                <w:rFonts w:ascii="Times New Roman" w:eastAsiaTheme="minorEastAsia" w:hAnsi="Times New Roman" w:cs="Times New Roman"/>
                <w:i/>
                <w:sz w:val="24"/>
                <w:szCs w:val="24"/>
                <w:lang w:val="vi-VN"/>
              </w:rPr>
              <w:t>GV đặt vấn đề:</w:t>
            </w:r>
            <w:r w:rsidRPr="006976C6">
              <w:rPr>
                <w:rFonts w:ascii="Times New Roman" w:eastAsiaTheme="minorEastAsia" w:hAnsi="Times New Roman" w:cs="Times New Roman"/>
                <w:iCs/>
                <w:sz w:val="24"/>
                <w:szCs w:val="24"/>
                <w:lang w:val="vi-VN"/>
              </w:rPr>
              <w:t xml:space="preserve"> GV có thể gợi vấn đề như sau: </w:t>
            </w:r>
            <w:r w:rsidRPr="006976C6">
              <w:rPr>
                <w:rFonts w:ascii="Times New Roman" w:eastAsiaTheme="minorEastAsia" w:hAnsi="Times New Roman" w:cs="Times New Roman"/>
                <w:sz w:val="24"/>
                <w:szCs w:val="24"/>
                <w:lang w:val="vi-VN"/>
              </w:rPr>
              <w:t>Do ta không có mẫu số liệu gốc nên ta không thể áp dụng công thức tính độ lệch chuẩn cho mẫu số liệu không ghép nhóm trong chương trình lớp 10. Vì vậy ta cần có công thức tính độ lệch chuẩn cho mẫu số liệu ghép nhóm này.</w:t>
            </w:r>
          </w:p>
        </w:tc>
        <w:tc>
          <w:tcPr>
            <w:tcW w:w="1800" w:type="pct"/>
          </w:tcPr>
          <w:p w:rsidR="00AB5A66" w:rsidRPr="006976C6" w:rsidRDefault="00AB5A66" w:rsidP="003F1351">
            <w:pPr>
              <w:spacing w:before="40" w:after="40" w:line="288" w:lineRule="auto"/>
              <w:jc w:val="both"/>
              <w:rPr>
                <w:rFonts w:ascii="Times New Roman" w:eastAsiaTheme="minorEastAsia" w:hAnsi="Times New Roman"/>
                <w:bCs/>
                <w:i/>
                <w:sz w:val="24"/>
                <w:szCs w:val="24"/>
                <w:lang w:val="vi-VN"/>
              </w:rPr>
            </w:pPr>
          </w:p>
          <w:p w:rsidR="00AB5A66" w:rsidRPr="006976C6" w:rsidRDefault="00AB5A66" w:rsidP="003F1351">
            <w:pPr>
              <w:spacing w:before="40" w:after="40" w:line="288" w:lineRule="auto"/>
              <w:jc w:val="both"/>
              <w:rPr>
                <w:rFonts w:ascii="Times New Roman" w:eastAsiaTheme="minorEastAsia" w:hAnsi="Times New Roman"/>
                <w:bCs/>
                <w:i/>
                <w:sz w:val="24"/>
                <w:szCs w:val="24"/>
                <w:lang w:val="vi-VN"/>
              </w:rPr>
            </w:pPr>
          </w:p>
          <w:p w:rsidR="00AB5A66" w:rsidRPr="006976C6" w:rsidRDefault="00AB5A66" w:rsidP="003F1351">
            <w:pPr>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HS quan sát tình huống và thực hiện theo sự chỉ dẫn của GV.</w:t>
            </w:r>
          </w:p>
        </w:tc>
        <w:tc>
          <w:tcPr>
            <w:tcW w:w="1288" w:type="pct"/>
          </w:tcPr>
          <w:p w:rsidR="00AB5A66" w:rsidRPr="006976C6" w:rsidRDefault="00AB5A66" w:rsidP="003F1351">
            <w:pPr>
              <w:spacing w:before="40" w:after="40" w:line="288" w:lineRule="auto"/>
              <w:jc w:val="both"/>
              <w:rPr>
                <w:rFonts w:ascii="Times New Roman" w:eastAsiaTheme="minorEastAsia" w:hAnsi="Times New Roman"/>
                <w:sz w:val="24"/>
                <w:szCs w:val="24"/>
                <w:lang w:val="vi-VN"/>
              </w:rPr>
            </w:pPr>
            <w:r w:rsidRPr="006976C6">
              <w:rPr>
                <w:rFonts w:ascii="Times New Roman" w:eastAsiaTheme="minorEastAsia" w:hAnsi="Times New Roman"/>
                <w:sz w:val="24"/>
                <w:szCs w:val="24"/>
                <w:lang w:val="vi-VN"/>
              </w:rPr>
              <w:t>+ Mục đích của phần này là đưa ra một bài toán thực tế làm nảy sinh nhu cầu tìm phương sai và độ lệch chuẩn của mẫu số liệu ghép nhóm.</w:t>
            </w:r>
          </w:p>
          <w:p w:rsidR="00AB5A66" w:rsidRPr="006976C6" w:rsidRDefault="00AB5A66"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Góp phần phát triển năng lực giao tiếp toán học.</w:t>
            </w:r>
          </w:p>
        </w:tc>
      </w:tr>
      <w:tr w:rsidR="00AB5A66" w:rsidRPr="006976C6" w:rsidTr="003F1351">
        <w:tc>
          <w:tcPr>
            <w:tcW w:w="5000" w:type="pct"/>
            <w:gridSpan w:val="3"/>
            <w:vAlign w:val="center"/>
          </w:tcPr>
          <w:p w:rsidR="00AB5A66" w:rsidRPr="006976C6" w:rsidRDefault="00AB5A6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HOẠT ĐỘNG HÌNH THÀNH KIẾN THỨC                                  </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w:t>
            </w:r>
            <w:r w:rsidRPr="006976C6">
              <w:rPr>
                <w:rFonts w:ascii="Times New Roman" w:eastAsiaTheme="minorEastAsia" w:hAnsi="Times New Roman" w:cs="Times New Roman"/>
                <w:sz w:val="24"/>
                <w:szCs w:val="24"/>
                <w:lang w:val="vi-VN"/>
              </w:rPr>
              <w:t>HS tính được phương sai và độ lệch chuẩn của mẫu số liệu ghép nhóm.</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Nội dung:</w:t>
            </w:r>
            <w:r w:rsidRPr="006976C6">
              <w:rPr>
                <w:rFonts w:ascii="Times New Roman" w:eastAsia="Times New Roman" w:hAnsi="Times New Roman" w:cs="Times New Roman"/>
                <w:kern w:val="24"/>
                <w:sz w:val="24"/>
                <w:szCs w:val="24"/>
                <w:lang w:val="vi-VN"/>
              </w:rPr>
              <w:t xml:space="preserve"> HS thực hiện HĐ1, từ đó tính và hiểu được ý nghĩa của phương sai và độ lêch chuẩn cho mẫu số liệu ghép nhóm.</w:t>
            </w:r>
          </w:p>
          <w:p w:rsidR="00AB5A66" w:rsidRPr="006976C6" w:rsidRDefault="00AB5A66" w:rsidP="003F135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cho các câu hỏi trong HĐ.</w:t>
            </w:r>
          </w:p>
          <w:p w:rsidR="00AB5A66" w:rsidRPr="006976C6" w:rsidRDefault="00AB5A66"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AB5A66" w:rsidRPr="006976C6" w:rsidTr="003F1351">
        <w:tc>
          <w:tcPr>
            <w:tcW w:w="1912" w:type="pct"/>
          </w:tcPr>
          <w:p w:rsidR="00AB5A66" w:rsidRPr="006976C6" w:rsidRDefault="00AB5A66"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1. Phương sai và độ lệch chuẩn</w:t>
            </w:r>
          </w:p>
          <w:p w:rsidR="00AB5A66" w:rsidRPr="006976C6" w:rsidRDefault="00AB5A66"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HĐ1 (10 phút)</w:t>
            </w:r>
          </w:p>
          <w:p w:rsidR="00AB5A66" w:rsidRPr="006976C6" w:rsidRDefault="00AB5A66" w:rsidP="003F1351">
            <w:pPr>
              <w:spacing w:before="40" w:after="40" w:line="288" w:lineRule="auto"/>
              <w:jc w:val="both"/>
              <w:rPr>
                <w:rFonts w:ascii="Times New Roman" w:eastAsiaTheme="minorEastAsia" w:hAnsi="Times New Roman"/>
                <w:bCs/>
                <w:i/>
                <w:iCs/>
                <w:color w:val="000000" w:themeColor="text1"/>
                <w:sz w:val="24"/>
                <w:szCs w:val="24"/>
                <w:lang w:val="vi-VN"/>
              </w:rPr>
            </w:pPr>
            <w:r w:rsidRPr="006976C6">
              <w:rPr>
                <w:rFonts w:ascii="Times New Roman" w:eastAsiaTheme="minorEastAsia" w:hAnsi="Times New Roman"/>
                <w:sz w:val="24"/>
                <w:szCs w:val="24"/>
                <w:lang w:val="vi-VN"/>
              </w:rPr>
              <w:t xml:space="preserve">- </w:t>
            </w:r>
            <w:r w:rsidRPr="006976C6">
              <w:rPr>
                <w:rFonts w:ascii="Times New Roman" w:eastAsiaTheme="minorEastAsia" w:hAnsi="Times New Roman"/>
                <w:bCs/>
                <w:sz w:val="24"/>
                <w:szCs w:val="24"/>
                <w:lang w:val="vi-VN"/>
              </w:rPr>
              <w:t>GV cho HS đọc yêu cầu của HĐ1 rồi yêu cầu thảo luận nhóm đôi để trả lời các câu hỏi.</w:t>
            </w:r>
            <w:r w:rsidRPr="006976C6">
              <w:rPr>
                <w:rFonts w:ascii="Times New Roman" w:eastAsiaTheme="minorEastAsia" w:hAnsi="Times New Roman"/>
                <w:bCs/>
                <w:color w:val="000000" w:themeColor="text1"/>
                <w:sz w:val="24"/>
                <w:szCs w:val="24"/>
                <w:lang w:val="vi-VN"/>
              </w:rPr>
              <w:t xml:space="preserve"> </w:t>
            </w:r>
          </w:p>
          <w:p w:rsidR="00AB5A66" w:rsidRPr="006976C6" w:rsidRDefault="00AB5A66"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color w:val="000000" w:themeColor="text1"/>
                <w:sz w:val="24"/>
                <w:szCs w:val="24"/>
                <w:lang w:val="vi-VN"/>
              </w:rPr>
              <w:t xml:space="preserve">+ GV gợi ý HS sử dụng giá trị đại diện </w:t>
            </w:r>
            <w:r w:rsidRPr="006976C6">
              <w:rPr>
                <w:rFonts w:ascii="Times New Roman" w:eastAsiaTheme="minorEastAsia" w:hAnsi="Times New Roman"/>
                <w:position w:val="-24"/>
                <w:sz w:val="24"/>
              </w:rPr>
              <w:object w:dxaOrig="1260" w:dyaOrig="620">
                <v:shape id="_x0000_i1027" type="#_x0000_t75" style="width:62.4pt;height:31.2pt" o:ole="">
                  <v:imagedata r:id="rId8" o:title=""/>
                </v:shape>
                <o:OLEObject Type="Embed" ProgID="Equation.DSMT4" ShapeID="_x0000_i1027" DrawAspect="Content" ObjectID="_1809253749" r:id="rId9"/>
              </w:object>
            </w:r>
            <w:r w:rsidRPr="006976C6">
              <w:rPr>
                <w:rFonts w:ascii="Times New Roman" w:eastAsiaTheme="minorEastAsia" w:hAnsi="Times New Roman"/>
                <w:bCs/>
                <w:color w:val="000000" w:themeColor="text1"/>
                <w:sz w:val="24"/>
                <w:szCs w:val="24"/>
                <w:lang w:val="vi-VN"/>
              </w:rPr>
              <w:t xml:space="preserve"> thay cho số liệu gốc và áp dụng công thức của mẫu số liệu không ghép nhóm.</w:t>
            </w:r>
          </w:p>
          <w:p w:rsidR="00AB5A66" w:rsidRPr="006976C6" w:rsidRDefault="00AB5A66"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GV viết bảng hoặc trình chiếu nội dung trong Khung kiến thức và phần Nhận xét.</w:t>
            </w:r>
          </w:p>
          <w:p w:rsidR="00AB5A66" w:rsidRPr="006976C6" w:rsidRDefault="00AB5A66"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xml:space="preserve">- GV trình chiếu và giải thích ý nghĩa phương sai và độ lệch chuẩn của mấu số liệu ghép nhóm. </w:t>
            </w:r>
          </w:p>
        </w:tc>
        <w:tc>
          <w:tcPr>
            <w:tcW w:w="1800" w:type="pct"/>
            <w:vAlign w:val="center"/>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thực hiện HĐ1.</w:t>
            </w:r>
          </w:p>
          <w:p w:rsidR="00AB5A66" w:rsidRPr="006976C6" w:rsidRDefault="00AB5A66" w:rsidP="003F1351">
            <w:pPr>
              <w:spacing w:before="40" w:after="40" w:line="288" w:lineRule="auto"/>
              <w:jc w:val="both"/>
              <w:rPr>
                <w:rFonts w:ascii="Times New Roman" w:eastAsiaTheme="minorEastAsia" w:hAnsi="Times New Roman" w:cs="Times New Roman"/>
                <w:i/>
                <w:iCs/>
                <w:sz w:val="24"/>
                <w:szCs w:val="24"/>
                <w:lang w:val="vi-VN"/>
              </w:rPr>
            </w:pPr>
            <w:r w:rsidRPr="006976C6">
              <w:rPr>
                <w:rFonts w:ascii="Times New Roman" w:eastAsiaTheme="minorEastAsia" w:hAnsi="Times New Roman" w:cs="Times New Roman"/>
                <w:i/>
                <w:iCs/>
                <w:sz w:val="24"/>
                <w:szCs w:val="24"/>
                <w:lang w:val="vi-VN"/>
              </w:rPr>
              <w:t>HD.</w:t>
            </w:r>
          </w:p>
          <w:p w:rsidR="00AB5A66" w:rsidRPr="006976C6" w:rsidRDefault="00AB5A66" w:rsidP="003F1351">
            <w:pPr>
              <w:spacing w:before="40" w:after="40" w:line="288" w:lineRule="auto"/>
              <w:jc w:val="both"/>
              <w:rPr>
                <w:rFonts w:ascii="Times New Roman" w:eastAsiaTheme="minorEastAsia" w:hAnsi="Times New Roman"/>
                <w:sz w:val="24"/>
              </w:rPr>
            </w:pPr>
            <w:r w:rsidRPr="006976C6">
              <w:rPr>
                <w:rFonts w:ascii="Times New Roman" w:eastAsiaTheme="minorEastAsia" w:hAnsi="Times New Roman" w:cs="Times New Roman"/>
                <w:sz w:val="24"/>
                <w:szCs w:val="24"/>
                <w:lang w:val="vi-VN"/>
              </w:rPr>
              <w:t xml:space="preserve">a) Không tính được phương sai, độ lệch chuẩn của mẫu số liệu gốc do ta không biết các giá trị </w:t>
            </w:r>
            <w:r w:rsidRPr="006976C6">
              <w:rPr>
                <w:rFonts w:ascii="Times New Roman" w:eastAsiaTheme="minorEastAsia" w:hAnsi="Times New Roman"/>
                <w:position w:val="-12"/>
                <w:sz w:val="24"/>
              </w:rPr>
              <w:object w:dxaOrig="300" w:dyaOrig="360">
                <v:shape id="_x0000_i1028" type="#_x0000_t75" style="width:15pt;height:18pt" o:ole="">
                  <v:imagedata r:id="rId10" o:title=""/>
                </v:shape>
                <o:OLEObject Type="Embed" ProgID="Equation.DSMT4" ShapeID="_x0000_i1028" DrawAspect="Content" ObjectID="_1809253750" r:id="rId11"/>
              </w:object>
            </w:r>
          </w:p>
          <w:p w:rsidR="00AB5A66" w:rsidRPr="006976C6" w:rsidRDefault="00AB5A66"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b) HS có thể đưa ra các phương án khác nhau. GV có thể phân tích và đưa ra ước lượng như định nghĩa.</w:t>
            </w:r>
          </w:p>
        </w:tc>
        <w:tc>
          <w:tcPr>
            <w:tcW w:w="1288" w:type="pct"/>
          </w:tcPr>
          <w:p w:rsidR="00AB5A66" w:rsidRPr="006976C6" w:rsidRDefault="00AB5A66"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Mục đích của phần này là xây dựng cho HS công thức tính phương sai và độ lệch chuẩn cho mẫu số liệu ghép nhóm dựa trên công thức của mẫu số liệu không ghép nhóm đã được học.</w:t>
            </w:r>
          </w:p>
          <w:p w:rsidR="00AB5A66" w:rsidRPr="006976C6" w:rsidRDefault="00AB5A66"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AB5A66" w:rsidRPr="006976C6" w:rsidTr="003F1351">
        <w:tc>
          <w:tcPr>
            <w:tcW w:w="1912" w:type="pct"/>
          </w:tcPr>
          <w:p w:rsidR="00AB5A66" w:rsidRPr="006976C6" w:rsidRDefault="00AB5A66"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Ví dụ 1 (6 phút)</w:t>
            </w:r>
          </w:p>
          <w:p w:rsidR="00AB5A66" w:rsidRPr="006976C6" w:rsidRDefault="00AB5A66"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GV sử dụng bảng phụ hoặc trình chiếu nội dung Ví dụ 1 trong SGK. GV yêu cầu HS thực hiện cá nhân Ví dụ 1, sau đó GV mời HS trả lời Ví dụ 1.</w:t>
            </w:r>
          </w:p>
          <w:p w:rsidR="00AB5A66" w:rsidRPr="006976C6" w:rsidRDefault="00AB5A66" w:rsidP="003F1351">
            <w:pPr>
              <w:spacing w:before="40" w:after="40" w:line="288" w:lineRule="auto"/>
              <w:rPr>
                <w:rFonts w:ascii="Times New Roman" w:eastAsiaTheme="minorEastAsia" w:hAnsi="Times New Roman"/>
                <w:b/>
                <w:bCs/>
                <w:i/>
                <w:iCs/>
                <w:spacing w:val="-4"/>
                <w:sz w:val="24"/>
                <w:szCs w:val="24"/>
                <w:lang w:val="vi-VN"/>
              </w:rPr>
            </w:pPr>
          </w:p>
        </w:tc>
        <w:tc>
          <w:tcPr>
            <w:tcW w:w="1800" w:type="pct"/>
            <w:vAlign w:val="center"/>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1 và ghi bài.</w:t>
            </w:r>
          </w:p>
        </w:tc>
        <w:tc>
          <w:tcPr>
            <w:tcW w:w="1288" w:type="pct"/>
          </w:tcPr>
          <w:p w:rsidR="00AB5A66" w:rsidRPr="006976C6" w:rsidRDefault="00AB5A66"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Mục đích của phần này là hướng dẫn HS tính phương sai, độ lệch chuẩn cho mẫu số liệu ghép nhóm.</w:t>
            </w:r>
          </w:p>
          <w:p w:rsidR="00AB5A66" w:rsidRPr="006976C6" w:rsidRDefault="00AB5A66"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AB5A66" w:rsidRPr="006976C6" w:rsidTr="003F1351">
        <w:tc>
          <w:tcPr>
            <w:tcW w:w="5000" w:type="pct"/>
            <w:gridSpan w:val="3"/>
            <w:vAlign w:val="center"/>
          </w:tcPr>
          <w:p w:rsidR="00AB5A66" w:rsidRPr="006976C6" w:rsidRDefault="00AB5A6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LUYỆN TẬP                                              </w:t>
            </w:r>
          </w:p>
          <w:p w:rsidR="00AB5A66" w:rsidRPr="006976C6" w:rsidRDefault="00AB5A66"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tính phương sai và độ lệch chuẩn của mẫu số liệu ghép nhóm.</w:t>
            </w:r>
          </w:p>
          <w:p w:rsidR="00AB5A66" w:rsidRPr="006976C6" w:rsidRDefault="00AB5A66" w:rsidP="003F1351">
            <w:pPr>
              <w:spacing w:before="40" w:after="40" w:line="288"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lastRenderedPageBreak/>
              <w:t xml:space="preserve">Nội dung: </w:t>
            </w:r>
            <w:r w:rsidRPr="006976C6">
              <w:rPr>
                <w:rFonts w:ascii="Times New Roman" w:eastAsia="Times New Roman" w:hAnsi="Times New Roman" w:cs="Times New Roman"/>
                <w:kern w:val="24"/>
                <w:sz w:val="24"/>
                <w:szCs w:val="24"/>
                <w:lang w:val="vi-VN"/>
              </w:rPr>
              <w:t xml:space="preserve">HS thực hiện các yêu cầu trong Luyện tập 1 và Bài 3.4. </w:t>
            </w:r>
          </w:p>
          <w:p w:rsidR="00AB5A66" w:rsidRPr="006976C6" w:rsidRDefault="00AB5A66" w:rsidP="003F135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cho các bài tập.</w:t>
            </w:r>
          </w:p>
          <w:p w:rsidR="00AB5A66" w:rsidRPr="006976C6" w:rsidRDefault="00AB5A66"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AB5A66" w:rsidRPr="006976C6" w:rsidTr="003F1351">
        <w:tc>
          <w:tcPr>
            <w:tcW w:w="1912" w:type="pct"/>
          </w:tcPr>
          <w:p w:rsidR="00AB5A66" w:rsidRPr="006976C6" w:rsidRDefault="00AB5A66"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
                <w:bCs/>
                <w:sz w:val="24"/>
                <w:szCs w:val="24"/>
                <w:lang w:val="vi-VN"/>
              </w:rPr>
              <w:lastRenderedPageBreak/>
              <w:t>Luyện tập 1 (5 phút)</w:t>
            </w:r>
          </w:p>
          <w:p w:rsidR="00AB5A66" w:rsidRPr="006976C6" w:rsidRDefault="00AB5A66"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GV tổ chức cho HS thực hiện cá nhân trong 3 phút. GV mời hai HS trình bày lời giải</w:t>
            </w:r>
          </w:p>
          <w:p w:rsidR="00AB5A66" w:rsidRPr="006976C6" w:rsidRDefault="00AB5A66"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Cs/>
                <w:sz w:val="24"/>
                <w:szCs w:val="24"/>
                <w:lang w:val="vi-VN"/>
              </w:rPr>
              <w:t>- GV nhận xét bài làm của HS và chốt lại nội dung.</w:t>
            </w:r>
          </w:p>
        </w:tc>
        <w:tc>
          <w:tcPr>
            <w:tcW w:w="1800" w:type="pct"/>
          </w:tcPr>
          <w:p w:rsidR="00AB5A66" w:rsidRPr="006976C6" w:rsidRDefault="00AB5A66" w:rsidP="003F1351">
            <w:pPr>
              <w:spacing w:before="40" w:after="40" w:line="288" w:lineRule="auto"/>
              <w:jc w:val="both"/>
              <w:rPr>
                <w:rFonts w:ascii="Times New Roman" w:eastAsiaTheme="minorEastAsia" w:hAnsi="Times New Roman" w:cs="Times New Roman"/>
                <w:noProof/>
                <w:sz w:val="24"/>
                <w:szCs w:val="24"/>
                <w:lang w:val="vi-VN"/>
              </w:rPr>
            </w:pPr>
          </w:p>
          <w:p w:rsidR="00AB5A66" w:rsidRPr="006976C6" w:rsidRDefault="00AB5A66" w:rsidP="003F1351">
            <w:pPr>
              <w:spacing w:before="40" w:after="40" w:line="288" w:lineRule="auto"/>
              <w:jc w:val="both"/>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noProof/>
                <w:sz w:val="24"/>
                <w:szCs w:val="24"/>
                <w:lang w:val="vi-VN"/>
              </w:rPr>
              <w:t>- HS thực hiện theo hướng dẫn của GV.</w:t>
            </w:r>
          </w:p>
          <w:p w:rsidR="00AB5A66" w:rsidRPr="006976C6" w:rsidRDefault="00AB5A66" w:rsidP="003F1351">
            <w:pPr>
              <w:spacing w:before="40" w:after="40" w:line="288" w:lineRule="auto"/>
              <w:jc w:val="both"/>
              <w:rPr>
                <w:rFonts w:ascii="Times New Roman" w:eastAsiaTheme="minorEastAsia" w:hAnsi="Times New Roman" w:cs="Times New Roman"/>
                <w:i/>
                <w:iCs/>
                <w:noProof/>
                <w:sz w:val="24"/>
                <w:szCs w:val="24"/>
                <w:lang w:val="vi-VN"/>
              </w:rPr>
            </w:pPr>
            <w:r w:rsidRPr="006976C6">
              <w:rPr>
                <w:rFonts w:ascii="Times New Roman" w:eastAsiaTheme="minorEastAsia" w:hAnsi="Times New Roman" w:cs="Times New Roman"/>
                <w:i/>
                <w:iCs/>
                <w:noProof/>
                <w:sz w:val="24"/>
                <w:szCs w:val="24"/>
                <w:lang w:val="vi-VN"/>
              </w:rPr>
              <w:t>HD.</w:t>
            </w:r>
          </w:p>
          <w:p w:rsidR="00AB5A66" w:rsidRPr="006976C6" w:rsidRDefault="00AB5A66"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color w:val="000000"/>
                <w:sz w:val="24"/>
                <w:szCs w:val="24"/>
                <w:lang w:val="vi-VN"/>
              </w:rPr>
              <w:t xml:space="preserve">Phương sai </w:t>
            </w:r>
            <w:r w:rsidRPr="006976C6">
              <w:rPr>
                <w:rFonts w:ascii="Times New Roman" w:eastAsiaTheme="minorEastAsia" w:hAnsi="Times New Roman"/>
                <w:position w:val="-10"/>
                <w:sz w:val="24"/>
              </w:rPr>
              <w:object w:dxaOrig="1200" w:dyaOrig="360">
                <v:shape id="_x0000_i1029" type="#_x0000_t75" style="width:60pt;height:18pt" o:ole="">
                  <v:imagedata r:id="rId12" o:title=""/>
                </v:shape>
                <o:OLEObject Type="Embed" ProgID="Equation.DSMT4" ShapeID="_x0000_i1029" DrawAspect="Content" ObjectID="_1809253751" r:id="rId13"/>
              </w:object>
            </w:r>
            <w:r w:rsidRPr="006976C6">
              <w:rPr>
                <w:rFonts w:ascii="Times New Roman" w:eastAsiaTheme="minorEastAsia" w:hAnsi="Times New Roman" w:cs="Times New Roman"/>
                <w:color w:val="000000"/>
                <w:sz w:val="24"/>
                <w:szCs w:val="24"/>
                <w:lang w:val="vi-VN"/>
              </w:rPr>
              <w:t xml:space="preserve"> và độ lệch chuẩn </w:t>
            </w:r>
            <w:r w:rsidRPr="006976C6">
              <w:rPr>
                <w:rFonts w:ascii="Times New Roman" w:eastAsiaTheme="minorEastAsia" w:hAnsi="Times New Roman"/>
                <w:position w:val="-10"/>
                <w:sz w:val="24"/>
              </w:rPr>
              <w:object w:dxaOrig="1120" w:dyaOrig="320">
                <v:shape id="_x0000_i1030" type="#_x0000_t75" style="width:56.4pt;height:15.6pt" o:ole="">
                  <v:imagedata r:id="rId14" o:title=""/>
                </v:shape>
                <o:OLEObject Type="Embed" ProgID="Equation.DSMT4" ShapeID="_x0000_i1030" DrawAspect="Content" ObjectID="_1809253752" r:id="rId15"/>
              </w:objec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color w:val="000000"/>
                <w:sz w:val="24"/>
                <w:szCs w:val="24"/>
                <w:lang w:val="vi-VN"/>
              </w:rPr>
              <w:t>Phương sai và độ lệch chuẩn cho biết độ ổn định về thành tích của vận động viên.</w:t>
            </w:r>
          </w:p>
        </w:tc>
        <w:tc>
          <w:tcPr>
            <w:tcW w:w="1288" w:type="pct"/>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Mục đích của phần này là giúp HS luyện tập tính phương sai, độ lệch chuẩn của mẫu số liệu.</w:t>
            </w:r>
          </w:p>
          <w:p w:rsidR="00AB5A66" w:rsidRPr="006976C6" w:rsidRDefault="00AB5A66"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sz w:val="24"/>
                <w:szCs w:val="24"/>
                <w:lang w:val="vi-VN"/>
              </w:rPr>
              <w:t xml:space="preserve">+ Góp phần phát triển năng lực năng lực tư duy và lập luận toán học. </w:t>
            </w:r>
          </w:p>
        </w:tc>
      </w:tr>
      <w:tr w:rsidR="00AB5A66" w:rsidRPr="006976C6" w:rsidTr="003F1351">
        <w:tc>
          <w:tcPr>
            <w:tcW w:w="1912" w:type="pct"/>
          </w:tcPr>
          <w:p w:rsidR="00AB5A66" w:rsidRPr="006976C6" w:rsidRDefault="00AB5A66"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Bài 3.4 (6 phút)</w:t>
            </w:r>
          </w:p>
          <w:p w:rsidR="00AB5A66" w:rsidRPr="006976C6" w:rsidRDefault="00AB5A66"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GV tổ chức cho HS làm việc cá nhân trong 3 phút. GV mời hai HS trả lời câu hỏi, các HS khác lắng nghe và nhận xét, GV chốt lại nội dung.</w:t>
            </w:r>
          </w:p>
        </w:tc>
        <w:tc>
          <w:tcPr>
            <w:tcW w:w="1800" w:type="pct"/>
          </w:tcPr>
          <w:p w:rsidR="00AB5A66" w:rsidRPr="006976C6" w:rsidRDefault="00AB5A66" w:rsidP="003F1351">
            <w:pPr>
              <w:spacing w:before="40" w:after="40" w:line="288" w:lineRule="auto"/>
              <w:jc w:val="both"/>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noProof/>
                <w:sz w:val="24"/>
                <w:szCs w:val="24"/>
                <w:lang w:val="vi-VN"/>
              </w:rPr>
              <w:t>- HS thực hiện theo hướng dẫn của GV.</w:t>
            </w:r>
          </w:p>
          <w:p w:rsidR="00AB5A66" w:rsidRPr="006976C6" w:rsidRDefault="00AB5A66" w:rsidP="003F1351">
            <w:pPr>
              <w:spacing w:before="40" w:after="40" w:line="288" w:lineRule="auto"/>
              <w:jc w:val="both"/>
              <w:rPr>
                <w:rFonts w:ascii="Times New Roman" w:eastAsiaTheme="minorEastAsia" w:hAnsi="Times New Roman" w:cs="Times New Roman"/>
                <w:i/>
                <w:iCs/>
                <w:noProof/>
                <w:sz w:val="24"/>
                <w:szCs w:val="24"/>
                <w:lang w:val="vi-VN"/>
              </w:rPr>
            </w:pPr>
            <w:r w:rsidRPr="006976C6">
              <w:rPr>
                <w:rFonts w:ascii="Times New Roman" w:eastAsiaTheme="minorEastAsia" w:hAnsi="Times New Roman" w:cs="Times New Roman"/>
                <w:i/>
                <w:iCs/>
                <w:noProof/>
                <w:sz w:val="24"/>
                <w:szCs w:val="24"/>
                <w:lang w:val="vi-VN"/>
              </w:rPr>
              <w:t>HD.</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a. Đếm số giá trị thuộc mỗi nhóm và điền giá trị tần số vào các ô tương ứng.</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b. Độ lệch chuẩn của mẫu số liệu gốc là </w:t>
            </w:r>
            <w:r w:rsidRPr="006976C6">
              <w:rPr>
                <w:rFonts w:ascii="Times New Roman" w:eastAsiaTheme="minorEastAsia" w:hAnsi="Times New Roman"/>
                <w:position w:val="-12"/>
                <w:sz w:val="24"/>
              </w:rPr>
              <w:object w:dxaOrig="1080" w:dyaOrig="360">
                <v:shape id="_x0000_i1031" type="#_x0000_t75" style="width:54pt;height:18pt" o:ole="">
                  <v:imagedata r:id="rId16" o:title=""/>
                </v:shape>
                <o:OLEObject Type="Embed" ProgID="Equation.DSMT4" ShapeID="_x0000_i1031" DrawAspect="Content" ObjectID="_1809253753" r:id="rId17"/>
              </w:object>
            </w:r>
            <w:r w:rsidRPr="006976C6">
              <w:rPr>
                <w:rFonts w:ascii="Times New Roman" w:eastAsiaTheme="minorEastAsia" w:hAnsi="Times New Roman" w:cs="Times New Roman"/>
                <w:sz w:val="24"/>
                <w:szCs w:val="24"/>
                <w:lang w:val="vi-VN"/>
              </w:rPr>
              <w:t xml:space="preserve"> Độ lệch chuẩn của mẫu số liệu ghép nhóm là </w:t>
            </w:r>
            <w:r w:rsidRPr="006976C6">
              <w:rPr>
                <w:rFonts w:ascii="Times New Roman" w:eastAsiaTheme="minorEastAsia" w:hAnsi="Times New Roman"/>
                <w:position w:val="-12"/>
                <w:sz w:val="24"/>
              </w:rPr>
              <w:object w:dxaOrig="1120" w:dyaOrig="360">
                <v:shape id="_x0000_i1032" type="#_x0000_t75" style="width:56.4pt;height:18pt" o:ole="">
                  <v:imagedata r:id="rId18" o:title=""/>
                </v:shape>
                <o:OLEObject Type="Embed" ProgID="Equation.DSMT4" ShapeID="_x0000_i1032" DrawAspect="Content" ObjectID="_1809253754" r:id="rId19"/>
              </w:object>
            </w:r>
            <w:r w:rsidRPr="006976C6">
              <w:rPr>
                <w:rFonts w:ascii="Times New Roman" w:eastAsiaTheme="minorEastAsia" w:hAnsi="Times New Roman" w:cs="Times New Roman"/>
                <w:sz w:val="24"/>
                <w:szCs w:val="24"/>
                <w:lang w:val="vi-VN"/>
              </w:rPr>
              <w:t xml:space="preserve"> Giá trị của </w:t>
            </w:r>
            <w:r w:rsidRPr="006976C6">
              <w:rPr>
                <w:rFonts w:ascii="Times New Roman" w:eastAsiaTheme="minorEastAsia" w:hAnsi="Times New Roman"/>
                <w:position w:val="-12"/>
                <w:sz w:val="24"/>
              </w:rPr>
              <w:object w:dxaOrig="240" w:dyaOrig="360">
                <v:shape id="_x0000_i1033" type="#_x0000_t75" style="width:12pt;height:18pt" o:ole="">
                  <v:imagedata r:id="rId20" o:title=""/>
                </v:shape>
                <o:OLEObject Type="Embed" ProgID="Equation.DSMT4" ShapeID="_x0000_i1033" DrawAspect="Content" ObjectID="_1809253755" r:id="rId21"/>
              </w:object>
            </w:r>
            <w:r w:rsidRPr="006976C6">
              <w:rPr>
                <w:rFonts w:ascii="Times New Roman" w:eastAsiaTheme="minorEastAsia" w:hAnsi="Times New Roman" w:cs="Times New Roman"/>
                <w:sz w:val="24"/>
                <w:szCs w:val="24"/>
                <w:lang w:val="vi-VN"/>
              </w:rPr>
              <w:t xml:space="preserve"> là giá trị xấp xỉ cho giá trị chính xác </w:t>
            </w:r>
            <w:r w:rsidRPr="006976C6">
              <w:rPr>
                <w:rFonts w:ascii="Times New Roman" w:eastAsiaTheme="minorEastAsia" w:hAnsi="Times New Roman"/>
                <w:position w:val="-12"/>
                <w:sz w:val="24"/>
              </w:rPr>
              <w:object w:dxaOrig="220" w:dyaOrig="360">
                <v:shape id="_x0000_i1034" type="#_x0000_t75" style="width:10.8pt;height:18pt" o:ole="">
                  <v:imagedata r:id="rId22" o:title=""/>
                </v:shape>
                <o:OLEObject Type="Embed" ProgID="Equation.DSMT4" ShapeID="_x0000_i1034" DrawAspect="Content" ObjectID="_1809253756" r:id="rId23"/>
              </w:object>
            </w:r>
            <w:r w:rsidRPr="006976C6">
              <w:rPr>
                <w:rFonts w:ascii="Times New Roman" w:eastAsiaTheme="minorEastAsia" w:hAnsi="Times New Roman" w:cs="Times New Roman"/>
                <w:sz w:val="24"/>
                <w:szCs w:val="24"/>
                <w:lang w:val="vi-VN"/>
              </w:rPr>
              <w:t>.</w:t>
            </w:r>
          </w:p>
        </w:tc>
        <w:tc>
          <w:tcPr>
            <w:tcW w:w="1288" w:type="pct"/>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Mục đích của phần này là để HS củng cố kĩ năng áp dụng công thức tính phương sai và độ lệch chuẩn của mẫu số liệu ghép nhóm.</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Góp phần phát triển năng lực tư duy và lập luận toán học.</w:t>
            </w:r>
          </w:p>
        </w:tc>
      </w:tr>
      <w:tr w:rsidR="00AB5A66" w:rsidRPr="006976C6" w:rsidTr="003F1351">
        <w:tc>
          <w:tcPr>
            <w:tcW w:w="5000" w:type="pct"/>
            <w:gridSpan w:val="3"/>
          </w:tcPr>
          <w:p w:rsidR="00AB5A66" w:rsidRPr="006976C6" w:rsidRDefault="00AB5A6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HOẠT ĐỘNG VẬN DỤNG</w:t>
            </w:r>
          </w:p>
          <w:p w:rsidR="00AB5A66" w:rsidRPr="006976C6" w:rsidRDefault="00AB5A66"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HS vận dụng được công thức tính độ lệch chuẩn của mẫu số liệu ghép nhóm vào một tình huống thực tế.</w:t>
            </w:r>
          </w:p>
          <w:p w:rsidR="00AB5A66" w:rsidRPr="006976C6" w:rsidRDefault="00AB5A66" w:rsidP="003F1351">
            <w:pPr>
              <w:spacing w:before="40" w:after="40" w:line="288"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 xml:space="preserve">HS vận dụng các kiến thức đã học để giải quyết </w:t>
            </w:r>
            <w:r w:rsidRPr="006976C6">
              <w:rPr>
                <w:rFonts w:ascii="Times New Roman" w:eastAsiaTheme="minorEastAsia" w:hAnsi="Times New Roman" w:cs="Times New Roman"/>
                <w:spacing w:val="-4"/>
                <w:sz w:val="24"/>
                <w:szCs w:val="24"/>
                <w:lang w:val="vi-VN"/>
              </w:rPr>
              <w:t>tình huống</w:t>
            </w:r>
            <w:r w:rsidRPr="006976C6">
              <w:rPr>
                <w:rFonts w:ascii="Times New Roman" w:eastAsiaTheme="minorEastAsia" w:hAnsi="Times New Roman"/>
                <w:spacing w:val="-4"/>
                <w:sz w:val="24"/>
                <w:szCs w:val="24"/>
                <w:lang w:val="vi-VN"/>
              </w:rPr>
              <w:t xml:space="preserve"> </w:t>
            </w:r>
            <w:r w:rsidRPr="006976C6">
              <w:rPr>
                <w:rFonts w:ascii="Times New Roman" w:eastAsia="Times New Roman" w:hAnsi="Times New Roman" w:cs="Times New Roman"/>
                <w:kern w:val="24"/>
                <w:sz w:val="24"/>
                <w:szCs w:val="24"/>
                <w:lang w:val="vi-VN"/>
              </w:rPr>
              <w:t>mở đầu.</w:t>
            </w:r>
          </w:p>
          <w:p w:rsidR="00AB5A66" w:rsidRPr="006976C6" w:rsidRDefault="00AB5A66" w:rsidP="003F135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Bài làm của HS.</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AB5A66" w:rsidRPr="006976C6" w:rsidTr="003F1351">
        <w:tc>
          <w:tcPr>
            <w:tcW w:w="1912" w:type="pct"/>
          </w:tcPr>
          <w:p w:rsidR="00AB5A66" w:rsidRPr="006976C6" w:rsidRDefault="00AB5A66"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Vận dụng (8 phút)</w:t>
            </w:r>
          </w:p>
          <w:p w:rsidR="00AB5A66" w:rsidRPr="006976C6" w:rsidRDefault="00AB5A66" w:rsidP="003F1351">
            <w:pPr>
              <w:spacing w:before="40" w:after="40" w:line="288"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lastRenderedPageBreak/>
              <w:t>- GV trình chiếu lại tình huống mở đầu.</w:t>
            </w:r>
          </w:p>
          <w:p w:rsidR="00AB5A66" w:rsidRPr="006976C6" w:rsidRDefault="00AB5A66" w:rsidP="003F1351">
            <w:pPr>
              <w:spacing w:before="40" w:after="40" w:line="288"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GV tổ chức HS hoạt động cá nhân, yêu cầu HS áp dụng kiến thức đã học để giải quyết bài toán mở đầu.</w:t>
            </w:r>
          </w:p>
          <w:p w:rsidR="00AB5A66" w:rsidRPr="006976C6" w:rsidRDefault="00AB5A66" w:rsidP="003F1351">
            <w:pPr>
              <w:spacing w:before="40" w:after="40" w:line="288"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Sau 5 phút, GV mời HS trả lời câu hỏi, các HS lắng nghe và so sánh với bài làm của mình, GV nhận xét và tổng kết.</w:t>
            </w:r>
          </w:p>
        </w:tc>
        <w:tc>
          <w:tcPr>
            <w:tcW w:w="1800" w:type="pct"/>
          </w:tcPr>
          <w:p w:rsidR="00AB5A66" w:rsidRPr="006976C6" w:rsidRDefault="00AB5A66"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color w:val="000000"/>
                <w:sz w:val="24"/>
                <w:szCs w:val="24"/>
                <w:lang w:val="vi-VN"/>
              </w:rPr>
              <w:lastRenderedPageBreak/>
              <w:t>- HS hoạt động theo hướng dẫn của GV.</w:t>
            </w:r>
          </w:p>
          <w:p w:rsidR="00AB5A66" w:rsidRPr="006976C6" w:rsidRDefault="00AB5A66" w:rsidP="003F1351">
            <w:pPr>
              <w:spacing w:before="40" w:after="40" w:line="288" w:lineRule="auto"/>
              <w:jc w:val="both"/>
              <w:rPr>
                <w:rFonts w:ascii="Times New Roman" w:eastAsiaTheme="minorEastAsia" w:hAnsi="Times New Roman" w:cs="Times New Roman"/>
                <w:i/>
                <w:iCs/>
                <w:color w:val="000000"/>
                <w:sz w:val="24"/>
                <w:szCs w:val="24"/>
                <w:lang w:val="vi-VN"/>
              </w:rPr>
            </w:pPr>
            <w:r w:rsidRPr="006976C6">
              <w:rPr>
                <w:rFonts w:ascii="Times New Roman" w:eastAsiaTheme="minorEastAsia" w:hAnsi="Times New Roman" w:cs="Times New Roman"/>
                <w:i/>
                <w:iCs/>
                <w:color w:val="000000"/>
                <w:sz w:val="24"/>
                <w:szCs w:val="24"/>
                <w:lang w:val="vi-VN"/>
              </w:rPr>
              <w:lastRenderedPageBreak/>
              <w:t>HD.</w:t>
            </w:r>
          </w:p>
          <w:p w:rsidR="00AB5A66" w:rsidRPr="006976C6" w:rsidRDefault="00AB5A66"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color w:val="000000"/>
                <w:sz w:val="24"/>
                <w:szCs w:val="24"/>
                <w:lang w:val="vi-VN"/>
              </w:rPr>
              <w:t xml:space="preserve">Độ lệch chuẩn của mẫu số liệu ghép nhóm là </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position w:val="-10"/>
                <w:sz w:val="24"/>
              </w:rPr>
              <w:object w:dxaOrig="1719" w:dyaOrig="320">
                <v:shape id="_x0000_i1035" type="#_x0000_t75" style="width:86.4pt;height:15.6pt" o:ole="">
                  <v:imagedata r:id="rId24" o:title=""/>
                </v:shape>
                <o:OLEObject Type="Embed" ProgID="Equation.DSMT4" ShapeID="_x0000_i1035" DrawAspect="Content" ObjectID="_1809253757" r:id="rId25"/>
              </w:object>
            </w:r>
            <w:r w:rsidRPr="006976C6">
              <w:rPr>
                <w:rFonts w:ascii="Times New Roman" w:eastAsiaTheme="minorEastAsia" w:hAnsi="Times New Roman" w:cs="Times New Roman"/>
                <w:color w:val="000000"/>
                <w:sz w:val="24"/>
                <w:szCs w:val="24"/>
                <w:lang w:val="vi-VN"/>
              </w:rPr>
              <w:t xml:space="preserve"> nên chưa cần đưa máy đi sửa chữa.</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p>
        </w:tc>
        <w:tc>
          <w:tcPr>
            <w:tcW w:w="1288" w:type="pct"/>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 xml:space="preserve">+ Mục đích của phần này là giúp HS vận </w:t>
            </w:r>
            <w:r w:rsidRPr="006976C6">
              <w:rPr>
                <w:rFonts w:ascii="Times New Roman" w:eastAsiaTheme="minorEastAsia" w:hAnsi="Times New Roman" w:cs="Times New Roman"/>
                <w:sz w:val="24"/>
                <w:szCs w:val="24"/>
                <w:lang w:val="vi-VN"/>
              </w:rPr>
              <w:lastRenderedPageBreak/>
              <w:t>dụng các kiến thức đã học để giải quyết tình huống mở đầu.</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Góp phần phát triển năng lực mô hình hoá toán học, năng lực tư duy và lập luận toán học.</w:t>
            </w:r>
          </w:p>
        </w:tc>
      </w:tr>
      <w:tr w:rsidR="00AB5A66" w:rsidRPr="006976C6" w:rsidTr="003F1351">
        <w:tc>
          <w:tcPr>
            <w:tcW w:w="5000" w:type="pct"/>
            <w:gridSpan w:val="3"/>
          </w:tcPr>
          <w:p w:rsidR="00AB5A66" w:rsidRPr="006976C6" w:rsidRDefault="00AB5A6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TỔNG KẾT VÀ HƯỚNG DẪN CÔNG VIỆC Ở NHÀ                       </w:t>
            </w:r>
          </w:p>
          <w:p w:rsidR="00AB5A66" w:rsidRPr="006976C6" w:rsidRDefault="00AB5A66"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AB5A66" w:rsidRPr="006976C6" w:rsidRDefault="00AB5A66"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khái niệm và công thức tính phương sai, độ lệch chuẩn của mẫu số liệu ghép nhóm và ý nghĩa của các số đặc trưng đó trong việc đo mức độ phân tán.</w:t>
            </w:r>
          </w:p>
        </w:tc>
      </w:tr>
    </w:tbl>
    <w:p w:rsidR="00AB5A66" w:rsidRPr="006976C6" w:rsidRDefault="00AB5A66" w:rsidP="00AB5A66">
      <w:pPr>
        <w:keepNext/>
        <w:keepLines/>
        <w:spacing w:before="240" w:after="0"/>
        <w:ind w:left="284"/>
        <w:jc w:val="center"/>
        <w:outlineLvl w:val="4"/>
        <w:rPr>
          <w:rFonts w:ascii="Arial" w:eastAsiaTheme="majorEastAsia" w:hAnsi="Arial" w:cstheme="majorBidi"/>
          <w:b/>
          <w:i/>
          <w:color w:val="007A37"/>
          <w:sz w:val="24"/>
          <w:lang w:val="vi-VN"/>
        </w:rPr>
      </w:pPr>
      <w:r w:rsidRPr="006976C6">
        <w:rPr>
          <w:rFonts w:ascii="Arial" w:eastAsiaTheme="majorEastAsia" w:hAnsi="Arial" w:cstheme="majorBidi"/>
          <w:b/>
          <w:color w:val="007A37"/>
          <w:sz w:val="24"/>
          <w:lang w:val="vi-VN"/>
        </w:rPr>
        <w:t>Tiết 2. SỬ DỤNG PHƯƠNG SAI, ĐỘ LỆCH CHUẨN ĐO ĐỘ RỦI RO</w:t>
      </w:r>
    </w:p>
    <w:tbl>
      <w:tblPr>
        <w:tblStyle w:val="TableGrid"/>
        <w:tblW w:w="4999" w:type="pct"/>
        <w:tblLayout w:type="fixed"/>
        <w:tblLook w:val="04A0" w:firstRow="1" w:lastRow="0" w:firstColumn="1" w:lastColumn="0" w:noHBand="0" w:noVBand="1"/>
      </w:tblPr>
      <w:tblGrid>
        <w:gridCol w:w="3539"/>
        <w:gridCol w:w="3401"/>
        <w:gridCol w:w="2408"/>
      </w:tblGrid>
      <w:tr w:rsidR="00AB5A66" w:rsidRPr="006976C6" w:rsidTr="003F1351">
        <w:trPr>
          <w:tblHeader/>
        </w:trPr>
        <w:tc>
          <w:tcPr>
            <w:tcW w:w="1893" w:type="pct"/>
            <w:shd w:val="clear" w:color="auto" w:fill="D9E2F3" w:themeFill="accent5" w:themeFillTint="33"/>
            <w:vAlign w:val="center"/>
          </w:tcPr>
          <w:p w:rsidR="00AB5A66" w:rsidRPr="006976C6" w:rsidRDefault="00AB5A66"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AB5A66" w:rsidRPr="006976C6" w:rsidRDefault="00AB5A66"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AB5A66" w:rsidRPr="006976C6" w:rsidRDefault="00AB5A66"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AB5A66" w:rsidRPr="006976C6" w:rsidTr="003F1351">
        <w:tc>
          <w:tcPr>
            <w:tcW w:w="5000" w:type="pct"/>
            <w:gridSpan w:val="3"/>
            <w:shd w:val="clear" w:color="auto" w:fill="FFFFFF" w:themeFill="background1"/>
            <w:vAlign w:val="center"/>
          </w:tcPr>
          <w:p w:rsidR="00AB5A66" w:rsidRPr="006976C6" w:rsidRDefault="00AB5A6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LUYỆN TẬP                                       </w:t>
            </w:r>
          </w:p>
          <w:p w:rsidR="00AB5A66" w:rsidRPr="006976C6" w:rsidRDefault="00AB5A66"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heme="minorEastAsia" w:hAnsi="Times New Roman" w:cs="Times New Roman"/>
                <w:sz w:val="24"/>
                <w:szCs w:val="24"/>
                <w:lang w:val="vi-VN"/>
              </w:rPr>
              <w:t xml:space="preserve"> Giúp cho HS thấy được vai trò của phương sai, độ lệch chuẩn trong việc đo “độ rủi ro”.</w:t>
            </w:r>
          </w:p>
          <w:p w:rsidR="00AB5A66" w:rsidRPr="006976C6" w:rsidRDefault="00AB5A66"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Nội dung:</w:t>
            </w:r>
            <w:r w:rsidRPr="006976C6">
              <w:rPr>
                <w:rFonts w:ascii="Times New Roman" w:eastAsia="Times New Roman" w:hAnsi="Times New Roman" w:cs="Times New Roman"/>
                <w:sz w:val="24"/>
                <w:szCs w:val="24"/>
                <w:lang w:val="vi-VN"/>
              </w:rPr>
              <w:t xml:space="preserve"> HS thực hiện Ví dụ 2, Ví dụ 3. </w:t>
            </w:r>
          </w:p>
          <w:p w:rsidR="00AB5A66" w:rsidRPr="006976C6" w:rsidRDefault="00AB5A66"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Sản phẩm:</w:t>
            </w:r>
            <w:r w:rsidRPr="006976C6">
              <w:rPr>
                <w:rFonts w:ascii="Times New Roman" w:eastAsia="Times New Roman" w:hAnsi="Times New Roman" w:cs="Times New Roman"/>
                <w:sz w:val="24"/>
                <w:szCs w:val="24"/>
                <w:lang w:val="vi-VN"/>
              </w:rPr>
              <w:t xml:space="preserve"> Câu trả lời của HS.</w:t>
            </w:r>
          </w:p>
          <w:p w:rsidR="00AB5A66" w:rsidRPr="006976C6" w:rsidRDefault="00AB5A66"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Tổ chức hoạt động:</w:t>
            </w:r>
            <w:r w:rsidRPr="006976C6">
              <w:rPr>
                <w:rFonts w:ascii="Times New Roman" w:eastAsia="Times New Roman" w:hAnsi="Times New Roman" w:cs="Times New Roman"/>
                <w:sz w:val="24"/>
                <w:szCs w:val="24"/>
                <w:lang w:val="vi-VN"/>
              </w:rPr>
              <w:t xml:space="preserve"> HS làm việc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sz w:val="24"/>
                <w:szCs w:val="24"/>
                <w:lang w:val="vi-VN"/>
              </w:rPr>
              <w:t>.</w:t>
            </w:r>
          </w:p>
        </w:tc>
      </w:tr>
      <w:tr w:rsidR="00AB5A66" w:rsidRPr="006976C6" w:rsidTr="003F1351">
        <w:tc>
          <w:tcPr>
            <w:tcW w:w="1893" w:type="pct"/>
          </w:tcPr>
          <w:p w:rsidR="00AB5A66" w:rsidRPr="006976C6" w:rsidRDefault="00AB5A66"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Ví dụ 2 (10 phút)</w:t>
            </w:r>
          </w:p>
          <w:p w:rsidR="00AB5A66" w:rsidRPr="006976C6" w:rsidRDefault="00AB5A66"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GV sử dụng bảng phụ hoặc trình chiếu nội dung Ví dụ 2 trong SGK. GV yêu cầu HS thực hiện Ví dụ 2, sau đó GV mời HS trả lời Ví dụ 2.</w:t>
            </w:r>
          </w:p>
          <w:p w:rsidR="00AB5A66" w:rsidRPr="006976C6" w:rsidRDefault="00AB5A66"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xml:space="preserve">- GV tổ chức cho HS đánh giá, nhận xét và rút ra kết luận về mối quan hệ giữa độ lệch chuẩn và mức </w:t>
            </w:r>
            <w:r w:rsidRPr="006976C6">
              <w:rPr>
                <w:rFonts w:ascii="Times New Roman" w:eastAsiaTheme="minorEastAsia" w:hAnsi="Times New Roman"/>
                <w:bCs/>
                <w:sz w:val="24"/>
                <w:szCs w:val="24"/>
                <w:lang w:val="vi-VN"/>
              </w:rPr>
              <w:lastRenderedPageBreak/>
              <w:t>độ rủi ro trong các bài toán tài chính.</w:t>
            </w:r>
          </w:p>
        </w:tc>
        <w:tc>
          <w:tcPr>
            <w:tcW w:w="1819" w:type="pct"/>
            <w:vAlign w:val="center"/>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HS thực hiện Ví dụ 2 và ghi bài.</w:t>
            </w:r>
          </w:p>
        </w:tc>
        <w:tc>
          <w:tcPr>
            <w:tcW w:w="1288" w:type="pct"/>
          </w:tcPr>
          <w:p w:rsidR="00AB5A66" w:rsidRPr="006976C6" w:rsidRDefault="00AB5A66"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Mục đích của phần này là giúp HS được vai trò của phương sai, độ lệch chuẩn trong việc đo “độ rủi ro”.</w:t>
            </w:r>
          </w:p>
          <w:p w:rsidR="00AB5A66" w:rsidRPr="006976C6" w:rsidRDefault="00AB5A66"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 xml:space="preserve">năng lực tư duy và lập luận toán học và </w:t>
            </w:r>
            <w:r w:rsidRPr="006976C6">
              <w:rPr>
                <w:rFonts w:ascii="Times New Roman" w:eastAsiaTheme="minorEastAsia" w:hAnsi="Times New Roman" w:cs="Times New Roman"/>
                <w:bCs/>
                <w:color w:val="000000" w:themeColor="text1"/>
                <w:sz w:val="24"/>
                <w:szCs w:val="24"/>
                <w:lang w:val="vi-VN"/>
              </w:rPr>
              <w:lastRenderedPageBreak/>
              <w:t>năng lực mô hình hoá toán học.</w:t>
            </w:r>
          </w:p>
        </w:tc>
      </w:tr>
      <w:tr w:rsidR="00AB5A66" w:rsidRPr="006976C6" w:rsidTr="003F1351">
        <w:tc>
          <w:tcPr>
            <w:tcW w:w="1893" w:type="pct"/>
          </w:tcPr>
          <w:p w:rsidR="00AB5A66" w:rsidRPr="006976C6" w:rsidRDefault="00AB5A66"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Ví dụ 3 (10 phút)</w:t>
            </w:r>
          </w:p>
          <w:p w:rsidR="00AB5A66" w:rsidRPr="006976C6" w:rsidRDefault="00AB5A66"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GV sử dụng bảng phụ hoặc trình chiếu nội dung Ví dụ 3 trong SGK. GV yêu cầu HS thực hiện Ví dụ 3, sau đó GV mời HS trả lời Ví dụ 3.</w:t>
            </w:r>
          </w:p>
          <w:p w:rsidR="00AB5A66" w:rsidRPr="006976C6" w:rsidRDefault="00AB5A66"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GV tổ chức cho HS đánh giá, nhận xét và rút ra kết luận . GV chú ý nhấn mạnh trường hợp không nên dùng phương sai, độ lệch chuẩn để đo “độ rủi ro”.</w:t>
            </w:r>
          </w:p>
        </w:tc>
        <w:tc>
          <w:tcPr>
            <w:tcW w:w="1819" w:type="pct"/>
            <w:vAlign w:val="center"/>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3 và ghi bài.</w:t>
            </w:r>
          </w:p>
        </w:tc>
        <w:tc>
          <w:tcPr>
            <w:tcW w:w="1288" w:type="pct"/>
          </w:tcPr>
          <w:p w:rsidR="00AB5A66" w:rsidRPr="006976C6" w:rsidRDefault="00AB5A66"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Mục tiêu của phần này là giúp HS thấy được có trường hợp không nên dùng phương sai, độ lệch chuẩn để đo “độ rủi ro”.</w:t>
            </w:r>
          </w:p>
          <w:p w:rsidR="00AB5A66" w:rsidRPr="006976C6" w:rsidRDefault="00AB5A66"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giao tiếp toán học, năng lực tư duy và lập luận toán học và năng lực mô hình hoá toán học.</w:t>
            </w:r>
          </w:p>
        </w:tc>
      </w:tr>
      <w:tr w:rsidR="00AB5A66" w:rsidRPr="006976C6" w:rsidTr="003F1351">
        <w:tc>
          <w:tcPr>
            <w:tcW w:w="5000" w:type="pct"/>
            <w:gridSpan w:val="3"/>
          </w:tcPr>
          <w:p w:rsidR="00AB5A66" w:rsidRPr="006976C6" w:rsidRDefault="00AB5A6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HOẠT ĐỘNG VẬN DỤNG</w:t>
            </w:r>
          </w:p>
          <w:p w:rsidR="00AB5A66" w:rsidRPr="006976C6" w:rsidRDefault="00AB5A66" w:rsidP="003F1351">
            <w:pPr>
              <w:spacing w:before="40" w:after="40" w:line="288" w:lineRule="auto"/>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HS vận dụng được công thức tính các số đặc trưng phương sai, độ lệch chuẩn của mẫu số liệu ghép nhóm vào tình huống thực tế.</w:t>
            </w:r>
          </w:p>
          <w:p w:rsidR="00AB5A66" w:rsidRPr="006976C6" w:rsidRDefault="00AB5A66"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 xml:space="preserve">HS vận dụng các kiến thức đã học để giải quyết bài tập </w:t>
            </w:r>
            <w:r w:rsidRPr="006976C6">
              <w:rPr>
                <w:rFonts w:ascii="Times New Roman" w:eastAsia="Times New Roman" w:hAnsi="Times New Roman" w:cs="Times New Roman"/>
                <w:sz w:val="24"/>
                <w:szCs w:val="24"/>
                <w:lang w:val="vi-VN"/>
              </w:rPr>
              <w:t>3.5, 3.6.</w:t>
            </w:r>
          </w:p>
          <w:p w:rsidR="00AB5A66" w:rsidRPr="006976C6" w:rsidRDefault="00AB5A66" w:rsidP="003F135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Bài làm của HS.</w:t>
            </w:r>
          </w:p>
          <w:p w:rsidR="00AB5A66" w:rsidRPr="006976C6" w:rsidRDefault="00AB5A66" w:rsidP="003F1351">
            <w:pPr>
              <w:spacing w:before="40" w:after="40" w:line="288" w:lineRule="auto"/>
              <w:jc w:val="both"/>
              <w:rPr>
                <w:rFonts w:ascii="Times New Roman" w:eastAsia="Times New Roman" w:hAnsi="Times New Roman" w:cs="Times New Roman"/>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nhóm</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AB5A66" w:rsidRPr="006976C6" w:rsidTr="003F1351">
        <w:tc>
          <w:tcPr>
            <w:tcW w:w="1893" w:type="pct"/>
          </w:tcPr>
          <w:p w:rsidR="00AB5A66" w:rsidRPr="006976C6" w:rsidRDefault="00AB5A66"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
                <w:bCs/>
                <w:sz w:val="24"/>
                <w:szCs w:val="24"/>
                <w:lang w:val="vi-VN"/>
              </w:rPr>
              <w:t>Bài 3.5 (5 phút)</w:t>
            </w:r>
          </w:p>
          <w:p w:rsidR="00AB5A66" w:rsidRPr="006976C6" w:rsidRDefault="00AB5A66" w:rsidP="003F1351">
            <w:pPr>
              <w:spacing w:before="40" w:after="40" w:line="288"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bCs/>
                <w:sz w:val="24"/>
                <w:szCs w:val="24"/>
                <w:lang w:val="vi-VN"/>
              </w:rPr>
              <w:t>GV tổ chức cho HS làm việc cá nhân trong 3 phút. GV mời hai HS trả lời câu hỏi, các HS khác lắng nghe và nhận xét, GV chốt lại nội dung.</w:t>
            </w:r>
          </w:p>
        </w:tc>
        <w:tc>
          <w:tcPr>
            <w:tcW w:w="1819" w:type="pct"/>
          </w:tcPr>
          <w:p w:rsidR="00AB5A66" w:rsidRPr="006976C6" w:rsidRDefault="00AB5A66"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color w:val="000000"/>
                <w:sz w:val="24"/>
                <w:szCs w:val="24"/>
                <w:lang w:val="vi-VN"/>
              </w:rPr>
              <w:t>- HS hoạt động theo hướng dẫn của GV.</w:t>
            </w:r>
          </w:p>
          <w:p w:rsidR="00AB5A66" w:rsidRPr="006976C6" w:rsidRDefault="00AB5A66" w:rsidP="003F1351">
            <w:pPr>
              <w:spacing w:before="40" w:after="40" w:line="288" w:lineRule="auto"/>
              <w:jc w:val="both"/>
              <w:rPr>
                <w:rFonts w:ascii="Times New Roman" w:eastAsiaTheme="minorEastAsia" w:hAnsi="Times New Roman" w:cs="Times New Roman"/>
                <w:i/>
                <w:iCs/>
                <w:color w:val="000000"/>
                <w:sz w:val="24"/>
                <w:szCs w:val="24"/>
                <w:lang w:val="vi-VN"/>
              </w:rPr>
            </w:pPr>
            <w:r w:rsidRPr="006976C6">
              <w:rPr>
                <w:rFonts w:ascii="Times New Roman" w:eastAsiaTheme="minorEastAsia" w:hAnsi="Times New Roman" w:cs="Times New Roman"/>
                <w:i/>
                <w:iCs/>
                <w:color w:val="000000"/>
                <w:sz w:val="24"/>
                <w:szCs w:val="24"/>
                <w:lang w:val="vi-VN"/>
              </w:rPr>
              <w:t>HD.</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Độ lệch chuẩn của mẫu số liệu ghép nhóm cho tuổi thọ của linh kiện điện tử sản xuất bởi phân xưởng 1 và phân xưởng 2 lần lượt là </w:t>
            </w:r>
            <w:r w:rsidRPr="006976C6">
              <w:rPr>
                <w:rFonts w:ascii="Times New Roman" w:eastAsiaTheme="minorEastAsia" w:hAnsi="Times New Roman"/>
                <w:position w:val="-12"/>
                <w:sz w:val="24"/>
              </w:rPr>
              <w:object w:dxaOrig="2400" w:dyaOrig="360">
                <v:shape id="_x0000_i1036" type="#_x0000_t75" style="width:120pt;height:18pt" o:ole="">
                  <v:imagedata r:id="rId26" o:title=""/>
                </v:shape>
                <o:OLEObject Type="Embed" ProgID="Equation.DSMT4" ShapeID="_x0000_i1036" DrawAspect="Content" ObjectID="_1809253758" r:id="rId27"/>
              </w:objec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Do </w:t>
            </w:r>
            <w:r w:rsidRPr="006976C6">
              <w:rPr>
                <w:rFonts w:ascii="Times New Roman" w:eastAsiaTheme="minorEastAsia" w:hAnsi="Times New Roman"/>
                <w:position w:val="-12"/>
                <w:sz w:val="24"/>
              </w:rPr>
              <w:object w:dxaOrig="660" w:dyaOrig="360">
                <v:shape id="_x0000_i1037" type="#_x0000_t75" style="width:33pt;height:18pt" o:ole="">
                  <v:imagedata r:id="rId28" o:title=""/>
                </v:shape>
                <o:OLEObject Type="Embed" ProgID="Equation.DSMT4" ShapeID="_x0000_i1037" DrawAspect="Content" ObjectID="_1809253759" r:id="rId29"/>
              </w:object>
            </w:r>
            <w:r w:rsidRPr="006976C6">
              <w:rPr>
                <w:rFonts w:ascii="Times New Roman" w:eastAsiaTheme="minorEastAsia" w:hAnsi="Times New Roman" w:cs="Times New Roman"/>
                <w:sz w:val="24"/>
                <w:szCs w:val="24"/>
                <w:lang w:val="vi-VN"/>
              </w:rPr>
              <w:t xml:space="preserve"> nên tuổi thọ của các linh kiện điện tử do phân xưởng 1 sản xuất phân tán hơn tuổi thọ </w:t>
            </w:r>
            <w:r w:rsidRPr="006976C6">
              <w:rPr>
                <w:rFonts w:ascii="Times New Roman" w:eastAsiaTheme="minorEastAsia" w:hAnsi="Times New Roman" w:cs="Times New Roman"/>
                <w:sz w:val="24"/>
                <w:szCs w:val="24"/>
                <w:lang w:val="vi-VN"/>
              </w:rPr>
              <w:lastRenderedPageBreak/>
              <w:t>của các linh kiện điện tử do phân xưởng 2 sản xuất.</w:t>
            </w:r>
          </w:p>
        </w:tc>
        <w:tc>
          <w:tcPr>
            <w:tcW w:w="1288" w:type="pct"/>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 Mục đích của phần này là giúp HS vận dụng ý nghĩa, vai trò của độ lệch chuẩn của mẫu số liệu ghép nhóm.</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Góp phần phát triển năng lực tư duy và lập luận toán học.</w:t>
            </w:r>
          </w:p>
        </w:tc>
      </w:tr>
      <w:tr w:rsidR="00AB5A66" w:rsidRPr="006976C6" w:rsidTr="003F1351">
        <w:tc>
          <w:tcPr>
            <w:tcW w:w="1893" w:type="pct"/>
          </w:tcPr>
          <w:p w:rsidR="00AB5A66" w:rsidRPr="006976C6" w:rsidRDefault="00AB5A66"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
                <w:bCs/>
                <w:sz w:val="24"/>
                <w:szCs w:val="24"/>
                <w:lang w:val="vi-VN"/>
              </w:rPr>
              <w:lastRenderedPageBreak/>
              <w:t>Bài 3.6 (5 phút)</w:t>
            </w:r>
          </w:p>
          <w:p w:rsidR="00AB5A66" w:rsidRPr="006976C6" w:rsidRDefault="00AB5A66" w:rsidP="003F1351">
            <w:pPr>
              <w:spacing w:before="40" w:after="40" w:line="288"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bCs/>
                <w:sz w:val="24"/>
                <w:szCs w:val="24"/>
                <w:lang w:val="vi-VN"/>
              </w:rPr>
              <w:t>GV tổ chức cho HS làm việc cá nhân trong 3 phút. GV mời hai HS trả lời câu hỏi, các HS khác lắng nghe và nhận xét, GV chốt lại nội dung.</w:t>
            </w:r>
          </w:p>
        </w:tc>
        <w:tc>
          <w:tcPr>
            <w:tcW w:w="1819" w:type="pct"/>
          </w:tcPr>
          <w:p w:rsidR="00AB5A66" w:rsidRPr="006976C6" w:rsidRDefault="00AB5A66"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color w:val="000000"/>
                <w:sz w:val="24"/>
                <w:szCs w:val="24"/>
                <w:lang w:val="vi-VN"/>
              </w:rPr>
              <w:t>- HS hoạt động theo hướng dẫn của GV.</w:t>
            </w:r>
          </w:p>
          <w:p w:rsidR="00AB5A66" w:rsidRPr="006976C6" w:rsidRDefault="00AB5A66" w:rsidP="003F1351">
            <w:pPr>
              <w:spacing w:before="40" w:after="40" w:line="288" w:lineRule="auto"/>
              <w:jc w:val="both"/>
              <w:rPr>
                <w:rFonts w:ascii="Times New Roman" w:eastAsiaTheme="minorEastAsia" w:hAnsi="Times New Roman" w:cs="Times New Roman"/>
                <w:i/>
                <w:iCs/>
                <w:color w:val="000000"/>
                <w:sz w:val="24"/>
                <w:szCs w:val="24"/>
                <w:lang w:val="vi-VN"/>
              </w:rPr>
            </w:pPr>
            <w:r w:rsidRPr="006976C6">
              <w:rPr>
                <w:rFonts w:ascii="Times New Roman" w:eastAsiaTheme="minorEastAsia" w:hAnsi="Times New Roman" w:cs="Times New Roman"/>
                <w:i/>
                <w:iCs/>
                <w:color w:val="000000"/>
                <w:sz w:val="24"/>
                <w:szCs w:val="24"/>
                <w:lang w:val="vi-VN"/>
              </w:rPr>
              <w:t>HD.</w:t>
            </w:r>
          </w:p>
          <w:p w:rsidR="00AB5A66" w:rsidRPr="006976C6" w:rsidRDefault="00AB5A66"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sz w:val="24"/>
                <w:szCs w:val="24"/>
                <w:lang w:val="vi-VN"/>
              </w:rPr>
              <w:t xml:space="preserve">Số trung bình </w:t>
            </w:r>
            <w:r w:rsidRPr="006976C6">
              <w:rPr>
                <w:rFonts w:ascii="Times New Roman" w:eastAsiaTheme="minorEastAsia" w:hAnsi="Times New Roman"/>
                <w:position w:val="-14"/>
                <w:sz w:val="24"/>
              </w:rPr>
              <w:object w:dxaOrig="1420" w:dyaOrig="400">
                <v:shape id="_x0000_i1038" type="#_x0000_t75" style="width:70.8pt;height:21pt" o:ole="">
                  <v:imagedata r:id="rId30" o:title=""/>
                </v:shape>
                <o:OLEObject Type="Embed" ProgID="Equation.DSMT4" ShapeID="_x0000_i1038" DrawAspect="Content" ObjectID="_1809253760" r:id="rId31"/>
              </w:object>
            </w:r>
            <w:r w:rsidRPr="006976C6">
              <w:rPr>
                <w:rFonts w:ascii="Times New Roman" w:eastAsiaTheme="minorEastAsia" w:hAnsi="Times New Roman" w:cs="Times New Roman"/>
                <w:iCs/>
                <w:sz w:val="24"/>
                <w:szCs w:val="24"/>
                <w:lang w:val="vi-VN"/>
              </w:rPr>
              <w:t xml:space="preserve"> và độ lệch chuẩn </w:t>
            </w:r>
            <w:r w:rsidRPr="006976C6">
              <w:rPr>
                <w:rFonts w:ascii="Times New Roman" w:eastAsiaTheme="minorEastAsia" w:hAnsi="Times New Roman"/>
                <w:position w:val="-10"/>
                <w:sz w:val="24"/>
              </w:rPr>
              <w:object w:dxaOrig="920" w:dyaOrig="320">
                <v:shape id="_x0000_i1039" type="#_x0000_t75" style="width:45.6pt;height:15.6pt" o:ole="">
                  <v:imagedata r:id="rId32" o:title=""/>
                </v:shape>
                <o:OLEObject Type="Embed" ProgID="Equation.DSMT4" ShapeID="_x0000_i1039" DrawAspect="Content" ObjectID="_1809253761" r:id="rId33"/>
              </w:object>
            </w:r>
            <w:r w:rsidRPr="006976C6">
              <w:rPr>
                <w:rFonts w:ascii="Times New Roman" w:eastAsiaTheme="minorEastAsia" w:hAnsi="Times New Roman" w:cs="Times New Roman"/>
                <w:iCs/>
                <w:sz w:val="24"/>
                <w:szCs w:val="24"/>
                <w:lang w:val="vi-VN"/>
              </w:rPr>
              <w:t xml:space="preserve"> Số trung bình </w:t>
            </w:r>
            <w:r w:rsidRPr="006976C6">
              <w:rPr>
                <w:rFonts w:ascii="Times New Roman" w:eastAsiaTheme="minorEastAsia" w:hAnsi="Times New Roman"/>
                <w:position w:val="-6"/>
                <w:sz w:val="24"/>
              </w:rPr>
              <w:object w:dxaOrig="220" w:dyaOrig="260">
                <v:shape id="_x0000_i1040" type="#_x0000_t75" style="width:10.8pt;height:13.2pt" o:ole="">
                  <v:imagedata r:id="rId34" o:title=""/>
                </v:shape>
                <o:OLEObject Type="Embed" ProgID="Equation.DSMT4" ShapeID="_x0000_i1040" DrawAspect="Content" ObjectID="_1809253762" r:id="rId35"/>
              </w:object>
            </w:r>
            <w:r w:rsidRPr="006976C6">
              <w:rPr>
                <w:rFonts w:ascii="Times New Roman" w:eastAsiaTheme="minorEastAsia" w:hAnsi="Times New Roman" w:cs="Times New Roman"/>
                <w:iCs/>
                <w:sz w:val="24"/>
                <w:szCs w:val="24"/>
                <w:lang w:val="vi-VN"/>
              </w:rPr>
              <w:t xml:space="preserve"> và độ lệch chuẩn </w:t>
            </w:r>
            <w:r w:rsidRPr="006976C6">
              <w:rPr>
                <w:rFonts w:ascii="Times New Roman" w:eastAsiaTheme="minorEastAsia" w:hAnsi="Times New Roman"/>
                <w:position w:val="-6"/>
                <w:sz w:val="24"/>
              </w:rPr>
              <w:object w:dxaOrig="180" w:dyaOrig="220">
                <v:shape id="_x0000_i1041" type="#_x0000_t75" style="width:9pt;height:10.8pt" o:ole="">
                  <v:imagedata r:id="rId36" o:title=""/>
                </v:shape>
                <o:OLEObject Type="Embed" ProgID="Equation.DSMT4" ShapeID="_x0000_i1041" DrawAspect="Content" ObjectID="_1809253763" r:id="rId37"/>
              </w:object>
            </w:r>
            <w:r w:rsidRPr="006976C6">
              <w:rPr>
                <w:rFonts w:ascii="Times New Roman" w:eastAsiaTheme="minorEastAsia" w:hAnsi="Times New Roman" w:cs="Times New Roman"/>
                <w:iCs/>
                <w:sz w:val="24"/>
                <w:szCs w:val="24"/>
                <w:lang w:val="vi-VN"/>
              </w:rPr>
              <w:t xml:space="preserve"> cho biết giá trị trung bình và độ phân tán của đường kính tế bào.</w:t>
            </w:r>
          </w:p>
        </w:tc>
        <w:tc>
          <w:tcPr>
            <w:tcW w:w="1288" w:type="pct"/>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Mục đích của phần này là giúp HS vận dụng ý nghĩa, vai trò của số trung bình, độ lệch chuẩn của mẫu số liệu ghép nhóm.</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Góp phần phát triển năng lực tư duy và lập luận toán học.</w:t>
            </w:r>
          </w:p>
        </w:tc>
      </w:tr>
      <w:tr w:rsidR="00AB5A66" w:rsidRPr="006976C6" w:rsidTr="003F1351">
        <w:tc>
          <w:tcPr>
            <w:tcW w:w="1893" w:type="pct"/>
          </w:tcPr>
          <w:p w:rsidR="00AB5A66" w:rsidRPr="006976C6" w:rsidRDefault="00AB5A66"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Sử dụng máy tính cầm tay (7 phút)</w:t>
            </w:r>
          </w:p>
          <w:p w:rsidR="00AB5A66" w:rsidRPr="006976C6" w:rsidRDefault="00AB5A66"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sz w:val="24"/>
                <w:szCs w:val="24"/>
                <w:lang w:val="vi-VN"/>
              </w:rPr>
              <w:t xml:space="preserve">- </w:t>
            </w:r>
            <w:r w:rsidRPr="006976C6">
              <w:rPr>
                <w:rFonts w:ascii="Times New Roman" w:eastAsiaTheme="minorEastAsia" w:hAnsi="Times New Roman"/>
                <w:sz w:val="24"/>
                <w:szCs w:val="24"/>
                <w:lang w:val="vi-VN"/>
              </w:rPr>
              <w:t>GV hướng dẫn HS sử dụng máy tính cầm tay để tìm phương sai và độ lệch chuẩn cho mẫu số liệu ghép nhóm theo các bước sau:</w:t>
            </w:r>
          </w:p>
          <w:p w:rsidR="00AB5A66" w:rsidRPr="006976C6" w:rsidRDefault="00AB5A66"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Bước 1. Tìm giá trị đại diện (là trung điểm của đoạn hoặc nửa khoảng ứng với lớp giá trị đó)</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Bước 2 (Hướng dẫn cho máy Casio FX 580VNX).</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i. Chuyển máy về chương trình thống kê: Shift </w:t>
            </w:r>
            <w:r w:rsidRPr="006976C6">
              <w:rPr>
                <w:rFonts w:ascii="Times New Roman" w:eastAsiaTheme="minorEastAsia" w:hAnsi="Times New Roman" w:cs="Times New Roman"/>
                <w:sz w:val="24"/>
                <w:szCs w:val="24"/>
                <w:lang w:val="vi-VN"/>
              </w:rPr>
              <w:sym w:font="Wingdings" w:char="F0E0"/>
            </w:r>
            <w:r w:rsidRPr="006976C6">
              <w:rPr>
                <w:rFonts w:ascii="Times New Roman" w:eastAsiaTheme="minorEastAsia" w:hAnsi="Times New Roman" w:cs="Times New Roman"/>
                <w:sz w:val="24"/>
                <w:szCs w:val="24"/>
                <w:lang w:val="vi-VN"/>
              </w:rPr>
              <w:t xml:space="preserve"> Menu </w:t>
            </w:r>
            <w:r w:rsidRPr="006976C6">
              <w:rPr>
                <w:rFonts w:ascii="Times New Roman" w:eastAsiaTheme="minorEastAsia" w:hAnsi="Times New Roman" w:cs="Times New Roman"/>
                <w:sz w:val="24"/>
                <w:szCs w:val="24"/>
                <w:lang w:val="vi-VN"/>
              </w:rPr>
              <w:sym w:font="Wingdings" w:char="F0E0"/>
            </w:r>
            <w:r w:rsidRPr="006976C6">
              <w:rPr>
                <w:rFonts w:ascii="Times New Roman" w:eastAsiaTheme="minorEastAsia" w:hAnsi="Times New Roman" w:cs="Times New Roman"/>
                <w:sz w:val="24"/>
                <w:szCs w:val="24"/>
                <w:lang w:val="vi-VN"/>
              </w:rPr>
              <w:t xml:space="preserve"> mũi tên xuống </w:t>
            </w:r>
            <w:r w:rsidRPr="006976C6">
              <w:rPr>
                <w:rFonts w:ascii="Times New Roman" w:eastAsiaTheme="minorEastAsia" w:hAnsi="Times New Roman" w:cs="Times New Roman"/>
                <w:sz w:val="24"/>
                <w:szCs w:val="24"/>
                <w:lang w:val="vi-VN"/>
              </w:rPr>
              <w:sym w:font="Wingdings" w:char="F0E0"/>
            </w:r>
            <w:r w:rsidRPr="006976C6">
              <w:rPr>
                <w:rFonts w:ascii="Times New Roman" w:eastAsiaTheme="minorEastAsia" w:hAnsi="Times New Roman" w:cs="Times New Roman"/>
                <w:sz w:val="24"/>
                <w:szCs w:val="24"/>
                <w:lang w:val="vi-VN"/>
              </w:rPr>
              <w:t xml:space="preserve"> chọn số 3 </w:t>
            </w:r>
            <w:r w:rsidRPr="006976C6">
              <w:rPr>
                <w:rFonts w:ascii="Times New Roman" w:eastAsiaTheme="minorEastAsia" w:hAnsi="Times New Roman" w:cs="Times New Roman"/>
                <w:sz w:val="24"/>
                <w:szCs w:val="24"/>
                <w:lang w:val="vi-VN"/>
              </w:rPr>
              <w:sym w:font="Wingdings" w:char="F0E0"/>
            </w:r>
            <w:r w:rsidRPr="006976C6">
              <w:rPr>
                <w:rFonts w:ascii="Times New Roman" w:eastAsiaTheme="minorEastAsia" w:hAnsi="Times New Roman" w:cs="Times New Roman"/>
                <w:sz w:val="24"/>
                <w:szCs w:val="24"/>
                <w:lang w:val="vi-VN"/>
              </w:rPr>
              <w:t xml:space="preserve"> chọn số 1 (bật tần số)</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ii. Menu </w:t>
            </w:r>
            <w:r w:rsidRPr="006976C6">
              <w:rPr>
                <w:rFonts w:ascii="Times New Roman" w:eastAsiaTheme="minorEastAsia" w:hAnsi="Times New Roman" w:cs="Times New Roman"/>
                <w:sz w:val="24"/>
                <w:szCs w:val="24"/>
                <w:lang w:val="vi-VN"/>
              </w:rPr>
              <w:sym w:font="Wingdings" w:char="F0E0"/>
            </w:r>
            <w:r w:rsidRPr="006976C6">
              <w:rPr>
                <w:rFonts w:ascii="Times New Roman" w:eastAsiaTheme="minorEastAsia" w:hAnsi="Times New Roman" w:cs="Times New Roman"/>
                <w:sz w:val="24"/>
                <w:szCs w:val="24"/>
                <w:lang w:val="vi-VN"/>
              </w:rPr>
              <w:t xml:space="preserve"> chọn số 6 </w:t>
            </w:r>
            <w:r w:rsidRPr="006976C6">
              <w:rPr>
                <w:rFonts w:ascii="Times New Roman" w:eastAsiaTheme="minorEastAsia" w:hAnsi="Times New Roman" w:cs="Times New Roman"/>
                <w:sz w:val="24"/>
                <w:szCs w:val="24"/>
                <w:lang w:val="vi-VN"/>
              </w:rPr>
              <w:sym w:font="Wingdings" w:char="F0E0"/>
            </w:r>
            <w:r w:rsidRPr="006976C6">
              <w:rPr>
                <w:rFonts w:ascii="Times New Roman" w:eastAsiaTheme="minorEastAsia" w:hAnsi="Times New Roman" w:cs="Times New Roman"/>
                <w:sz w:val="24"/>
                <w:szCs w:val="24"/>
                <w:lang w:val="vi-VN"/>
              </w:rPr>
              <w:t xml:space="preserve"> chọn số 1 (biến đơn) </w:t>
            </w:r>
            <w:r w:rsidRPr="006976C6">
              <w:rPr>
                <w:rFonts w:ascii="Times New Roman" w:eastAsiaTheme="minorEastAsia" w:hAnsi="Times New Roman" w:cs="Times New Roman"/>
                <w:sz w:val="24"/>
                <w:szCs w:val="24"/>
                <w:lang w:val="vi-VN"/>
              </w:rPr>
              <w:sym w:font="Wingdings" w:char="F0E0"/>
            </w:r>
            <w:r w:rsidRPr="006976C6">
              <w:rPr>
                <w:rFonts w:ascii="Times New Roman" w:eastAsiaTheme="minorEastAsia" w:hAnsi="Times New Roman" w:cs="Times New Roman"/>
                <w:sz w:val="24"/>
                <w:szCs w:val="24"/>
                <w:lang w:val="vi-VN"/>
              </w:rPr>
              <w:t xml:space="preserve"> AC</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iii. OPTN </w:t>
            </w:r>
            <w:r w:rsidRPr="006976C6">
              <w:rPr>
                <w:rFonts w:ascii="Times New Roman" w:eastAsiaTheme="minorEastAsia" w:hAnsi="Times New Roman" w:cs="Times New Roman"/>
                <w:sz w:val="24"/>
                <w:szCs w:val="24"/>
                <w:lang w:val="vi-VN"/>
              </w:rPr>
              <w:sym w:font="Wingdings" w:char="F0E0"/>
            </w:r>
            <w:r w:rsidRPr="006976C6">
              <w:rPr>
                <w:rFonts w:ascii="Times New Roman" w:eastAsiaTheme="minorEastAsia" w:hAnsi="Times New Roman" w:cs="Times New Roman"/>
                <w:sz w:val="24"/>
                <w:szCs w:val="24"/>
                <w:lang w:val="vi-VN"/>
              </w:rPr>
              <w:t xml:space="preserve"> chọn số 3, sau đó nhập bảng dữ liệu </w:t>
            </w:r>
            <w:r w:rsidRPr="006976C6">
              <w:rPr>
                <w:rFonts w:ascii="Times New Roman" w:eastAsiaTheme="minorEastAsia" w:hAnsi="Times New Roman" w:cs="Times New Roman"/>
                <w:sz w:val="24"/>
                <w:szCs w:val="24"/>
                <w:lang w:val="vi-VN"/>
              </w:rPr>
              <w:sym w:font="Wingdings" w:char="F0E0"/>
            </w:r>
            <w:r w:rsidRPr="006976C6">
              <w:rPr>
                <w:rFonts w:ascii="Times New Roman" w:eastAsiaTheme="minorEastAsia" w:hAnsi="Times New Roman" w:cs="Times New Roman"/>
                <w:sz w:val="24"/>
                <w:szCs w:val="24"/>
                <w:lang w:val="vi-VN"/>
              </w:rPr>
              <w:t xml:space="preserve"> AC</w:t>
            </w:r>
          </w:p>
          <w:p w:rsidR="00AB5A66" w:rsidRPr="006976C6" w:rsidRDefault="00AB5A66" w:rsidP="003F1351">
            <w:pPr>
              <w:spacing w:before="40" w:after="40" w:line="288" w:lineRule="auto"/>
              <w:jc w:val="both"/>
              <w:rPr>
                <w:rFonts w:ascii="Times New Roman" w:eastAsiaTheme="minorEastAsia" w:hAnsi="Times New Roman"/>
                <w:sz w:val="24"/>
                <w:szCs w:val="24"/>
                <w:lang w:val="vi-VN"/>
              </w:rPr>
            </w:pPr>
            <w:r w:rsidRPr="006976C6">
              <w:rPr>
                <w:rFonts w:ascii="Times New Roman" w:eastAsiaTheme="minorEastAsia" w:hAnsi="Times New Roman"/>
                <w:sz w:val="24"/>
                <w:szCs w:val="24"/>
                <w:lang w:val="vi-VN"/>
              </w:rPr>
              <w:t xml:space="preserve">+ Bước 3. OPTN </w:t>
            </w:r>
            <w:r w:rsidRPr="006976C6">
              <w:rPr>
                <w:rFonts w:ascii="Times New Roman" w:eastAsiaTheme="minorEastAsia" w:hAnsi="Times New Roman"/>
                <w:sz w:val="24"/>
                <w:szCs w:val="24"/>
                <w:lang w:val="vi-VN"/>
              </w:rPr>
              <w:sym w:font="Wingdings" w:char="F0E0"/>
            </w:r>
            <w:r w:rsidRPr="006976C6">
              <w:rPr>
                <w:rFonts w:ascii="Times New Roman" w:eastAsiaTheme="minorEastAsia" w:hAnsi="Times New Roman"/>
                <w:sz w:val="24"/>
                <w:szCs w:val="24"/>
                <w:lang w:val="vi-VN"/>
              </w:rPr>
              <w:t xml:space="preserve"> chọn số 2, hoàn tất, ghi đáp án.</w:t>
            </w:r>
          </w:p>
        </w:tc>
        <w:tc>
          <w:tcPr>
            <w:tcW w:w="1819" w:type="pct"/>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theo hướng dẫn của GV.</w:t>
            </w:r>
          </w:p>
        </w:tc>
        <w:tc>
          <w:tcPr>
            <w:tcW w:w="1288" w:type="pct"/>
            <w:vMerge w:val="restart"/>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Mục đích của phần này là giới thiệu cho HS cách sử dụng máy tính cầm tay để tìm các số đặc trưng đo mức độ phân tán của mẫu ghép nhóm một cách nhanh chóng.</w:t>
            </w: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Góp phần phát triển năng lực sử dụng phương tiện và công cụ học toán. </w:t>
            </w:r>
          </w:p>
        </w:tc>
      </w:tr>
      <w:tr w:rsidR="00AB5A66" w:rsidRPr="006976C6" w:rsidTr="003F1351">
        <w:tc>
          <w:tcPr>
            <w:tcW w:w="1893" w:type="pct"/>
          </w:tcPr>
          <w:p w:rsidR="00AB5A66" w:rsidRPr="006976C6" w:rsidRDefault="00AB5A66"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Thực hành (5 phút)</w:t>
            </w:r>
          </w:p>
          <w:p w:rsidR="00AB5A66" w:rsidRPr="006976C6" w:rsidRDefault="00AB5A66"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lastRenderedPageBreak/>
              <w:t>GV yêu cầu HS sử dụng máy tính cầm tay để kiểm tra lại kết quả trong các bài toán đã làm.</w:t>
            </w:r>
          </w:p>
        </w:tc>
        <w:tc>
          <w:tcPr>
            <w:tcW w:w="1819" w:type="pct"/>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p>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HS thực hiện theo sự hướng dẫn của GV.</w:t>
            </w:r>
          </w:p>
        </w:tc>
        <w:tc>
          <w:tcPr>
            <w:tcW w:w="1288" w:type="pct"/>
            <w:vMerge/>
          </w:tcPr>
          <w:p w:rsidR="00AB5A66" w:rsidRPr="006976C6" w:rsidRDefault="00AB5A66" w:rsidP="003F1351">
            <w:pPr>
              <w:spacing w:before="40" w:after="40" w:line="288" w:lineRule="auto"/>
              <w:jc w:val="both"/>
              <w:rPr>
                <w:rFonts w:ascii="Times New Roman" w:eastAsiaTheme="minorEastAsia" w:hAnsi="Times New Roman" w:cs="Times New Roman"/>
                <w:sz w:val="24"/>
                <w:szCs w:val="24"/>
                <w:lang w:val="vi-VN"/>
              </w:rPr>
            </w:pPr>
          </w:p>
        </w:tc>
      </w:tr>
      <w:tr w:rsidR="00AB5A66" w:rsidRPr="006976C6" w:rsidTr="003F1351">
        <w:tc>
          <w:tcPr>
            <w:tcW w:w="5000" w:type="pct"/>
            <w:gridSpan w:val="3"/>
          </w:tcPr>
          <w:p w:rsidR="00AB5A66" w:rsidRPr="006976C6" w:rsidRDefault="00AB5A6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TỔNG KẾT VÀ HƯỚNG DẪN CÔNG VIỆC Ở NHÀ                       </w:t>
            </w:r>
          </w:p>
          <w:p w:rsidR="00AB5A66" w:rsidRPr="006976C6" w:rsidRDefault="00AB5A66"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(3 phút)</w:t>
            </w:r>
          </w:p>
          <w:p w:rsidR="00AB5A66" w:rsidRPr="006976C6" w:rsidRDefault="00AB5A66"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công thức tính phương sai và độ lệch chuẩn cho mẫu số liệu ghép nhóm và ý nghĩa của các số đặc trưng đó trong việc đo mức độ phân tán.</w:t>
            </w:r>
          </w:p>
          <w:p w:rsidR="00AB5A66" w:rsidRPr="006976C6" w:rsidRDefault="00AB5A66"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rPr>
              <w:t>bài tập</w:t>
            </w:r>
            <w:r w:rsidRPr="006976C6">
              <w:rPr>
                <w:rFonts w:ascii="Times New Roman" w:eastAsiaTheme="minorEastAsia" w:hAnsi="Times New Roman" w:cs="Times New Roman"/>
                <w:b/>
                <w:sz w:val="24"/>
                <w:szCs w:val="24"/>
              </w:rPr>
              <w:t xml:space="preserve"> </w:t>
            </w:r>
            <w:r w:rsidRPr="006976C6">
              <w:rPr>
                <w:rFonts w:ascii="Times New Roman" w:eastAsiaTheme="minorEastAsia" w:hAnsi="Times New Roman" w:cs="Times New Roman"/>
                <w:bCs/>
                <w:sz w:val="24"/>
                <w:szCs w:val="24"/>
                <w:lang w:val="vi-VN"/>
              </w:rPr>
              <w:t>3.7 và 3.8.</w:t>
            </w:r>
          </w:p>
        </w:tc>
      </w:tr>
    </w:tbl>
    <w:p w:rsidR="00AB5A66" w:rsidRPr="006976C6" w:rsidRDefault="00AB5A66" w:rsidP="00AB5A66">
      <w:pPr>
        <w:keepNext/>
        <w:keepLines/>
        <w:spacing w:before="240" w:after="0"/>
        <w:ind w:left="284"/>
        <w:jc w:val="center"/>
        <w:outlineLvl w:val="4"/>
        <w:rPr>
          <w:rFonts w:ascii="Arial" w:eastAsiaTheme="majorEastAsia" w:hAnsi="Arial" w:cstheme="majorBidi"/>
          <w:b/>
          <w:i/>
          <w:color w:val="007A37"/>
          <w:sz w:val="24"/>
        </w:rPr>
      </w:pPr>
      <w:r w:rsidRPr="006976C6">
        <w:rPr>
          <w:rFonts w:ascii="Arial" w:eastAsiaTheme="majorEastAsia" w:hAnsi="Arial" w:cstheme="majorBidi"/>
          <w:b/>
          <w:color w:val="007A37"/>
          <w:sz w:val="24"/>
          <w:lang w:val="vi-VN"/>
        </w:rPr>
        <w:t>PHỤ LỤC</w:t>
      </w:r>
      <w:r w:rsidRPr="006976C6">
        <w:rPr>
          <w:rFonts w:ascii="Arial" w:eastAsiaTheme="majorEastAsia" w:hAnsi="Arial" w:cstheme="majorBidi"/>
          <w:b/>
          <w:color w:val="007A37"/>
          <w:sz w:val="24"/>
        </w:rPr>
        <w:t>. PHIẾU HỌC TẬP</w:t>
      </w:r>
    </w:p>
    <w:p w:rsidR="00AB5A66" w:rsidRPr="006976C6" w:rsidRDefault="00AB5A66" w:rsidP="00AB5A66">
      <w:pPr>
        <w:spacing w:before="40" w:after="40" w:line="288" w:lineRule="auto"/>
        <w:ind w:left="284"/>
        <w:rPr>
          <w:rFonts w:ascii="Times New Roman" w:eastAsiaTheme="minorEastAsia" w:hAnsi="Times New Roman"/>
          <w:i/>
          <w:sz w:val="24"/>
          <w:szCs w:val="24"/>
          <w:lang w:val="vi-VN"/>
        </w:rPr>
      </w:pPr>
      <w:r w:rsidRPr="006976C6">
        <w:rPr>
          <w:rFonts w:ascii="Times New Roman" w:eastAsiaTheme="minorEastAsia" w:hAnsi="Times New Roman"/>
          <w:sz w:val="24"/>
          <w:szCs w:val="24"/>
          <w:lang w:val="vi-VN"/>
        </w:rPr>
        <w:t>Thực hiện nối vế trái với vế phải để thu được mệnh đề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459"/>
        <w:gridCol w:w="4772"/>
      </w:tblGrid>
      <w:tr w:rsidR="00AB5A66" w:rsidRPr="006976C6" w:rsidTr="003F1351">
        <w:tc>
          <w:tcPr>
            <w:tcW w:w="2830" w:type="dxa"/>
            <w:tcBorders>
              <w:top w:val="single" w:sz="4" w:space="0" w:color="auto"/>
              <w:left w:val="single" w:sz="4" w:space="0" w:color="auto"/>
              <w:bottom w:val="single" w:sz="4" w:space="0" w:color="auto"/>
              <w:right w:val="single" w:sz="4" w:space="0" w:color="auto"/>
            </w:tcBorders>
          </w:tcPr>
          <w:p w:rsidR="00AB5A66" w:rsidRPr="006976C6" w:rsidRDefault="00AB5A66" w:rsidP="003F1351">
            <w:pPr>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Phương sai của mẫu số liệu không ghép nhóm</w:t>
            </w:r>
          </w:p>
        </w:tc>
        <w:tc>
          <w:tcPr>
            <w:tcW w:w="1459" w:type="dxa"/>
            <w:tcBorders>
              <w:left w:val="single" w:sz="4" w:space="0" w:color="auto"/>
              <w:right w:val="single" w:sz="4" w:space="0" w:color="auto"/>
            </w:tcBorders>
          </w:tcPr>
          <w:p w:rsidR="00AB5A66" w:rsidRPr="006976C6" w:rsidRDefault="00AB5A66" w:rsidP="003F1351">
            <w:pPr>
              <w:spacing w:before="40" w:after="40" w:line="288" w:lineRule="auto"/>
              <w:rPr>
                <w:rFonts w:ascii="Times New Roman" w:eastAsiaTheme="minorEastAsia" w:hAnsi="Times New Roman"/>
                <w:b/>
                <w:i/>
                <w:sz w:val="24"/>
                <w:szCs w:val="24"/>
                <w:lang w:val="vi-VN"/>
              </w:rPr>
            </w:pPr>
          </w:p>
        </w:tc>
        <w:tc>
          <w:tcPr>
            <w:tcW w:w="4772" w:type="dxa"/>
            <w:tcBorders>
              <w:top w:val="single" w:sz="4" w:space="0" w:color="auto"/>
              <w:left w:val="single" w:sz="4" w:space="0" w:color="auto"/>
              <w:bottom w:val="single" w:sz="4" w:space="0" w:color="auto"/>
              <w:right w:val="single" w:sz="4" w:space="0" w:color="auto"/>
            </w:tcBorders>
          </w:tcPr>
          <w:p w:rsidR="00AB5A66" w:rsidRPr="006976C6" w:rsidRDefault="00AB5A66" w:rsidP="003F1351">
            <w:pPr>
              <w:tabs>
                <w:tab w:val="center" w:pos="2300"/>
                <w:tab w:val="right" w:pos="4600"/>
              </w:tabs>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sz w:val="24"/>
              </w:rPr>
              <w:tab/>
            </w:r>
            <w:r w:rsidRPr="006976C6">
              <w:rPr>
                <w:rFonts w:ascii="Times New Roman" w:eastAsiaTheme="minorEastAsia" w:hAnsi="Times New Roman"/>
                <w:position w:val="-24"/>
                <w:sz w:val="24"/>
              </w:rPr>
              <w:object w:dxaOrig="2020" w:dyaOrig="620">
                <v:shape id="_x0000_i1042" type="#_x0000_t75" style="width:100.2pt;height:31.2pt" o:ole="">
                  <v:imagedata r:id="rId38" o:title=""/>
                </v:shape>
                <o:OLEObject Type="Embed" ProgID="Equation.DSMT4" ShapeID="_x0000_i1042" DrawAspect="Content" ObjectID="_1809253764" r:id="rId39"/>
              </w:object>
            </w:r>
          </w:p>
        </w:tc>
      </w:tr>
      <w:tr w:rsidR="00AB5A66" w:rsidRPr="006976C6" w:rsidTr="003F1351">
        <w:tc>
          <w:tcPr>
            <w:tcW w:w="2830" w:type="dxa"/>
            <w:tcBorders>
              <w:top w:val="single" w:sz="4" w:space="0" w:color="auto"/>
              <w:left w:val="single" w:sz="4" w:space="0" w:color="auto"/>
              <w:bottom w:val="single" w:sz="4" w:space="0" w:color="auto"/>
              <w:right w:val="single" w:sz="4" w:space="0" w:color="auto"/>
            </w:tcBorders>
          </w:tcPr>
          <w:p w:rsidR="00AB5A66" w:rsidRPr="006976C6" w:rsidRDefault="00AB5A66" w:rsidP="003F1351">
            <w:pPr>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Độ lệch chuẩn của mẫu số liệu không ghép nhóm</w:t>
            </w:r>
          </w:p>
        </w:tc>
        <w:tc>
          <w:tcPr>
            <w:tcW w:w="1459" w:type="dxa"/>
            <w:tcBorders>
              <w:left w:val="single" w:sz="4" w:space="0" w:color="auto"/>
              <w:right w:val="single" w:sz="4" w:space="0" w:color="auto"/>
            </w:tcBorders>
          </w:tcPr>
          <w:p w:rsidR="00AB5A66" w:rsidRPr="006976C6" w:rsidRDefault="00AB5A66" w:rsidP="003F1351">
            <w:pPr>
              <w:spacing w:before="40" w:after="40" w:line="288" w:lineRule="auto"/>
              <w:rPr>
                <w:rFonts w:ascii="Times New Roman" w:eastAsia="SimSun" w:hAnsi="Times New Roman"/>
                <w:bCs/>
                <w:i/>
                <w:sz w:val="24"/>
                <w:szCs w:val="24"/>
                <w:lang w:val="vi-VN"/>
              </w:rPr>
            </w:pPr>
          </w:p>
        </w:tc>
        <w:tc>
          <w:tcPr>
            <w:tcW w:w="4772" w:type="dxa"/>
            <w:tcBorders>
              <w:top w:val="single" w:sz="4" w:space="0" w:color="auto"/>
              <w:left w:val="single" w:sz="4" w:space="0" w:color="auto"/>
              <w:bottom w:val="single" w:sz="4" w:space="0" w:color="auto"/>
              <w:right w:val="single" w:sz="4" w:space="0" w:color="auto"/>
            </w:tcBorders>
          </w:tcPr>
          <w:p w:rsidR="00AB5A66" w:rsidRPr="006976C6" w:rsidRDefault="00AB5A66" w:rsidP="003F1351">
            <w:pPr>
              <w:tabs>
                <w:tab w:val="center" w:pos="2300"/>
                <w:tab w:val="right" w:pos="4600"/>
              </w:tabs>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sz w:val="24"/>
              </w:rPr>
              <w:tab/>
            </w:r>
            <w:r w:rsidRPr="006976C6">
              <w:rPr>
                <w:rFonts w:ascii="Times New Roman" w:eastAsiaTheme="minorEastAsia" w:hAnsi="Times New Roman"/>
                <w:position w:val="-24"/>
                <w:sz w:val="24"/>
              </w:rPr>
              <w:object w:dxaOrig="4020" w:dyaOrig="720">
                <v:shape id="_x0000_i1043" type="#_x0000_t75" style="width:201.6pt;height:36pt" o:ole="">
                  <v:imagedata r:id="rId40" o:title=""/>
                </v:shape>
                <o:OLEObject Type="Embed" ProgID="Equation.DSMT4" ShapeID="_x0000_i1043" DrawAspect="Content" ObjectID="_1809253765" r:id="rId41"/>
              </w:object>
            </w:r>
          </w:p>
        </w:tc>
      </w:tr>
      <w:tr w:rsidR="00AB5A66" w:rsidRPr="006976C6" w:rsidTr="003F1351">
        <w:trPr>
          <w:trHeight w:val="479"/>
        </w:trPr>
        <w:tc>
          <w:tcPr>
            <w:tcW w:w="2830" w:type="dxa"/>
            <w:tcBorders>
              <w:top w:val="single" w:sz="4" w:space="0" w:color="auto"/>
              <w:left w:val="single" w:sz="4" w:space="0" w:color="auto"/>
              <w:bottom w:val="single" w:sz="4" w:space="0" w:color="auto"/>
              <w:right w:val="single" w:sz="4" w:space="0" w:color="auto"/>
            </w:tcBorders>
          </w:tcPr>
          <w:p w:rsidR="00AB5A66" w:rsidRPr="006976C6" w:rsidRDefault="00AB5A66" w:rsidP="003F1351">
            <w:pPr>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Số trung bình của mẫu số liệu không ghép nhóm</w:t>
            </w:r>
          </w:p>
        </w:tc>
        <w:tc>
          <w:tcPr>
            <w:tcW w:w="1459" w:type="dxa"/>
            <w:tcBorders>
              <w:left w:val="single" w:sz="4" w:space="0" w:color="auto"/>
              <w:right w:val="single" w:sz="4" w:space="0" w:color="auto"/>
            </w:tcBorders>
          </w:tcPr>
          <w:p w:rsidR="00AB5A66" w:rsidRPr="006976C6" w:rsidRDefault="00AB5A66" w:rsidP="003F1351">
            <w:pPr>
              <w:spacing w:before="40" w:after="40" w:line="288" w:lineRule="auto"/>
              <w:rPr>
                <w:rFonts w:ascii="Times New Roman" w:eastAsiaTheme="minorEastAsia" w:hAnsi="Times New Roman"/>
                <w:b/>
                <w:i/>
                <w:sz w:val="24"/>
                <w:szCs w:val="24"/>
                <w:lang w:val="vi-VN"/>
              </w:rPr>
            </w:pPr>
          </w:p>
        </w:tc>
        <w:tc>
          <w:tcPr>
            <w:tcW w:w="4772" w:type="dxa"/>
            <w:tcBorders>
              <w:top w:val="single" w:sz="4" w:space="0" w:color="auto"/>
              <w:left w:val="single" w:sz="4" w:space="0" w:color="auto"/>
              <w:bottom w:val="single" w:sz="4" w:space="0" w:color="auto"/>
              <w:right w:val="single" w:sz="4" w:space="0" w:color="auto"/>
            </w:tcBorders>
            <w:vAlign w:val="center"/>
          </w:tcPr>
          <w:p w:rsidR="00AB5A66" w:rsidRPr="006976C6" w:rsidRDefault="00AB5A66" w:rsidP="003F1351">
            <w:pPr>
              <w:tabs>
                <w:tab w:val="center" w:pos="2300"/>
                <w:tab w:val="right" w:pos="4600"/>
              </w:tabs>
              <w:spacing w:before="40" w:after="40" w:line="288" w:lineRule="auto"/>
              <w:jc w:val="both"/>
              <w:rPr>
                <w:rFonts w:ascii="Times New Roman" w:eastAsiaTheme="minorEastAsia" w:hAnsi="Times New Roman"/>
                <w:b/>
                <w:i/>
                <w:sz w:val="24"/>
                <w:szCs w:val="24"/>
                <w:lang w:val="vi-VN"/>
              </w:rPr>
            </w:pPr>
            <w:r w:rsidRPr="006976C6">
              <w:rPr>
                <w:rFonts w:ascii="Times New Roman" w:eastAsiaTheme="minorEastAsia" w:hAnsi="Times New Roman"/>
                <w:sz w:val="24"/>
              </w:rPr>
              <w:tab/>
            </w:r>
            <w:r w:rsidRPr="006976C6">
              <w:rPr>
                <w:rFonts w:ascii="Times New Roman" w:eastAsiaTheme="minorEastAsia" w:hAnsi="Times New Roman"/>
                <w:position w:val="-8"/>
                <w:sz w:val="24"/>
              </w:rPr>
              <w:object w:dxaOrig="840" w:dyaOrig="400">
                <v:shape id="_x0000_i1044" type="#_x0000_t75" style="width:42pt;height:21pt" o:ole="">
                  <v:imagedata r:id="rId42" o:title=""/>
                </v:shape>
                <o:OLEObject Type="Embed" ProgID="Equation.DSMT4" ShapeID="_x0000_i1044" DrawAspect="Content" ObjectID="_1809253766" r:id="rId43"/>
              </w:object>
            </w:r>
          </w:p>
        </w:tc>
      </w:tr>
      <w:tr w:rsidR="00AB5A66" w:rsidRPr="006976C6" w:rsidTr="003F1351">
        <w:tc>
          <w:tcPr>
            <w:tcW w:w="2830" w:type="dxa"/>
            <w:vMerge w:val="restart"/>
            <w:tcBorders>
              <w:top w:val="single" w:sz="4" w:space="0" w:color="auto"/>
              <w:left w:val="single" w:sz="4" w:space="0" w:color="auto"/>
              <w:bottom w:val="single" w:sz="4" w:space="0" w:color="auto"/>
              <w:right w:val="single" w:sz="4" w:space="0" w:color="auto"/>
            </w:tcBorders>
          </w:tcPr>
          <w:p w:rsidR="00AB5A66" w:rsidRPr="006976C6" w:rsidRDefault="00AB5A66" w:rsidP="003F1351">
            <w:pPr>
              <w:spacing w:before="40" w:after="40" w:line="288"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Nếu phương sai và độ lệch chuẩn càng lớn</w:t>
            </w:r>
          </w:p>
        </w:tc>
        <w:tc>
          <w:tcPr>
            <w:tcW w:w="1459" w:type="dxa"/>
            <w:tcBorders>
              <w:left w:val="single" w:sz="4" w:space="0" w:color="auto"/>
              <w:right w:val="single" w:sz="4" w:space="0" w:color="auto"/>
            </w:tcBorders>
          </w:tcPr>
          <w:p w:rsidR="00AB5A66" w:rsidRPr="006976C6" w:rsidRDefault="00AB5A66" w:rsidP="003F1351">
            <w:pPr>
              <w:spacing w:before="40" w:after="40" w:line="288" w:lineRule="auto"/>
              <w:rPr>
                <w:rFonts w:ascii="Times New Roman" w:eastAsiaTheme="minorEastAsia" w:hAnsi="Times New Roman"/>
                <w:b/>
                <w:i/>
                <w:sz w:val="24"/>
                <w:szCs w:val="24"/>
                <w:lang w:val="vi-VN"/>
              </w:rPr>
            </w:pPr>
          </w:p>
        </w:tc>
        <w:tc>
          <w:tcPr>
            <w:tcW w:w="4772" w:type="dxa"/>
            <w:tcBorders>
              <w:top w:val="single" w:sz="4" w:space="0" w:color="auto"/>
              <w:left w:val="single" w:sz="4" w:space="0" w:color="auto"/>
              <w:bottom w:val="single" w:sz="4" w:space="0" w:color="auto"/>
              <w:right w:val="single" w:sz="4" w:space="0" w:color="auto"/>
            </w:tcBorders>
          </w:tcPr>
          <w:p w:rsidR="00AB5A66" w:rsidRPr="006976C6" w:rsidRDefault="00AB5A66" w:rsidP="003F1351">
            <w:pPr>
              <w:spacing w:before="40" w:after="40" w:line="288" w:lineRule="auto"/>
              <w:rPr>
                <w:rFonts w:ascii="Times New Roman" w:eastAsiaTheme="minorEastAsia" w:hAnsi="Times New Roman"/>
                <w:i/>
                <w:sz w:val="24"/>
                <w:szCs w:val="24"/>
                <w:lang w:val="vi-VN"/>
              </w:rPr>
            </w:pPr>
            <w:r w:rsidRPr="006976C6">
              <w:rPr>
                <w:rFonts w:ascii="Times New Roman" w:eastAsiaTheme="minorEastAsia" w:hAnsi="Times New Roman"/>
                <w:sz w:val="24"/>
                <w:szCs w:val="24"/>
                <w:lang w:val="vi-VN"/>
              </w:rPr>
              <w:t>thì số liệu càng ổn định.</w:t>
            </w:r>
          </w:p>
        </w:tc>
      </w:tr>
      <w:tr w:rsidR="00AB5A66" w:rsidRPr="006976C6" w:rsidTr="003F1351">
        <w:tc>
          <w:tcPr>
            <w:tcW w:w="2830" w:type="dxa"/>
            <w:vMerge/>
            <w:tcBorders>
              <w:left w:val="single" w:sz="4" w:space="0" w:color="auto"/>
              <w:bottom w:val="single" w:sz="4" w:space="0" w:color="auto"/>
              <w:right w:val="single" w:sz="4" w:space="0" w:color="auto"/>
            </w:tcBorders>
          </w:tcPr>
          <w:p w:rsidR="00AB5A66" w:rsidRPr="006976C6" w:rsidRDefault="00AB5A66" w:rsidP="003F1351">
            <w:pPr>
              <w:spacing w:before="40" w:after="40" w:line="288" w:lineRule="auto"/>
              <w:jc w:val="right"/>
              <w:rPr>
                <w:rFonts w:ascii="Times New Roman" w:eastAsiaTheme="minorEastAsia" w:hAnsi="Times New Roman"/>
                <w:bCs/>
                <w:i/>
                <w:sz w:val="24"/>
                <w:szCs w:val="24"/>
                <w:lang w:val="vi-VN"/>
              </w:rPr>
            </w:pPr>
          </w:p>
        </w:tc>
        <w:tc>
          <w:tcPr>
            <w:tcW w:w="1459" w:type="dxa"/>
            <w:tcBorders>
              <w:left w:val="single" w:sz="4" w:space="0" w:color="auto"/>
              <w:right w:val="single" w:sz="4" w:space="0" w:color="auto"/>
            </w:tcBorders>
          </w:tcPr>
          <w:p w:rsidR="00AB5A66" w:rsidRPr="006976C6" w:rsidRDefault="00AB5A66" w:rsidP="003F1351">
            <w:pPr>
              <w:spacing w:before="40" w:after="40" w:line="288" w:lineRule="auto"/>
              <w:rPr>
                <w:rFonts w:ascii="Times New Roman" w:eastAsiaTheme="minorEastAsia" w:hAnsi="Times New Roman"/>
                <w:b/>
                <w:i/>
                <w:sz w:val="24"/>
                <w:szCs w:val="24"/>
                <w:lang w:val="vi-VN"/>
              </w:rPr>
            </w:pPr>
          </w:p>
        </w:tc>
        <w:tc>
          <w:tcPr>
            <w:tcW w:w="4772" w:type="dxa"/>
            <w:tcBorders>
              <w:top w:val="single" w:sz="4" w:space="0" w:color="auto"/>
              <w:left w:val="single" w:sz="4" w:space="0" w:color="auto"/>
              <w:bottom w:val="single" w:sz="4" w:space="0" w:color="auto"/>
              <w:right w:val="single" w:sz="4" w:space="0" w:color="auto"/>
            </w:tcBorders>
          </w:tcPr>
          <w:p w:rsidR="00AB5A66" w:rsidRPr="006976C6" w:rsidRDefault="00AB5A66" w:rsidP="003F1351">
            <w:pPr>
              <w:spacing w:before="40" w:after="40" w:line="288" w:lineRule="auto"/>
              <w:rPr>
                <w:rFonts w:ascii="Times New Roman" w:eastAsiaTheme="minorEastAsia" w:hAnsi="Times New Roman"/>
                <w:i/>
                <w:sz w:val="24"/>
                <w:szCs w:val="24"/>
                <w:lang w:val="vi-VN"/>
              </w:rPr>
            </w:pPr>
            <w:r w:rsidRPr="006976C6">
              <w:rPr>
                <w:rFonts w:ascii="Times New Roman" w:eastAsiaTheme="minorEastAsia" w:hAnsi="Times New Roman"/>
                <w:sz w:val="24"/>
                <w:szCs w:val="24"/>
                <w:lang w:val="vi-VN"/>
              </w:rPr>
              <w:t>thì số liệu càng phân tán.</w:t>
            </w:r>
          </w:p>
        </w:tc>
      </w:tr>
    </w:tbl>
    <w:p w:rsidR="00AB5A66" w:rsidRPr="006976C6" w:rsidRDefault="00AB5A66" w:rsidP="00AB5A66">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HƯỚNG DẪN</w:t>
      </w:r>
      <w:r w:rsidRPr="006976C6">
        <w:rPr>
          <w:rFonts w:ascii="Arial" w:eastAsiaTheme="majorEastAsia" w:hAnsi="Arial" w:cstheme="majorBidi"/>
          <w:b/>
          <w:color w:val="007A37"/>
          <w:sz w:val="24"/>
        </w:rPr>
        <w:t xml:space="preserve"> </w:t>
      </w:r>
      <w:r w:rsidRPr="006976C6">
        <w:rPr>
          <w:rFonts w:ascii="Arial" w:eastAsiaTheme="majorEastAsia" w:hAnsi="Arial" w:cstheme="majorBidi"/>
          <w:b/>
          <w:color w:val="007A37"/>
          <w:sz w:val="24"/>
          <w:lang w:val="vi-VN"/>
        </w:rPr>
        <w:t>GIẢI BÀI TẬP TRONG SGK</w:t>
      </w:r>
    </w:p>
    <w:p w:rsidR="00AB5A66" w:rsidRPr="006976C6" w:rsidRDefault="00AB5A66" w:rsidP="00AB5A66">
      <w:pPr>
        <w:spacing w:before="40" w:after="40" w:line="264" w:lineRule="auto"/>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sz w:val="24"/>
          <w:szCs w:val="24"/>
          <w:lang w:val="vi-VN"/>
        </w:rPr>
        <w:t>3.7.</w:t>
      </w:r>
      <w:r w:rsidRPr="006976C6">
        <w:rPr>
          <w:rFonts w:ascii="Times New Roman" w:eastAsiaTheme="minorEastAsia" w:hAnsi="Times New Roman" w:cs="Times New Roman"/>
          <w:sz w:val="24"/>
          <w:szCs w:val="24"/>
          <w:lang w:val="vi-VN"/>
        </w:rPr>
        <w:t xml:space="preserve"> Độ lệch chuẩn của mẫu số liệu ghép nhóm về thành tích chạy cự ly 100 m của vận động viên A là </w:t>
      </w:r>
      <w:r w:rsidRPr="006976C6">
        <w:rPr>
          <w:rFonts w:ascii="Times New Roman" w:eastAsiaTheme="minorEastAsia" w:hAnsi="Times New Roman"/>
          <w:position w:val="-12"/>
          <w:sz w:val="24"/>
        </w:rPr>
        <w:object w:dxaOrig="1100" w:dyaOrig="360">
          <v:shape id="_x0000_i1045" type="#_x0000_t75" style="width:55.2pt;height:18pt" o:ole="">
            <v:imagedata r:id="rId44" o:title=""/>
          </v:shape>
          <o:OLEObject Type="Embed" ProgID="Equation.DSMT4" ShapeID="_x0000_i1045" DrawAspect="Content" ObjectID="_1809253767" r:id="rId45"/>
        </w:object>
      </w:r>
      <w:r w:rsidRPr="006976C6">
        <w:rPr>
          <w:rFonts w:ascii="Times New Roman" w:eastAsiaTheme="minorEastAsia" w:hAnsi="Times New Roman" w:cs="Times New Roman"/>
          <w:sz w:val="24"/>
          <w:szCs w:val="24"/>
          <w:lang w:val="vi-VN"/>
        </w:rPr>
        <w:t xml:space="preserve"> (giây). </w:t>
      </w:r>
    </w:p>
    <w:p w:rsidR="00AB5A66" w:rsidRPr="006976C6" w:rsidRDefault="00AB5A66" w:rsidP="00AB5A66">
      <w:pPr>
        <w:spacing w:before="40" w:after="40" w:line="288"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Độ lệch chuẩn của mẫu số liệu ghép nhóm về thành tích chạy cự ly 100 m của vận động viên B là </w:t>
      </w:r>
      <w:r w:rsidRPr="006976C6">
        <w:rPr>
          <w:rFonts w:ascii="Times New Roman" w:eastAsiaTheme="minorEastAsia" w:hAnsi="Times New Roman"/>
          <w:position w:val="-12"/>
          <w:sz w:val="24"/>
        </w:rPr>
        <w:object w:dxaOrig="1100" w:dyaOrig="360">
          <v:shape id="_x0000_i1046" type="#_x0000_t75" style="width:55.2pt;height:18pt" o:ole="">
            <v:imagedata r:id="rId46" o:title=""/>
          </v:shape>
          <o:OLEObject Type="Embed" ProgID="Equation.DSMT4" ShapeID="_x0000_i1046" DrawAspect="Content" ObjectID="_1809253768" r:id="rId47"/>
        </w:object>
      </w:r>
      <w:r w:rsidRPr="006976C6">
        <w:rPr>
          <w:rFonts w:ascii="Times New Roman" w:eastAsiaTheme="minorEastAsia" w:hAnsi="Times New Roman" w:cs="Times New Roman"/>
          <w:sz w:val="24"/>
          <w:szCs w:val="24"/>
          <w:lang w:val="vi-VN"/>
        </w:rPr>
        <w:t xml:space="preserve"> (giây). Như vậy, thành tích của A ổn định hơn thành tích của B.</w:t>
      </w:r>
    </w:p>
    <w:p w:rsidR="00AB5A66" w:rsidRPr="006976C6" w:rsidRDefault="00AB5A66" w:rsidP="00AB5A66">
      <w:pPr>
        <w:spacing w:before="40" w:after="40" w:line="264" w:lineRule="auto"/>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sz w:val="24"/>
          <w:szCs w:val="24"/>
          <w:lang w:val="vi-VN"/>
        </w:rPr>
        <w:t>3.8.</w:t>
      </w:r>
      <w:r w:rsidRPr="006976C6">
        <w:rPr>
          <w:rFonts w:ascii="Times New Roman" w:eastAsiaTheme="minorEastAsia" w:hAnsi="Times New Roman" w:cs="Times New Roman"/>
          <w:sz w:val="24"/>
          <w:szCs w:val="24"/>
          <w:lang w:val="vi-VN"/>
        </w:rPr>
        <w:t xml:space="preserve"> Sử dụng </w:t>
      </w:r>
      <w:r w:rsidRPr="006976C6">
        <w:rPr>
          <w:rFonts w:ascii="Times New Roman" w:eastAsia="Calibri" w:hAnsi="Times New Roman" w:cs="Times New Roman"/>
          <w:bCs/>
          <w:color w:val="000000" w:themeColor="text1"/>
          <w:sz w:val="24"/>
          <w:szCs w:val="24"/>
        </w:rPr>
        <w:t>các</w:t>
      </w:r>
      <w:r w:rsidRPr="006976C6">
        <w:rPr>
          <w:rFonts w:ascii="Times New Roman" w:eastAsiaTheme="minorEastAsia" w:hAnsi="Times New Roman" w:cs="Times New Roman"/>
          <w:sz w:val="24"/>
          <w:szCs w:val="24"/>
          <w:lang w:val="vi-VN"/>
        </w:rPr>
        <w:t xml:space="preserve"> Nhận xét trong mục 2, bài 10 SGK để đưa ra lời giải.</w:t>
      </w:r>
    </w:p>
    <w:p w:rsidR="00350812" w:rsidRDefault="00350812">
      <w:bookmarkStart w:id="1" w:name="_GoBack"/>
      <w:bookmarkEnd w:id="1"/>
    </w:p>
    <w:sectPr w:rsidR="00350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66"/>
    <w:rsid w:val="00350812"/>
    <w:rsid w:val="00AB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C6F8D-7FF5-4C8D-8AF1-A9189EFE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B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2025-05-20T04:37:00Z</dcterms:created>
  <dcterms:modified xsi:type="dcterms:W3CDTF">2025-05-20T04:39:00Z</dcterms:modified>
</cp:coreProperties>
</file>