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FB" w:rsidRDefault="00813FFB" w:rsidP="00BD02DD">
      <w:pPr>
        <w:jc w:val="center"/>
        <w:rPr>
          <w:rFonts w:cs="Times New Roman"/>
          <w:sz w:val="26"/>
          <w:szCs w:val="24"/>
        </w:rPr>
      </w:pPr>
    </w:p>
    <w:p w:rsidR="00913D8C" w:rsidRPr="00813FFB" w:rsidRDefault="00913D8C" w:rsidP="00813FFB">
      <w:pPr>
        <w:jc w:val="center"/>
        <w:rPr>
          <w:rFonts w:cs="Times New Roman"/>
          <w:b/>
          <w:sz w:val="26"/>
          <w:szCs w:val="24"/>
        </w:rPr>
      </w:pPr>
      <w:r w:rsidRPr="00813FFB">
        <w:rPr>
          <w:rFonts w:cs="Times New Roman"/>
          <w:b/>
          <w:sz w:val="26"/>
          <w:szCs w:val="24"/>
        </w:rPr>
        <w:t>MA TRẬ</w:t>
      </w:r>
      <w:r w:rsidR="00BD02DD" w:rsidRPr="00813FFB">
        <w:rPr>
          <w:rFonts w:cs="Times New Roman"/>
          <w:b/>
          <w:sz w:val="26"/>
          <w:szCs w:val="24"/>
        </w:rPr>
        <w:t xml:space="preserve">N VÀ </w:t>
      </w:r>
      <w:r w:rsidRPr="00813FFB">
        <w:rPr>
          <w:rFonts w:cs="Times New Roman"/>
          <w:b/>
          <w:sz w:val="26"/>
          <w:szCs w:val="24"/>
        </w:rPr>
        <w:t xml:space="preserve"> BẢNG ĐẶC TẢ</w:t>
      </w:r>
      <w:r w:rsidR="00BD02DD" w:rsidRPr="00813FFB">
        <w:rPr>
          <w:rFonts w:cs="Times New Roman"/>
          <w:b/>
          <w:sz w:val="26"/>
          <w:szCs w:val="24"/>
        </w:rPr>
        <w:t xml:space="preserve"> </w:t>
      </w:r>
      <w:r w:rsidR="00813FFB" w:rsidRPr="00813FFB">
        <w:rPr>
          <w:rFonts w:cs="Times New Roman"/>
          <w:b/>
          <w:sz w:val="26"/>
          <w:szCs w:val="24"/>
        </w:rPr>
        <w:t>ĐỀ THI HỌC KÌ I HÓA 11</w:t>
      </w:r>
    </w:p>
    <w:tbl>
      <w:tblPr>
        <w:tblStyle w:val="TableGrid"/>
        <w:tblW w:w="4929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632"/>
        <w:gridCol w:w="1624"/>
        <w:gridCol w:w="2752"/>
        <w:gridCol w:w="1130"/>
        <w:gridCol w:w="908"/>
        <w:gridCol w:w="902"/>
        <w:gridCol w:w="899"/>
        <w:gridCol w:w="899"/>
        <w:gridCol w:w="902"/>
        <w:gridCol w:w="899"/>
        <w:gridCol w:w="902"/>
        <w:gridCol w:w="723"/>
        <w:gridCol w:w="720"/>
        <w:gridCol w:w="1049"/>
      </w:tblGrid>
      <w:tr w:rsidR="005623CC" w:rsidTr="006579E8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TT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</w:rPr>
              <w:t>C</w:t>
            </w:r>
            <w:r>
              <w:rPr>
                <w:b/>
                <w:spacing w:val="-8"/>
                <w:sz w:val="26"/>
                <w:szCs w:val="24"/>
                <w:lang w:val="vi-VN"/>
              </w:rPr>
              <w:t>hủ đề</w:t>
            </w:r>
          </w:p>
        </w:tc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Nội dung/đơn vị kiến thức</w:t>
            </w:r>
          </w:p>
        </w:tc>
        <w:tc>
          <w:tcPr>
            <w:tcW w:w="2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before="40" w:after="4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Mức độ nhận thức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C" w:rsidRDefault="00913D8C">
            <w:pPr>
              <w:spacing w:before="40" w:after="4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z w:val="26"/>
                <w:szCs w:val="24"/>
                <w:lang w:val="nl-NL"/>
              </w:rPr>
              <w:t>Tổng số câu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C" w:rsidRDefault="00913D8C">
            <w:pPr>
              <w:spacing w:before="40" w:after="4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Tổng</w:t>
            </w:r>
          </w:p>
          <w:p w:rsidR="00913D8C" w:rsidRDefault="005623CC" w:rsidP="005623CC">
            <w:pPr>
              <w:spacing w:before="40" w:after="4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 </w:t>
            </w:r>
            <w:r w:rsidR="00913D8C">
              <w:rPr>
                <w:b/>
                <w:spacing w:val="-8"/>
                <w:sz w:val="26"/>
                <w:szCs w:val="24"/>
                <w:lang w:val="vi-VN"/>
              </w:rPr>
              <w:t>điểm</w:t>
            </w:r>
          </w:p>
        </w:tc>
      </w:tr>
      <w:tr w:rsidR="005623CC" w:rsidTr="006579E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 xml:space="preserve">Nhận biết 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Thông hiểu</w:t>
            </w:r>
          </w:p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Vận dụng</w:t>
            </w:r>
          </w:p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Vận dụng cao</w:t>
            </w:r>
          </w:p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</w:tr>
      <w:tr w:rsidR="005623CC" w:rsidTr="006579E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Số câu </w:t>
            </w:r>
          </w:p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TN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Số câu </w:t>
            </w:r>
            <w:r>
              <w:rPr>
                <w:b/>
                <w:spacing w:val="-8"/>
                <w:sz w:val="26"/>
                <w:szCs w:val="24"/>
                <w:lang w:val="vi-VN"/>
              </w:rPr>
              <w:t>TL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Số câu </w:t>
            </w:r>
          </w:p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TN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Số câu </w:t>
            </w:r>
            <w:r>
              <w:rPr>
                <w:b/>
                <w:spacing w:val="-8"/>
                <w:sz w:val="26"/>
                <w:szCs w:val="24"/>
                <w:lang w:val="vi-VN"/>
              </w:rPr>
              <w:t>TL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Số câu </w:t>
            </w:r>
          </w:p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TN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Số câu </w:t>
            </w:r>
            <w:r>
              <w:rPr>
                <w:b/>
                <w:spacing w:val="-8"/>
                <w:sz w:val="26"/>
                <w:szCs w:val="24"/>
                <w:lang w:val="vi-VN"/>
              </w:rPr>
              <w:t>TL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Số câu </w:t>
            </w:r>
          </w:p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TN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Số câu </w:t>
            </w:r>
            <w:r>
              <w:rPr>
                <w:b/>
                <w:spacing w:val="-8"/>
                <w:sz w:val="26"/>
                <w:szCs w:val="24"/>
                <w:lang w:val="vi-VN"/>
              </w:rPr>
              <w:t>TL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</w:rPr>
              <w:t>TN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TL   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</w:tr>
      <w:tr w:rsidR="005623CC" w:rsidTr="006579E8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i/>
                <w:sz w:val="26"/>
                <w:szCs w:val="24"/>
              </w:rPr>
              <w:t>(1)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i/>
                <w:sz w:val="26"/>
                <w:szCs w:val="24"/>
                <w:lang w:val="nl-NL"/>
              </w:rPr>
              <w:t>(2)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i/>
                <w:sz w:val="26"/>
                <w:szCs w:val="24"/>
                <w:lang w:val="nl-NL"/>
              </w:rPr>
              <w:t>(3)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i/>
                <w:sz w:val="26"/>
                <w:szCs w:val="24"/>
                <w:lang w:val="nl-NL"/>
              </w:rPr>
              <w:t>(4)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i/>
                <w:sz w:val="26"/>
                <w:szCs w:val="24"/>
                <w:lang w:val="nl-NL"/>
              </w:rPr>
              <w:t>(5)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i/>
                <w:iCs/>
                <w:sz w:val="26"/>
                <w:szCs w:val="24"/>
                <w:lang w:val="nl-NL"/>
              </w:rPr>
              <w:t>(6)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i/>
                <w:sz w:val="26"/>
                <w:szCs w:val="24"/>
                <w:lang w:val="nl-NL"/>
              </w:rPr>
              <w:t>(7)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i/>
                <w:iCs/>
                <w:sz w:val="26"/>
                <w:szCs w:val="24"/>
                <w:lang w:val="nl-NL"/>
              </w:rPr>
              <w:t>(8)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i/>
                <w:sz w:val="26"/>
                <w:szCs w:val="24"/>
                <w:lang w:val="nl-NL"/>
              </w:rPr>
              <w:t>(9)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i/>
                <w:sz w:val="26"/>
                <w:szCs w:val="24"/>
                <w:lang w:val="fr-FR" w:eastAsia="fr-FR"/>
              </w:rPr>
              <w:t>(10)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</w:rPr>
            </w:pPr>
            <w:r>
              <w:rPr>
                <w:i/>
                <w:sz w:val="26"/>
                <w:szCs w:val="24"/>
                <w:lang w:val="fr-FR" w:eastAsia="fr-FR"/>
              </w:rPr>
              <w:t>(11)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i/>
                <w:sz w:val="26"/>
                <w:szCs w:val="24"/>
                <w:lang w:val="fr-FR" w:eastAsia="fr-FR"/>
              </w:rPr>
              <w:t>(12)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i/>
                <w:sz w:val="26"/>
                <w:szCs w:val="24"/>
                <w:lang w:val="fr-FR" w:eastAsia="fr-FR"/>
              </w:rPr>
              <w:t>(13)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C" w:rsidRDefault="00913D8C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i/>
                <w:sz w:val="26"/>
                <w:szCs w:val="24"/>
                <w:lang w:val="fr-FR" w:eastAsia="fr-FR"/>
              </w:rPr>
              <w:t>(14)</w:t>
            </w:r>
          </w:p>
        </w:tc>
      </w:tr>
      <w:tr w:rsidR="005623CC" w:rsidTr="006579E8">
        <w:trPr>
          <w:trHeight w:val="449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B84" w:rsidRDefault="00615B84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1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B84" w:rsidRPr="005623CC" w:rsidRDefault="00615B84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Sự điện li</w:t>
            </w:r>
          </w:p>
          <w:p w:rsidR="00615B84" w:rsidRPr="005623CC" w:rsidRDefault="00615B84" w:rsidP="003D4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pacing w:val="-8"/>
                <w:sz w:val="26"/>
                <w:szCs w:val="24"/>
              </w:rPr>
            </w:pPr>
            <w:r w:rsidRPr="005623CC">
              <w:rPr>
                <w:bCs/>
                <w:spacing w:val="-8"/>
                <w:sz w:val="26"/>
                <w:szCs w:val="24"/>
              </w:rPr>
              <w:t>tiết)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B84" w:rsidRPr="005623CC" w:rsidRDefault="003D44CA" w:rsidP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1/</w:t>
            </w:r>
            <w:r w:rsidR="00615B84" w:rsidRPr="005623CC">
              <w:rPr>
                <w:spacing w:val="-8"/>
                <w:sz w:val="26"/>
                <w:szCs w:val="24"/>
              </w:rPr>
              <w:t>Sự điện li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Pr="005623CC" w:rsidRDefault="00C442B2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Pr="005136F7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1/3</w:t>
            </w:r>
          </w:p>
        </w:tc>
      </w:tr>
      <w:tr w:rsidR="005623CC" w:rsidTr="006579E8">
        <w:trPr>
          <w:trHeight w:val="449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5B84" w:rsidRDefault="00615B84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5B84" w:rsidRPr="005623CC" w:rsidRDefault="00615B84">
            <w:pPr>
              <w:spacing w:after="0" w:line="240" w:lineRule="auto"/>
              <w:rPr>
                <w:bCs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B84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2/</w:t>
            </w:r>
            <w:r w:rsidR="005623CC">
              <w:rPr>
                <w:spacing w:val="-8"/>
                <w:sz w:val="26"/>
                <w:szCs w:val="24"/>
              </w:rPr>
              <w:t>Axit baz</w:t>
            </w:r>
            <w:r w:rsidR="00615B84" w:rsidRPr="005623CC">
              <w:rPr>
                <w:spacing w:val="-8"/>
                <w:sz w:val="26"/>
                <w:szCs w:val="24"/>
              </w:rPr>
              <w:t>ơ và muối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Pr="005623CC" w:rsidRDefault="00813FFB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1/3</w:t>
            </w:r>
          </w:p>
        </w:tc>
      </w:tr>
      <w:tr w:rsidR="005623CC" w:rsidTr="006579E8">
        <w:trPr>
          <w:trHeight w:val="887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5B84" w:rsidRDefault="00615B84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5B84" w:rsidRPr="005623CC" w:rsidRDefault="00615B84">
            <w:pPr>
              <w:spacing w:after="0" w:line="240" w:lineRule="auto"/>
              <w:rPr>
                <w:bCs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B84" w:rsidRPr="005623CC" w:rsidRDefault="003D44CA" w:rsidP="00615B84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3/</w:t>
            </w:r>
            <w:r w:rsidR="00615B84" w:rsidRPr="005623CC">
              <w:rPr>
                <w:spacing w:val="-8"/>
                <w:sz w:val="26"/>
                <w:szCs w:val="24"/>
              </w:rPr>
              <w:t>Sự điện li của nước . pH. Chất chỉ thị axit- bazơ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B84" w:rsidRPr="005623CC" w:rsidRDefault="00813FFB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B84" w:rsidRPr="00C442B2" w:rsidRDefault="00C442B2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B84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4/3</w:t>
            </w:r>
          </w:p>
        </w:tc>
      </w:tr>
      <w:tr w:rsidR="005623CC" w:rsidTr="006579E8">
        <w:trPr>
          <w:trHeight w:val="292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Pr="005623CC" w:rsidRDefault="00615B84">
            <w:pPr>
              <w:spacing w:after="0" w:line="240" w:lineRule="auto"/>
              <w:rPr>
                <w:bCs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Pr="005623CC" w:rsidRDefault="003D44CA" w:rsidP="00615B84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4/ Phản ứng trao đổi ion</w:t>
            </w:r>
            <w:r w:rsidR="005623CC">
              <w:rPr>
                <w:spacing w:val="-8"/>
                <w:sz w:val="26"/>
                <w:szCs w:val="24"/>
              </w:rPr>
              <w:t xml:space="preserve"> </w:t>
            </w:r>
            <w:r w:rsidRPr="005623CC">
              <w:rPr>
                <w:spacing w:val="-8"/>
                <w:sz w:val="26"/>
                <w:szCs w:val="24"/>
              </w:rPr>
              <w:t>trong dung dịch các chất điện li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Pr="005623CC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Pr="00C442B2" w:rsidRDefault="00C442B2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Pr="00A07FE3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Default="00615B84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84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7/3</w:t>
            </w:r>
          </w:p>
        </w:tc>
      </w:tr>
      <w:tr w:rsidR="005623CC" w:rsidTr="006579E8">
        <w:trPr>
          <w:trHeight w:val="242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44CA" w:rsidRDefault="003D44CA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2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4CA" w:rsidRPr="005623CC" w:rsidRDefault="005623CC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Nit</w:t>
            </w:r>
            <w:r w:rsidR="003D44CA" w:rsidRPr="005623CC">
              <w:rPr>
                <w:spacing w:val="-8"/>
                <w:sz w:val="26"/>
                <w:szCs w:val="24"/>
              </w:rPr>
              <w:t>ơ photpho ( 11tiết)</w:t>
            </w:r>
          </w:p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  <w:lang w:val="vi-VN"/>
              </w:rPr>
            </w:pPr>
          </w:p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5/ Nitơ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Pr="005623CC" w:rsidRDefault="005623CC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1/3</w:t>
            </w:r>
          </w:p>
        </w:tc>
      </w:tr>
      <w:tr w:rsidR="005623CC" w:rsidTr="006579E8">
        <w:trPr>
          <w:trHeight w:val="637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44CA" w:rsidRDefault="003D44CA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6/ Amoniac và muối amoni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5623CC" w:rsidRDefault="005623CC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1/3</w:t>
            </w:r>
          </w:p>
        </w:tc>
      </w:tr>
      <w:tr w:rsidR="005623CC" w:rsidTr="006579E8">
        <w:trPr>
          <w:trHeight w:val="603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5623CC" w:rsidRDefault="003D44CA" w:rsidP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7/ Axit nitric và muối nitrat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5623CC" w:rsidRDefault="005623CC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C442B2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C442B2" w:rsidRDefault="00C442B2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4/3</w:t>
            </w:r>
          </w:p>
        </w:tc>
      </w:tr>
      <w:tr w:rsidR="005623CC" w:rsidTr="006579E8">
        <w:trPr>
          <w:trHeight w:val="335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5623CC" w:rsidRDefault="003D44CA" w:rsidP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8/ Photpho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5623CC" w:rsidRDefault="005623CC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1/3</w:t>
            </w:r>
          </w:p>
        </w:tc>
      </w:tr>
      <w:tr w:rsidR="005623CC" w:rsidTr="006579E8">
        <w:trPr>
          <w:trHeight w:val="584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5623CC" w:rsidRDefault="003D44CA" w:rsidP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9/ Axit photphoric và muối photphat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5623CC" w:rsidRDefault="00E90D53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C442B2" w:rsidRDefault="00C442B2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2/3</w:t>
            </w:r>
          </w:p>
        </w:tc>
      </w:tr>
      <w:tr w:rsidR="005623CC" w:rsidTr="006579E8">
        <w:trPr>
          <w:trHeight w:val="242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Pr="005623CC" w:rsidRDefault="003D44CA" w:rsidP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10/ Phân bón hóa học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Pr="005623CC" w:rsidRDefault="005623CC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1/3</w:t>
            </w:r>
          </w:p>
        </w:tc>
      </w:tr>
      <w:tr w:rsidR="005623CC" w:rsidTr="006579E8">
        <w:trPr>
          <w:trHeight w:val="359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44CA" w:rsidRDefault="003D44CA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  <w:r>
              <w:rPr>
                <w:b/>
                <w:spacing w:val="-8"/>
                <w:sz w:val="26"/>
                <w:szCs w:val="24"/>
                <w:lang w:val="vi-VN"/>
              </w:rPr>
              <w:t>3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Cacbon silic</w:t>
            </w:r>
          </w:p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(5tiết)</w:t>
            </w:r>
          </w:p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11/ Cacbon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5623CC" w:rsidRDefault="005623CC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9F0579" w:rsidRDefault="009F0579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2/3</w:t>
            </w:r>
          </w:p>
        </w:tc>
      </w:tr>
      <w:tr w:rsidR="005623CC" w:rsidTr="006579E8">
        <w:trPr>
          <w:trHeight w:val="351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5623CC" w:rsidRDefault="003D44CA" w:rsidP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12/ Hợp chất của cacbon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5623CC" w:rsidRDefault="005623CC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9F0579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5F167B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Pr="00C442B2" w:rsidRDefault="006B2E3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CA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5/3</w:t>
            </w:r>
          </w:p>
        </w:tc>
      </w:tr>
      <w:tr w:rsidR="005623CC" w:rsidTr="006579E8">
        <w:trPr>
          <w:trHeight w:val="469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Pr="005623CC" w:rsidRDefault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Pr="005623CC" w:rsidRDefault="003D44CA" w:rsidP="003D44CA">
            <w:pPr>
              <w:spacing w:after="0" w:line="240" w:lineRule="auto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13/ Silic và hợp chất của silic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Pr="005623CC" w:rsidRDefault="005623CC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 w:rsidRPr="005623CC"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Default="003D44CA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A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1/3</w:t>
            </w:r>
          </w:p>
        </w:tc>
      </w:tr>
      <w:tr w:rsidR="00813FFB" w:rsidTr="006579E8">
        <w:trPr>
          <w:trHeight w:val="419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B" w:rsidRDefault="00813FFB" w:rsidP="00813FFB">
            <w:pPr>
              <w:spacing w:after="0" w:line="240" w:lineRule="auto"/>
              <w:rPr>
                <w:b/>
                <w:spacing w:val="-8"/>
                <w:sz w:val="26"/>
                <w:szCs w:val="24"/>
              </w:rPr>
            </w:pPr>
            <w:r>
              <w:rPr>
                <w:b/>
                <w:spacing w:val="-8"/>
                <w:sz w:val="26"/>
                <w:szCs w:val="24"/>
              </w:rPr>
              <w:t xml:space="preserve">Tổng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B" w:rsidRDefault="00813FFB">
            <w:pPr>
              <w:spacing w:after="0" w:line="240" w:lineRule="auto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FB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FB" w:rsidRDefault="00813FFB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FB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FB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FB" w:rsidRDefault="00813FFB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FB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FB" w:rsidRDefault="00813FFB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FB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B" w:rsidRDefault="00813FFB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B" w:rsidRDefault="00813FFB">
            <w:pPr>
              <w:spacing w:after="0" w:line="240" w:lineRule="auto"/>
              <w:jc w:val="center"/>
              <w:rPr>
                <w:spacing w:val="-8"/>
                <w:sz w:val="26"/>
                <w:szCs w:val="24"/>
                <w:lang w:val="vi-V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B" w:rsidRPr="006579E8" w:rsidRDefault="006579E8">
            <w:pPr>
              <w:spacing w:after="0" w:line="240" w:lineRule="auto"/>
              <w:jc w:val="center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10</w:t>
            </w:r>
          </w:p>
        </w:tc>
      </w:tr>
    </w:tbl>
    <w:p w:rsidR="00B345B9" w:rsidRDefault="00B345B9" w:rsidP="00913D8C">
      <w:pPr>
        <w:spacing w:after="0"/>
        <w:rPr>
          <w:rFonts w:cs="Times New Roman"/>
          <w:sz w:val="24"/>
          <w:szCs w:val="24"/>
        </w:rPr>
      </w:pPr>
    </w:p>
    <w:p w:rsidR="00B345B9" w:rsidRDefault="00B345B9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345B9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B345B9">
        <w:rPr>
          <w:rFonts w:cs="Times New Roman"/>
          <w:sz w:val="24"/>
          <w:szCs w:val="24"/>
        </w:rPr>
        <w:t xml:space="preserve">1/ </w:t>
      </w:r>
      <w:r w:rsidR="00665E34">
        <w:rPr>
          <w:rFonts w:cs="Times New Roman"/>
          <w:sz w:val="24"/>
          <w:szCs w:val="24"/>
        </w:rPr>
        <w:t>Biết được chất nào điện li, chất nào không điện li</w:t>
      </w:r>
      <w:r>
        <w:rPr>
          <w:rFonts w:cs="Times New Roman"/>
          <w:sz w:val="24"/>
          <w:szCs w:val="24"/>
        </w:rPr>
        <w:t xml:space="preserve"> từ đó suy ra chất nào dẫn được điện</w:t>
      </w:r>
    </w:p>
    <w:p w:rsidR="00240B0D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345B9">
        <w:rPr>
          <w:rFonts w:cs="Times New Roman"/>
          <w:sz w:val="24"/>
          <w:szCs w:val="24"/>
        </w:rPr>
        <w:t xml:space="preserve">2/ </w:t>
      </w:r>
      <w:r w:rsidR="00665E34">
        <w:rPr>
          <w:rFonts w:cs="Times New Roman"/>
          <w:sz w:val="24"/>
          <w:szCs w:val="24"/>
        </w:rPr>
        <w:t>Biết định nghĩa axit, bazơ.</w:t>
      </w:r>
    </w:p>
    <w:p w:rsidR="00665E34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5E34">
        <w:rPr>
          <w:rFonts w:cs="Times New Roman"/>
          <w:sz w:val="24"/>
          <w:szCs w:val="24"/>
        </w:rPr>
        <w:t>3/ Biết được pH trong môi trường axit, bazơ, muối.</w:t>
      </w:r>
    </w:p>
    <w:p w:rsidR="00665E34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5E34">
        <w:rPr>
          <w:rFonts w:cs="Times New Roman"/>
          <w:sz w:val="24"/>
          <w:szCs w:val="24"/>
        </w:rPr>
        <w:t>4/ Nêu được tính chất hóa học của nitơ, photpho</w:t>
      </w:r>
    </w:p>
    <w:p w:rsidR="00240B0D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40B0D">
        <w:rPr>
          <w:rFonts w:cs="Times New Roman"/>
          <w:sz w:val="24"/>
          <w:szCs w:val="24"/>
        </w:rPr>
        <w:t xml:space="preserve">5/ </w:t>
      </w:r>
      <w:r w:rsidR="00665E34">
        <w:rPr>
          <w:rFonts w:cs="Times New Roman"/>
          <w:sz w:val="24"/>
          <w:szCs w:val="24"/>
        </w:rPr>
        <w:t>Biết được t</w:t>
      </w:r>
      <w:r w:rsidR="00240B0D">
        <w:rPr>
          <w:rFonts w:cs="Times New Roman"/>
          <w:sz w:val="24"/>
          <w:szCs w:val="24"/>
        </w:rPr>
        <w:t>ính chất hóa học củ</w:t>
      </w:r>
      <w:r w:rsidR="00665E34">
        <w:rPr>
          <w:rFonts w:cs="Times New Roman"/>
          <w:sz w:val="24"/>
          <w:szCs w:val="24"/>
        </w:rPr>
        <w:t>a amoniac</w:t>
      </w:r>
    </w:p>
    <w:p w:rsidR="00B345B9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5E34">
        <w:rPr>
          <w:rFonts w:cs="Times New Roman"/>
          <w:sz w:val="24"/>
          <w:szCs w:val="24"/>
        </w:rPr>
        <w:t>6/ Nhận biết được công thức của axit</w:t>
      </w:r>
    </w:p>
    <w:p w:rsidR="00665E34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5E34">
        <w:rPr>
          <w:rFonts w:cs="Times New Roman"/>
          <w:sz w:val="24"/>
          <w:szCs w:val="24"/>
        </w:rPr>
        <w:t>7/ Biết cách đọc tên các chất đã học</w:t>
      </w:r>
    </w:p>
    <w:p w:rsidR="00665E34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5E34">
        <w:rPr>
          <w:rFonts w:cs="Times New Roman"/>
          <w:sz w:val="24"/>
          <w:szCs w:val="24"/>
        </w:rPr>
        <w:t>8/ Nhận biết được các chất đã học trong các lọ mất nhãn</w:t>
      </w:r>
    </w:p>
    <w:p w:rsidR="00665E34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5E34">
        <w:rPr>
          <w:rFonts w:cs="Times New Roman"/>
          <w:sz w:val="24"/>
          <w:szCs w:val="24"/>
        </w:rPr>
        <w:t>9/ Biết được độ dinh dưỡng trong các loại phân hóa học.</w:t>
      </w:r>
    </w:p>
    <w:p w:rsidR="00665E34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5E34">
        <w:rPr>
          <w:rFonts w:cs="Times New Roman"/>
          <w:sz w:val="24"/>
          <w:szCs w:val="24"/>
        </w:rPr>
        <w:t>10/</w:t>
      </w:r>
      <w:r w:rsidR="00A64D6C">
        <w:rPr>
          <w:rFonts w:cs="Times New Roman"/>
          <w:sz w:val="24"/>
          <w:szCs w:val="24"/>
        </w:rPr>
        <w:t xml:space="preserve"> Biết được các dạng thù hình của cacbon</w:t>
      </w:r>
    </w:p>
    <w:p w:rsidR="00A64D6C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64D6C">
        <w:rPr>
          <w:rFonts w:cs="Times New Roman"/>
          <w:sz w:val="24"/>
          <w:szCs w:val="24"/>
        </w:rPr>
        <w:t>11/ Biết được ứng dụng của  hợp chất cacbon</w:t>
      </w:r>
    </w:p>
    <w:p w:rsidR="00A64D6C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64D6C">
        <w:rPr>
          <w:rFonts w:cs="Times New Roman"/>
          <w:sz w:val="24"/>
          <w:szCs w:val="24"/>
        </w:rPr>
        <w:t>12/ Biết được tính chất hóa học của silic</w:t>
      </w:r>
    </w:p>
    <w:p w:rsidR="00A64D6C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64D6C">
        <w:rPr>
          <w:rFonts w:cs="Times New Roman"/>
          <w:sz w:val="24"/>
          <w:szCs w:val="24"/>
        </w:rPr>
        <w:t xml:space="preserve">13/ Hiểu được bản chất của phản ứng </w:t>
      </w:r>
    </w:p>
    <w:p w:rsidR="00A64D6C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64D6C">
        <w:rPr>
          <w:rFonts w:cs="Times New Roman"/>
          <w:sz w:val="24"/>
          <w:szCs w:val="24"/>
        </w:rPr>
        <w:t xml:space="preserve">14/ Nắm được tính chất </w:t>
      </w:r>
      <w:r>
        <w:rPr>
          <w:rFonts w:cs="Times New Roman"/>
          <w:sz w:val="24"/>
          <w:szCs w:val="24"/>
        </w:rPr>
        <w:t xml:space="preserve">hóa học của photpho và hợp chất của nó </w:t>
      </w:r>
    </w:p>
    <w:p w:rsidR="00A64D6C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64D6C">
        <w:rPr>
          <w:rFonts w:cs="Times New Roman"/>
          <w:sz w:val="24"/>
          <w:szCs w:val="24"/>
        </w:rPr>
        <w:t>15/ Hiểu được vai trò của cacbon trong các phản ứng hóa học</w:t>
      </w:r>
    </w:p>
    <w:p w:rsidR="009B4F83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16/ Viết được phương trình phản ứng phân tử và phương trình ion thu gọn của một phản ứng bất kì</w:t>
      </w:r>
    </w:p>
    <w:p w:rsidR="009B4F83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17/ Giải được bài tập liên quan đến hợp chất của cacbon</w:t>
      </w:r>
    </w:p>
    <w:p w:rsidR="009B4F83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18/ Tính pH của dung dịch dựa vào các dữ kiện </w:t>
      </w:r>
      <w:r w:rsidR="00B57737">
        <w:rPr>
          <w:rFonts w:cs="Times New Roman"/>
          <w:sz w:val="24"/>
          <w:szCs w:val="24"/>
        </w:rPr>
        <w:t>đã cho.</w:t>
      </w:r>
      <w:bookmarkStart w:id="0" w:name="_GoBack"/>
      <w:bookmarkEnd w:id="0"/>
    </w:p>
    <w:p w:rsidR="009B4F83" w:rsidRDefault="009B4F83" w:rsidP="009B4F83">
      <w:pPr>
        <w:tabs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19/ Giải bài tập tính toán dựa vào định luật bảo tòan eclectron, bảo toàn nguyên tố </w:t>
      </w:r>
    </w:p>
    <w:p w:rsidR="00F06975" w:rsidRPr="00913D8C" w:rsidRDefault="00B57737" w:rsidP="009B4F83">
      <w:pPr>
        <w:tabs>
          <w:tab w:val="left" w:pos="1134"/>
        </w:tabs>
        <w:spacing w:after="0"/>
        <w:rPr>
          <w:rFonts w:cs="Times New Roman"/>
          <w:sz w:val="24"/>
          <w:szCs w:val="24"/>
        </w:rPr>
      </w:pPr>
    </w:p>
    <w:sectPr w:rsidR="00F06975" w:rsidRPr="00913D8C" w:rsidSect="003D44CA">
      <w:pgSz w:w="15840" w:h="12240" w:orient="landscape"/>
      <w:pgMar w:top="360" w:right="450" w:bottom="180" w:left="4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198"/>
    <w:multiLevelType w:val="hybridMultilevel"/>
    <w:tmpl w:val="61A0A6BC"/>
    <w:lvl w:ilvl="0" w:tplc="42E6F526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269CE"/>
    <w:multiLevelType w:val="hybridMultilevel"/>
    <w:tmpl w:val="CCB4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8C"/>
    <w:rsid w:val="0006446A"/>
    <w:rsid w:val="00240B0D"/>
    <w:rsid w:val="003D44CA"/>
    <w:rsid w:val="005136F7"/>
    <w:rsid w:val="005623CC"/>
    <w:rsid w:val="005F167B"/>
    <w:rsid w:val="00615B84"/>
    <w:rsid w:val="006579E8"/>
    <w:rsid w:val="00665E34"/>
    <w:rsid w:val="006B2E38"/>
    <w:rsid w:val="00813FFB"/>
    <w:rsid w:val="00913D8C"/>
    <w:rsid w:val="009B4F83"/>
    <w:rsid w:val="009F0579"/>
    <w:rsid w:val="00A07FE3"/>
    <w:rsid w:val="00A64D6C"/>
    <w:rsid w:val="00B345B9"/>
    <w:rsid w:val="00B57737"/>
    <w:rsid w:val="00BD02DD"/>
    <w:rsid w:val="00C442B2"/>
    <w:rsid w:val="00C653F7"/>
    <w:rsid w:val="00E90D53"/>
    <w:rsid w:val="00ED62E8"/>
    <w:rsid w:val="00F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8C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D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8C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D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516E-BE8A-46F1-84EF-DC0F30F8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vhl</dc:creator>
  <cp:lastModifiedBy>vhl</cp:lastModifiedBy>
  <cp:revision>8</cp:revision>
  <dcterms:created xsi:type="dcterms:W3CDTF">2022-11-26T23:43:00Z</dcterms:created>
  <dcterms:modified xsi:type="dcterms:W3CDTF">2022-12-10T13:56:00Z</dcterms:modified>
</cp:coreProperties>
</file>