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D71F2" w14:textId="25E1846A" w:rsidR="0086131B" w:rsidRPr="0086131B" w:rsidRDefault="0086131B" w:rsidP="0086131B">
      <w:r w:rsidRPr="0086131B">
        <w:t xml:space="preserve">Buổi ngoại khóa với chủ đề "Bình đẳng giới và Sức khỏe sinh sản vị thành niên"  không chỉ là một hoạt động ngoại khóa thông thường, mà còn là một cánh cửa mở ra những kiến thức thiết yếu, giúp các </w:t>
      </w:r>
      <w:r>
        <w:t>em</w:t>
      </w:r>
      <w:r w:rsidRPr="0086131B">
        <w:t xml:space="preserve"> học sinh có cái nhìn thấu đáo và toàn diện hơn về hai vấn đề vô cùng quan trọng này. Đây là những chủ đề mà trong môi trường giáo dục chính khóa ít có điều kiện đi sâu, khiến cho buổi h</w:t>
      </w:r>
      <w:r w:rsidR="007C1448">
        <w:t>ôm nay</w:t>
      </w:r>
      <w:r w:rsidRPr="0086131B">
        <w:t xml:space="preserve"> trở nên đặc biệt giá trị.</w:t>
      </w:r>
    </w:p>
    <w:p w14:paraId="0428F8A1" w14:textId="77777777" w:rsidR="0086131B" w:rsidRPr="0086131B" w:rsidRDefault="0086131B" w:rsidP="0086131B">
      <w:r w:rsidRPr="0086131B">
        <w:rPr>
          <w:b/>
          <w:bCs/>
        </w:rPr>
        <w:t>Phần 1: Nhận thức mới mẻ về Bình đẳng giới</w:t>
      </w:r>
    </w:p>
    <w:p w14:paraId="7BB3E28D" w14:textId="1C6D0D15" w:rsidR="0086131B" w:rsidRPr="0086131B" w:rsidRDefault="0086131B" w:rsidP="0086131B">
      <w:r w:rsidRPr="0086131B">
        <w:t xml:space="preserve">Trước buổi ngoại khóa, </w:t>
      </w:r>
      <w:r w:rsidR="007C1448">
        <w:t xml:space="preserve">chúng ta </w:t>
      </w:r>
      <w:r w:rsidRPr="0086131B">
        <w:t>thường hiểu bình đẳng giới một cách đơn giản là nam và nữ đều có quyền bầu cử hay đi học như nhau. Tuy nhiên, buổi học đã giúp tôi phân biệt rõ ràng giữa </w:t>
      </w:r>
      <w:r w:rsidRPr="0086131B">
        <w:rPr>
          <w:i/>
          <w:iCs/>
        </w:rPr>
        <w:t>giới tính sinh học</w:t>
      </w:r>
      <w:r w:rsidRPr="0086131B">
        <w:t> và </w:t>
      </w:r>
      <w:r w:rsidRPr="0086131B">
        <w:rPr>
          <w:i/>
          <w:iCs/>
        </w:rPr>
        <w:t>vai trò giới (gender)</w:t>
      </w:r>
      <w:r w:rsidRPr="0086131B">
        <w:t xml:space="preserve">. </w:t>
      </w:r>
      <w:r w:rsidR="007C1448">
        <w:t>Chúng ta</w:t>
      </w:r>
      <w:r w:rsidRPr="0086131B">
        <w:t xml:space="preserve"> hiểu ra rằng, nhiều "luật lệ bất thành văn" trong xã hội như "con gái phải dịu dàng", "con trai không được làm việc bếp núc" chỉ là những khuôn mẫu do xã hội áp đặt, chứ không phải là bản chất tự nhiên.</w:t>
      </w:r>
      <w:r w:rsidR="007C1448">
        <w:t>Đ</w:t>
      </w:r>
      <w:r w:rsidRPr="0086131B">
        <w:t xml:space="preserve">ặc biệt ấn tượng với phần thảo luận về tác hại của định kiến giới. Nó không chỉ gây áp lực cho nữ giới mà còn tạo gánh nặng tâm lý cho nam giới. Việc gò ép bản thân vào những khuôn mẫu cứng nhắc đã cản trở sự phát triển toàn diện của mỗi cá nhân. </w:t>
      </w:r>
      <w:r w:rsidR="007C1448">
        <w:t>B</w:t>
      </w:r>
      <w:r w:rsidRPr="0086131B">
        <w:t>ình đẳng giới thực sự là việc tôn trọng sự lựa chọn, sở thích và năng lực của mỗi người, bất kể họ là ai. Việc thúc đẩy bình đẳng giới không phải là làm cho nam và nữ trở nên giống hệt nhau, mà là tạo cơ hội công bằng để mỗi người phát huy tối đa tiềm năng của mình.</w:t>
      </w:r>
    </w:p>
    <w:p w14:paraId="3F0741B8" w14:textId="77777777" w:rsidR="0086131B" w:rsidRPr="0086131B" w:rsidRDefault="0086131B" w:rsidP="0086131B">
      <w:r w:rsidRPr="0086131B">
        <w:rPr>
          <w:b/>
          <w:bCs/>
        </w:rPr>
        <w:t>Phần 2: Kiến thức thiết yếu về Sức khỏe sinh sản vị thành niên</w:t>
      </w:r>
    </w:p>
    <w:p w14:paraId="51E647A7" w14:textId="7FBE624D" w:rsidR="0086131B" w:rsidRPr="0086131B" w:rsidRDefault="0086131B" w:rsidP="0086131B">
      <w:r w:rsidRPr="0086131B">
        <w:t>Phần thứ hai của buổi ngoại khóa, về sức khỏe sinh sản, đã giải tỏa rất nhiều băn khoăn thầm kín của lứa tuổi dậy thì. Thay vì tìm kiếm thông tin từ những nguồn không đáng tin cậy trên internet, chúng t</w:t>
      </w:r>
      <w:r w:rsidR="007C1448">
        <w:t>a</w:t>
      </w:r>
      <w:r w:rsidRPr="0086131B">
        <w:t xml:space="preserve"> đã được các chuyên gia y tế cung cấp kiến thức một cách khoa học, chính xác và tế nhị.Những nội dung về những thay đổi tâm sinh lý tuổi dậy thì, chu kỳ kinh nguyệt, mộng tinh... được trình bày một cách cởi mở đã giúp chúng tôi loại bỏ sự e ngại, xấu hổ không cần thiết. Quan trọng hơn, chúng t</w:t>
      </w:r>
      <w:r w:rsidR="007C1448">
        <w:t>a</w:t>
      </w:r>
      <w:r w:rsidRPr="0086131B">
        <w:t xml:space="preserve"> đã được giáo dục về những hệ quả nghiêm trọng của việc thiếu hiểu biết, như mang thai ngoài ý muốn (vẫn đang là vấn nạn nhức nhối với hàng trăm ngàn ca mỗi năm ở Việt Nam), nạo phá thai không an toàn, và các bệnh lây truyền qua đường tình dục.Thông điệp về </w:t>
      </w:r>
      <w:r w:rsidRPr="0086131B">
        <w:rPr>
          <w:b/>
          <w:bCs/>
        </w:rPr>
        <w:t>kỹ năng tự bảo vệ bản thân</w:t>
      </w:r>
      <w:r w:rsidRPr="0086131B">
        <w:t> và </w:t>
      </w:r>
      <w:r w:rsidRPr="0086131B">
        <w:rPr>
          <w:b/>
          <w:bCs/>
        </w:rPr>
        <w:t>kỹ năng từ chối</w:t>
      </w:r>
      <w:r w:rsidRPr="0086131B">
        <w:t xml:space="preserve"> là bài học đắt giá nhất. </w:t>
      </w:r>
      <w:r w:rsidR="007C1448">
        <w:t xml:space="preserve">Chúng ta </w:t>
      </w:r>
      <w:r w:rsidRPr="0086131B">
        <w:t>nhận ra rằng</w:t>
      </w:r>
      <w:r w:rsidR="007C1448">
        <w:t xml:space="preserve"> </w:t>
      </w:r>
      <w:r w:rsidRPr="0086131B">
        <w:t>cần chủ động tìm kiếm sự hỗ trợ từ cha mẹ, thầy cô, hoặc các cơ sở y tế chuyên nghiệp khi cần thiết, thay vì giữ im lặng và tự giải quyết những vấn đề vượt quá khả năng của mình.</w:t>
      </w:r>
    </w:p>
    <w:p w14:paraId="0A57A8E3" w14:textId="77777777" w:rsidR="0086131B" w:rsidRPr="0086131B" w:rsidRDefault="0086131B" w:rsidP="0086131B">
      <w:r w:rsidRPr="0086131B">
        <w:rPr>
          <w:b/>
          <w:bCs/>
        </w:rPr>
        <w:t>Phần 3: Tương lai và hành động</w:t>
      </w:r>
    </w:p>
    <w:p w14:paraId="5FF6D06C" w14:textId="6D5FF6C5" w:rsidR="0086131B" w:rsidRPr="0086131B" w:rsidRDefault="0086131B" w:rsidP="0086131B">
      <w:r w:rsidRPr="0086131B">
        <w:t xml:space="preserve">Buổi ngoại khóa đã gieo vào </w:t>
      </w:r>
      <w:r w:rsidR="007C1448">
        <w:t xml:space="preserve">chúng ta </w:t>
      </w:r>
      <w:r w:rsidRPr="0086131B">
        <w:t xml:space="preserve"> một hạt giống về trách nhiệm xã hội. </w:t>
      </w:r>
      <w:r w:rsidR="007C1448">
        <w:t xml:space="preserve">Chúng ta </w:t>
      </w:r>
      <w:r w:rsidRPr="0086131B">
        <w:t>hiểu rằng, để xây dựng một xã hội công bằng và lành mạnh, không thể chỉ chờ đợi sự thay đổi từ những chính sách vĩ mô, mà phải bắt đầu từ chính nhận thức và hành động của mỗi cá nhân.</w:t>
      </w:r>
    </w:p>
    <w:p w14:paraId="08982E0C" w14:textId="77777777" w:rsidR="0086131B" w:rsidRPr="0086131B" w:rsidRDefault="0086131B" w:rsidP="0086131B">
      <w:r w:rsidRPr="0086131B">
        <w:rPr>
          <w:b/>
          <w:bCs/>
        </w:rPr>
        <w:t>Kết luận</w:t>
      </w:r>
    </w:p>
    <w:p w14:paraId="512B2FEA" w14:textId="364B5249" w:rsidR="0086131B" w:rsidRPr="0086131B" w:rsidRDefault="0086131B" w:rsidP="0086131B">
      <w:r w:rsidRPr="0086131B">
        <w:lastRenderedPageBreak/>
        <w:t xml:space="preserve">Buổi ngoại khóa là một dấu ấn quan trọng trong hành trình trưởng thành . Nó là sự kết hợp hoàn hảo giữa giáo dục đạo đức, nhân cách và giáo dục kỹ năng sống thực tế. </w:t>
      </w:r>
      <w:r w:rsidR="007C1448">
        <w:t>Chúng ta</w:t>
      </w:r>
      <w:r w:rsidRPr="0086131B">
        <w:t xml:space="preserve"> hy vọng rằng, những kiến thức và cảm hứng từ buổi học này sẽ được lan tỏa đến tất cả các bạn học sinh, để chúng ta cùng nhau xây dựng một thế hệ trẻ Việt Nam văn minh, tự tin và có trách nhiệm.</w:t>
      </w:r>
    </w:p>
    <w:p w14:paraId="28494471" w14:textId="77777777" w:rsidR="00097C5E" w:rsidRDefault="00097C5E"/>
    <w:sectPr w:rsidR="00097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1B"/>
    <w:rsid w:val="00097C5E"/>
    <w:rsid w:val="00377A7E"/>
    <w:rsid w:val="0067365E"/>
    <w:rsid w:val="007C1448"/>
    <w:rsid w:val="0086131B"/>
    <w:rsid w:val="00AD1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BA2D"/>
  <w15:chartTrackingRefBased/>
  <w15:docId w15:val="{C108A400-8E7D-485D-AB23-57E9D146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31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6131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131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131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6131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61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31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131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131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131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131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1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31B"/>
    <w:rPr>
      <w:rFonts w:eastAsiaTheme="majorEastAsia" w:cstheme="majorBidi"/>
      <w:color w:val="272727" w:themeColor="text1" w:themeTint="D8"/>
    </w:rPr>
  </w:style>
  <w:style w:type="paragraph" w:styleId="Title">
    <w:name w:val="Title"/>
    <w:basedOn w:val="Normal"/>
    <w:next w:val="Normal"/>
    <w:link w:val="TitleChar"/>
    <w:uiPriority w:val="10"/>
    <w:qFormat/>
    <w:rsid w:val="00861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31B"/>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86131B"/>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86131B"/>
    <w:pPr>
      <w:spacing w:before="160"/>
      <w:jc w:val="center"/>
    </w:pPr>
    <w:rPr>
      <w:i/>
      <w:iCs/>
      <w:color w:val="000000" w:themeColor="text1"/>
    </w:rPr>
  </w:style>
  <w:style w:type="character" w:customStyle="1" w:styleId="QuoteChar">
    <w:name w:val="Quote Char"/>
    <w:basedOn w:val="DefaultParagraphFont"/>
    <w:link w:val="Quote"/>
    <w:uiPriority w:val="29"/>
    <w:rsid w:val="0086131B"/>
    <w:rPr>
      <w:i/>
      <w:iCs/>
      <w:color w:val="000000" w:themeColor="text1"/>
    </w:rPr>
  </w:style>
  <w:style w:type="paragraph" w:styleId="ListParagraph">
    <w:name w:val="List Paragraph"/>
    <w:basedOn w:val="Normal"/>
    <w:uiPriority w:val="34"/>
    <w:qFormat/>
    <w:rsid w:val="0086131B"/>
    <w:pPr>
      <w:ind w:left="720"/>
      <w:contextualSpacing/>
    </w:pPr>
  </w:style>
  <w:style w:type="character" w:styleId="IntenseEmphasis">
    <w:name w:val="Intense Emphasis"/>
    <w:basedOn w:val="DefaultParagraphFont"/>
    <w:uiPriority w:val="21"/>
    <w:qFormat/>
    <w:rsid w:val="0086131B"/>
    <w:rPr>
      <w:i/>
      <w:iCs/>
      <w:color w:val="2E74B5" w:themeColor="accent1" w:themeShade="BF"/>
    </w:rPr>
  </w:style>
  <w:style w:type="paragraph" w:styleId="IntenseQuote">
    <w:name w:val="Intense Quote"/>
    <w:basedOn w:val="Normal"/>
    <w:next w:val="Normal"/>
    <w:link w:val="IntenseQuoteChar"/>
    <w:uiPriority w:val="30"/>
    <w:qFormat/>
    <w:rsid w:val="0086131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6131B"/>
    <w:rPr>
      <w:i/>
      <w:iCs/>
      <w:color w:val="2E74B5" w:themeColor="accent1" w:themeShade="BF"/>
    </w:rPr>
  </w:style>
  <w:style w:type="character" w:styleId="IntenseReference">
    <w:name w:val="Intense Reference"/>
    <w:basedOn w:val="DefaultParagraphFont"/>
    <w:uiPriority w:val="32"/>
    <w:qFormat/>
    <w:rsid w:val="0086131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Ngọc</dc:creator>
  <cp:keywords/>
  <dc:description/>
  <cp:lastModifiedBy>Vũ Ngọc</cp:lastModifiedBy>
  <cp:revision>2</cp:revision>
  <dcterms:created xsi:type="dcterms:W3CDTF">2025-11-25T16:33:00Z</dcterms:created>
  <dcterms:modified xsi:type="dcterms:W3CDTF">2025-11-26T03:16:00Z</dcterms:modified>
</cp:coreProperties>
</file>