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6091"/>
        <w:gridCol w:w="8651"/>
      </w:tblGrid>
      <w:tr w:rsidR="00A72CC2" w:rsidRPr="0089706F" w14:paraId="7206A261" w14:textId="77777777" w:rsidTr="00A72CC2">
        <w:tc>
          <w:tcPr>
            <w:tcW w:w="6091" w:type="dxa"/>
          </w:tcPr>
          <w:p w14:paraId="135045FF" w14:textId="77777777" w:rsidR="00A72CC2" w:rsidRPr="00A72CC2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2C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SỞ GIÁO DỤC VÀ ĐÀO TẠO TP ĐÀ NẴNG</w:t>
            </w:r>
          </w:p>
          <w:p w14:paraId="0999F605" w14:textId="77777777" w:rsidR="00A72CC2" w:rsidRPr="00A72CC2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72CC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TRƯỜNG THPT ĐỖ ĐĂNG TUYỂN</w:t>
            </w:r>
          </w:p>
          <w:p w14:paraId="727FE200" w14:textId="77777777" w:rsidR="00A72CC2" w:rsidRPr="00A72CC2" w:rsidRDefault="00A72CC2" w:rsidP="00463E6A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0DFF14" w14:textId="77777777" w:rsidR="00A72CC2" w:rsidRPr="00A72CC2" w:rsidRDefault="00A72CC2" w:rsidP="00463E6A">
            <w:pPr>
              <w:spacing w:line="288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51" w:type="dxa"/>
          </w:tcPr>
          <w:p w14:paraId="46FF7D74" w14:textId="77777777" w:rsidR="00A72CC2" w:rsidRPr="00D63D0B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>MA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TRẬN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>ĐỀ KIỂM TRA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>GIỮA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 xml:space="preserve">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 xml:space="preserve">HỌC KÌ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I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>I</w:t>
            </w:r>
          </w:p>
          <w:p w14:paraId="527CA727" w14:textId="77777777" w:rsidR="00A72CC2" w:rsidRPr="00D63D0B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 xml:space="preserve">NĂM HỌC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2025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 xml:space="preserve"> - </w:t>
            </w: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  <w:t>2026</w:t>
            </w:r>
          </w:p>
          <w:p w14:paraId="13255F1C" w14:textId="5004EA87" w:rsidR="00A72CC2" w:rsidRPr="00D63D0B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63D0B">
              <w:rPr>
                <w:rFonts w:ascii="Times New Roman" w:eastAsia="Calibri" w:hAnsi="Times New Roman" w:cs="Times New Roman"/>
                <w:b/>
                <w:bCs/>
                <w:color w:val="auto"/>
                <w:sz w:val="26"/>
                <w:szCs w:val="26"/>
              </w:rPr>
              <w:t>MÔN: SINH HỌC  - Lớp 10</w:t>
            </w:r>
          </w:p>
          <w:p w14:paraId="1BBE63C8" w14:textId="77777777" w:rsidR="00A72CC2" w:rsidRPr="00A72CC2" w:rsidRDefault="00A72CC2" w:rsidP="00463E6A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A72CC2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Thời gian làm bài: 45 phút</w:t>
            </w:r>
          </w:p>
        </w:tc>
      </w:tr>
    </w:tbl>
    <w:p w14:paraId="5E48D11E" w14:textId="77777777" w:rsidR="00A72CC2" w:rsidRDefault="00A72CC2" w:rsidP="005D20F2">
      <w:pPr>
        <w:pStyle w:val="BodyText"/>
        <w:spacing w:after="0" w:line="288" w:lineRule="auto"/>
        <w:jc w:val="center"/>
        <w:rPr>
          <w:rStyle w:val="BodyTextChar"/>
          <w:b/>
          <w:bCs/>
          <w:color w:val="000000"/>
          <w:sz w:val="24"/>
          <w:szCs w:val="24"/>
        </w:rPr>
      </w:pPr>
    </w:p>
    <w:p w14:paraId="475D770A" w14:textId="77777777" w:rsidR="00A72CC2" w:rsidRPr="00A72CC2" w:rsidRDefault="00A72CC2" w:rsidP="005D20F2">
      <w:pPr>
        <w:pStyle w:val="BodyText"/>
        <w:spacing w:after="0" w:line="288" w:lineRule="auto"/>
        <w:jc w:val="center"/>
        <w:rPr>
          <w:rStyle w:val="BodyTextChar"/>
          <w:b/>
          <w:bCs/>
          <w:color w:val="000000"/>
          <w:sz w:val="4"/>
          <w:szCs w:val="24"/>
        </w:rPr>
      </w:pPr>
    </w:p>
    <w:p w14:paraId="7DF7C109" w14:textId="4BF5159F" w:rsidR="0025569D" w:rsidRPr="00864BF8" w:rsidRDefault="005C0B05" w:rsidP="005D20F2">
      <w:pPr>
        <w:pStyle w:val="BodyText"/>
        <w:spacing w:after="0" w:line="288" w:lineRule="auto"/>
        <w:rPr>
          <w:bCs/>
          <w:sz w:val="24"/>
          <w:szCs w:val="24"/>
          <w:lang w:val="en-US"/>
        </w:rPr>
      </w:pPr>
      <w:r w:rsidRPr="00864BF8">
        <w:rPr>
          <w:b/>
          <w:sz w:val="24"/>
          <w:szCs w:val="24"/>
          <w:lang w:val="en-US"/>
        </w:rPr>
        <w:t>CẤU TRÚC</w:t>
      </w:r>
    </w:p>
    <w:p w14:paraId="58D4FC61" w14:textId="7E71DAF7" w:rsidR="002A4046" w:rsidRPr="00864BF8" w:rsidRDefault="002A4046" w:rsidP="005D20F2">
      <w:pPr>
        <w:pStyle w:val="BodyText"/>
        <w:spacing w:after="0" w:line="288" w:lineRule="auto"/>
        <w:rPr>
          <w:sz w:val="24"/>
          <w:szCs w:val="24"/>
          <w:lang w:val="nl-NL"/>
        </w:rPr>
      </w:pPr>
      <w:r w:rsidRPr="00864BF8">
        <w:rPr>
          <w:sz w:val="24"/>
          <w:szCs w:val="24"/>
          <w:lang w:val="nl-NL"/>
        </w:rPr>
        <w:t>Mức độ đề:</w:t>
      </w:r>
      <w:r w:rsidRPr="00864BF8">
        <w:rPr>
          <w:b/>
          <w:sz w:val="24"/>
          <w:szCs w:val="24"/>
          <w:lang w:val="nl-NL"/>
        </w:rPr>
        <w:t xml:space="preserve"> </w:t>
      </w:r>
      <w:r w:rsidRPr="00864BF8">
        <w:rPr>
          <w:i/>
          <w:iCs/>
          <w:sz w:val="24"/>
          <w:szCs w:val="24"/>
          <w:lang w:val="nl-NL"/>
        </w:rPr>
        <w:t xml:space="preserve">40% </w:t>
      </w:r>
      <w:r w:rsidR="00F36755" w:rsidRPr="00864BF8">
        <w:rPr>
          <w:i/>
          <w:iCs/>
          <w:sz w:val="24"/>
          <w:szCs w:val="24"/>
          <w:lang w:val="nl-NL"/>
        </w:rPr>
        <w:t>n</w:t>
      </w:r>
      <w:r w:rsidRPr="00864BF8">
        <w:rPr>
          <w:i/>
          <w:iCs/>
          <w:sz w:val="24"/>
          <w:szCs w:val="24"/>
          <w:lang w:val="nl-NL"/>
        </w:rPr>
        <w:t xml:space="preserve">hận biết; 30% </w:t>
      </w:r>
      <w:r w:rsidR="00F36755" w:rsidRPr="00864BF8">
        <w:rPr>
          <w:i/>
          <w:iCs/>
          <w:sz w:val="24"/>
          <w:szCs w:val="24"/>
          <w:lang w:val="nl-NL"/>
        </w:rPr>
        <w:t>t</w:t>
      </w:r>
      <w:r w:rsidRPr="00864BF8">
        <w:rPr>
          <w:i/>
          <w:iCs/>
          <w:sz w:val="24"/>
          <w:szCs w:val="24"/>
          <w:lang w:val="nl-NL"/>
        </w:rPr>
        <w:t xml:space="preserve">hông hiểu; 30% </w:t>
      </w:r>
      <w:r w:rsidR="00F36755" w:rsidRPr="00864BF8">
        <w:rPr>
          <w:i/>
          <w:iCs/>
          <w:sz w:val="24"/>
          <w:szCs w:val="24"/>
          <w:lang w:val="nl-NL"/>
        </w:rPr>
        <w:t>v</w:t>
      </w:r>
      <w:r w:rsidRPr="00864BF8">
        <w:rPr>
          <w:i/>
          <w:iCs/>
          <w:sz w:val="24"/>
          <w:szCs w:val="24"/>
          <w:lang w:val="nl-NL"/>
        </w:rPr>
        <w:t>ận dụng</w:t>
      </w:r>
      <w:r w:rsidRPr="00864BF8">
        <w:rPr>
          <w:sz w:val="24"/>
          <w:szCs w:val="24"/>
          <w:lang w:val="nl-NL"/>
        </w:rPr>
        <w:t>.</w:t>
      </w:r>
    </w:p>
    <w:p w14:paraId="453A0CB2" w14:textId="77777777" w:rsidR="00F36755" w:rsidRPr="00864BF8" w:rsidRDefault="00F36755" w:rsidP="005D20F2">
      <w:pPr>
        <w:spacing w:line="288" w:lineRule="auto"/>
        <w:rPr>
          <w:rFonts w:ascii="Times New Roman" w:hAnsi="Times New Roman" w:cs="Times New Roman"/>
          <w:b/>
          <w:bCs/>
        </w:rPr>
      </w:pPr>
      <w:r w:rsidRPr="00864BF8">
        <w:rPr>
          <w:rFonts w:ascii="Times New Roman" w:hAnsi="Times New Roman" w:cs="Times New Roman"/>
          <w:b/>
          <w:bCs/>
        </w:rPr>
        <w:t>PHẦN I. TRẮC NGHIỆM KHÁCH QUAN (7,0 ĐIỂM)</w:t>
      </w:r>
    </w:p>
    <w:p w14:paraId="7DE30C5F" w14:textId="7CC7DB63" w:rsidR="002A4046" w:rsidRPr="00864BF8" w:rsidRDefault="00F36755" w:rsidP="005D20F2">
      <w:pPr>
        <w:pStyle w:val="BodyText"/>
        <w:spacing w:after="0" w:line="288" w:lineRule="auto"/>
        <w:rPr>
          <w:iCs/>
          <w:sz w:val="24"/>
          <w:szCs w:val="24"/>
          <w:lang w:val="nl-NL"/>
        </w:rPr>
      </w:pPr>
      <w:r w:rsidRPr="00864BF8">
        <w:rPr>
          <w:iCs/>
          <w:sz w:val="24"/>
          <w:szCs w:val="24"/>
          <w:lang w:val="nl-NL"/>
        </w:rPr>
        <w:t>1.</w:t>
      </w:r>
      <w:r w:rsidR="002A4046" w:rsidRPr="00864BF8">
        <w:rPr>
          <w:iCs/>
          <w:sz w:val="24"/>
          <w:szCs w:val="24"/>
          <w:lang w:val="nl-NL"/>
        </w:rPr>
        <w:t xml:space="preserve"> </w:t>
      </w:r>
      <w:r w:rsidRPr="00864BF8">
        <w:rPr>
          <w:iCs/>
          <w:sz w:val="24"/>
          <w:szCs w:val="24"/>
          <w:lang w:val="nl-NL"/>
        </w:rPr>
        <w:t>T</w:t>
      </w:r>
      <w:r w:rsidR="002A4046" w:rsidRPr="00864BF8">
        <w:rPr>
          <w:iCs/>
          <w:sz w:val="24"/>
          <w:szCs w:val="24"/>
          <w:lang w:val="nl-NL"/>
        </w:rPr>
        <w:t>rắc nghiệm</w:t>
      </w:r>
      <w:r w:rsidRPr="00864BF8">
        <w:rPr>
          <w:iCs/>
          <w:sz w:val="24"/>
          <w:szCs w:val="24"/>
          <w:lang w:val="nl-NL"/>
        </w:rPr>
        <w:t xml:space="preserve"> nhiều</w:t>
      </w:r>
      <w:r w:rsidR="002A4046" w:rsidRPr="00864BF8">
        <w:rPr>
          <w:iCs/>
          <w:sz w:val="24"/>
          <w:szCs w:val="24"/>
          <w:lang w:val="nl-NL"/>
        </w:rPr>
        <w:t xml:space="preserve"> lựa chọn</w:t>
      </w:r>
      <w:r w:rsidRPr="00864BF8">
        <w:rPr>
          <w:iCs/>
          <w:sz w:val="24"/>
          <w:szCs w:val="24"/>
          <w:lang w:val="nl-NL"/>
        </w:rPr>
        <w:t>;</w:t>
      </w:r>
      <w:r w:rsidR="00BF43BC" w:rsidRPr="00864BF8">
        <w:rPr>
          <w:iCs/>
          <w:sz w:val="24"/>
          <w:szCs w:val="24"/>
          <w:lang w:val="nl-NL"/>
        </w:rPr>
        <w:t xml:space="preserve"> 1 lựa chọn đúng/đúng nhất: </w:t>
      </w:r>
      <w:r w:rsidR="008E6425" w:rsidRPr="00864BF8">
        <w:rPr>
          <w:iCs/>
          <w:sz w:val="24"/>
          <w:szCs w:val="24"/>
          <w:lang w:val="vi-VN"/>
        </w:rPr>
        <w:t xml:space="preserve">12 </w:t>
      </w:r>
      <w:r w:rsidRPr="00864BF8">
        <w:rPr>
          <w:iCs/>
          <w:sz w:val="24"/>
          <w:szCs w:val="24"/>
          <w:lang w:val="nl-NL"/>
        </w:rPr>
        <w:t>c</w:t>
      </w:r>
      <w:r w:rsidR="002A4046" w:rsidRPr="00864BF8">
        <w:rPr>
          <w:iCs/>
          <w:sz w:val="24"/>
          <w:szCs w:val="24"/>
          <w:lang w:val="nl-NL"/>
        </w:rPr>
        <w:t>âu =</w:t>
      </w:r>
      <w:r w:rsidR="002A4046" w:rsidRPr="00864BF8">
        <w:rPr>
          <w:iCs/>
          <w:sz w:val="24"/>
          <w:szCs w:val="24"/>
          <w:lang w:val="vi-VN"/>
        </w:rPr>
        <w:t xml:space="preserve"> </w:t>
      </w:r>
      <w:r w:rsidR="008E6425" w:rsidRPr="00864BF8">
        <w:rPr>
          <w:iCs/>
          <w:sz w:val="24"/>
          <w:szCs w:val="24"/>
          <w:lang w:val="vi-VN"/>
        </w:rPr>
        <w:t xml:space="preserve">12 </w:t>
      </w:r>
      <w:r w:rsidR="00A8575A" w:rsidRPr="00864BF8">
        <w:rPr>
          <w:iCs/>
          <w:sz w:val="24"/>
          <w:szCs w:val="24"/>
          <w:lang w:val="en-GB"/>
        </w:rPr>
        <w:t xml:space="preserve">ý = </w:t>
      </w:r>
      <w:r w:rsidR="002A4046" w:rsidRPr="00864BF8">
        <w:rPr>
          <w:iCs/>
          <w:sz w:val="24"/>
          <w:szCs w:val="24"/>
          <w:lang w:val="nl-NL"/>
        </w:rPr>
        <w:t>3</w:t>
      </w:r>
      <w:r w:rsidRPr="00864BF8">
        <w:rPr>
          <w:iCs/>
          <w:sz w:val="24"/>
          <w:szCs w:val="24"/>
          <w:lang w:val="nl-NL"/>
        </w:rPr>
        <w:t>,0</w:t>
      </w:r>
      <w:r w:rsidR="002A4046" w:rsidRPr="00864BF8">
        <w:rPr>
          <w:iCs/>
          <w:sz w:val="24"/>
          <w:szCs w:val="24"/>
          <w:lang w:val="nl-NL"/>
        </w:rPr>
        <w:t xml:space="preserve"> điểm</w:t>
      </w:r>
      <w:r w:rsidRPr="00864BF8">
        <w:rPr>
          <w:iCs/>
          <w:sz w:val="24"/>
          <w:szCs w:val="24"/>
          <w:lang w:val="nl-NL"/>
        </w:rPr>
        <w:t>.</w:t>
      </w:r>
    </w:p>
    <w:p w14:paraId="0A5E9160" w14:textId="09E00836" w:rsidR="002A4046" w:rsidRPr="00864BF8" w:rsidRDefault="00F36755" w:rsidP="005D20F2">
      <w:pPr>
        <w:pStyle w:val="BodyText"/>
        <w:spacing w:after="0" w:line="288" w:lineRule="auto"/>
        <w:rPr>
          <w:iCs/>
          <w:sz w:val="24"/>
          <w:szCs w:val="24"/>
          <w:lang w:val="nl-NL"/>
        </w:rPr>
      </w:pPr>
      <w:r w:rsidRPr="00864BF8">
        <w:rPr>
          <w:iCs/>
          <w:sz w:val="24"/>
          <w:szCs w:val="24"/>
          <w:lang w:val="nl-NL"/>
        </w:rPr>
        <w:t>2</w:t>
      </w:r>
      <w:r w:rsidR="002A4046" w:rsidRPr="00864BF8">
        <w:rPr>
          <w:iCs/>
          <w:sz w:val="24"/>
          <w:szCs w:val="24"/>
          <w:lang w:val="nl-NL"/>
        </w:rPr>
        <w:t>. Trắc nghiệm</w:t>
      </w:r>
      <w:r w:rsidRPr="00864BF8">
        <w:rPr>
          <w:iCs/>
          <w:sz w:val="24"/>
          <w:szCs w:val="24"/>
          <w:lang w:val="nl-NL"/>
        </w:rPr>
        <w:t xml:space="preserve"> dạng</w:t>
      </w:r>
      <w:r w:rsidR="002A4046" w:rsidRPr="00864BF8">
        <w:rPr>
          <w:iCs/>
          <w:sz w:val="24"/>
          <w:szCs w:val="24"/>
          <w:lang w:val="nl-NL"/>
        </w:rPr>
        <w:t xml:space="preserve"> </w:t>
      </w:r>
      <w:r w:rsidRPr="00864BF8">
        <w:rPr>
          <w:iCs/>
          <w:sz w:val="24"/>
          <w:szCs w:val="24"/>
          <w:lang w:val="nl-NL"/>
        </w:rPr>
        <w:t>Đ</w:t>
      </w:r>
      <w:r w:rsidR="002A4046" w:rsidRPr="00864BF8">
        <w:rPr>
          <w:iCs/>
          <w:sz w:val="24"/>
          <w:szCs w:val="24"/>
          <w:lang w:val="nl-NL"/>
        </w:rPr>
        <w:t>úng</w:t>
      </w:r>
      <w:r w:rsidRPr="00864BF8">
        <w:rPr>
          <w:iCs/>
          <w:sz w:val="24"/>
          <w:szCs w:val="24"/>
          <w:lang w:val="nl-NL"/>
        </w:rPr>
        <w:t>/S</w:t>
      </w:r>
      <w:r w:rsidR="00BF43BC" w:rsidRPr="00864BF8">
        <w:rPr>
          <w:iCs/>
          <w:sz w:val="24"/>
          <w:szCs w:val="24"/>
          <w:lang w:val="nl-NL"/>
        </w:rPr>
        <w:t xml:space="preserve">ai: </w:t>
      </w:r>
      <w:r w:rsidR="008E6425" w:rsidRPr="00864BF8">
        <w:rPr>
          <w:iCs/>
          <w:sz w:val="24"/>
          <w:szCs w:val="24"/>
          <w:lang w:val="vi-VN"/>
        </w:rPr>
        <w:t>2</w:t>
      </w:r>
      <w:r w:rsidR="003009DB" w:rsidRPr="00864BF8">
        <w:rPr>
          <w:iCs/>
          <w:sz w:val="24"/>
          <w:szCs w:val="24"/>
          <w:lang w:val="vi-VN"/>
        </w:rPr>
        <w:t xml:space="preserve"> </w:t>
      </w:r>
      <w:r w:rsidRPr="00864BF8">
        <w:rPr>
          <w:iCs/>
          <w:sz w:val="24"/>
          <w:szCs w:val="24"/>
          <w:lang w:val="nl-NL"/>
        </w:rPr>
        <w:t>c</w:t>
      </w:r>
      <w:r w:rsidR="00BF43BC" w:rsidRPr="00864BF8">
        <w:rPr>
          <w:iCs/>
          <w:sz w:val="24"/>
          <w:szCs w:val="24"/>
          <w:lang w:val="nl-NL"/>
        </w:rPr>
        <w:t xml:space="preserve">âu = </w:t>
      </w:r>
      <w:r w:rsidR="008E6425" w:rsidRPr="00864BF8">
        <w:rPr>
          <w:iCs/>
          <w:sz w:val="24"/>
          <w:szCs w:val="24"/>
          <w:lang w:val="vi-VN"/>
        </w:rPr>
        <w:t xml:space="preserve">8 </w:t>
      </w:r>
      <w:r w:rsidR="00A8575A" w:rsidRPr="00864BF8">
        <w:rPr>
          <w:iCs/>
          <w:sz w:val="24"/>
          <w:szCs w:val="24"/>
          <w:lang w:val="nl-NL"/>
        </w:rPr>
        <w:t>ý = 2</w:t>
      </w:r>
      <w:r w:rsidRPr="00864BF8">
        <w:rPr>
          <w:iCs/>
          <w:sz w:val="24"/>
          <w:szCs w:val="24"/>
          <w:lang w:val="nl-NL"/>
        </w:rPr>
        <w:t>,0</w:t>
      </w:r>
      <w:r w:rsidR="002A4046" w:rsidRPr="00864BF8">
        <w:rPr>
          <w:iCs/>
          <w:sz w:val="24"/>
          <w:szCs w:val="24"/>
          <w:lang w:val="nl-NL"/>
        </w:rPr>
        <w:t xml:space="preserve"> điểm</w:t>
      </w:r>
      <w:r w:rsidRPr="00864BF8">
        <w:rPr>
          <w:iCs/>
          <w:sz w:val="24"/>
          <w:szCs w:val="24"/>
          <w:lang w:val="nl-NL"/>
        </w:rPr>
        <w:t>.</w:t>
      </w:r>
    </w:p>
    <w:p w14:paraId="68FBC2E6" w14:textId="78E50200" w:rsidR="002A4046" w:rsidRPr="00864BF8" w:rsidRDefault="00F36755" w:rsidP="005D20F2">
      <w:pPr>
        <w:pStyle w:val="BodyText"/>
        <w:spacing w:after="0" w:line="288" w:lineRule="auto"/>
        <w:rPr>
          <w:iCs/>
          <w:sz w:val="24"/>
          <w:szCs w:val="24"/>
          <w:lang w:val="nl-NL"/>
        </w:rPr>
      </w:pPr>
      <w:r w:rsidRPr="00864BF8">
        <w:rPr>
          <w:iCs/>
          <w:sz w:val="24"/>
          <w:szCs w:val="24"/>
          <w:lang w:val="nl-NL"/>
        </w:rPr>
        <w:t>3</w:t>
      </w:r>
      <w:r w:rsidR="002A4046" w:rsidRPr="00864BF8">
        <w:rPr>
          <w:iCs/>
          <w:sz w:val="24"/>
          <w:szCs w:val="24"/>
          <w:lang w:val="nl-NL"/>
        </w:rPr>
        <w:t>. Trắc nghiệm</w:t>
      </w:r>
      <w:r w:rsidRPr="00864BF8">
        <w:rPr>
          <w:iCs/>
          <w:sz w:val="24"/>
          <w:szCs w:val="24"/>
          <w:lang w:val="nl-NL"/>
        </w:rPr>
        <w:t xml:space="preserve"> dạng</w:t>
      </w:r>
      <w:r w:rsidR="00BF43BC" w:rsidRPr="00864BF8">
        <w:rPr>
          <w:iCs/>
          <w:sz w:val="24"/>
          <w:szCs w:val="24"/>
          <w:lang w:val="nl-NL"/>
        </w:rPr>
        <w:t xml:space="preserve"> trả lời ngắn: </w:t>
      </w:r>
      <w:r w:rsidR="008E6425" w:rsidRPr="00864BF8">
        <w:rPr>
          <w:iCs/>
          <w:sz w:val="24"/>
          <w:szCs w:val="24"/>
          <w:lang w:val="vi-VN"/>
        </w:rPr>
        <w:t xml:space="preserve">4 </w:t>
      </w:r>
      <w:r w:rsidR="00473C62" w:rsidRPr="00864BF8">
        <w:rPr>
          <w:iCs/>
          <w:sz w:val="24"/>
          <w:szCs w:val="24"/>
          <w:lang w:val="nl-NL"/>
        </w:rPr>
        <w:t>câu = 2</w:t>
      </w:r>
      <w:r w:rsidRPr="00864BF8">
        <w:rPr>
          <w:iCs/>
          <w:sz w:val="24"/>
          <w:szCs w:val="24"/>
          <w:lang w:val="nl-NL"/>
        </w:rPr>
        <w:t>,0</w:t>
      </w:r>
      <w:r w:rsidR="002A4046" w:rsidRPr="00864BF8">
        <w:rPr>
          <w:iCs/>
          <w:sz w:val="24"/>
          <w:szCs w:val="24"/>
          <w:lang w:val="nl-NL"/>
        </w:rPr>
        <w:t xml:space="preserve"> điểm</w:t>
      </w:r>
      <w:r w:rsidRPr="00864BF8">
        <w:rPr>
          <w:iCs/>
          <w:sz w:val="24"/>
          <w:szCs w:val="24"/>
          <w:lang w:val="nl-NL"/>
        </w:rPr>
        <w:t>.</w:t>
      </w:r>
    </w:p>
    <w:p w14:paraId="23B3085A" w14:textId="77777777" w:rsidR="00F36755" w:rsidRPr="00864BF8" w:rsidRDefault="00F36755" w:rsidP="005D20F2">
      <w:pPr>
        <w:spacing w:line="288" w:lineRule="auto"/>
        <w:rPr>
          <w:rFonts w:ascii="Times New Roman" w:hAnsi="Times New Roman" w:cs="Times New Roman"/>
          <w:b/>
          <w:bCs/>
        </w:rPr>
      </w:pPr>
      <w:r w:rsidRPr="00864BF8">
        <w:rPr>
          <w:rFonts w:ascii="Times New Roman" w:hAnsi="Times New Roman" w:cs="Times New Roman"/>
          <w:b/>
          <w:bCs/>
        </w:rPr>
        <w:t>PHẦN II. TỰ LUẬN (3,0 ĐIỂM)</w:t>
      </w:r>
    </w:p>
    <w:p w14:paraId="1D70E625" w14:textId="00D9393F" w:rsidR="002A4046" w:rsidRPr="00864BF8" w:rsidRDefault="00BF43BC" w:rsidP="005D20F2">
      <w:pPr>
        <w:pStyle w:val="BodyText"/>
        <w:spacing w:after="0" w:line="288" w:lineRule="auto"/>
        <w:rPr>
          <w:iCs/>
          <w:sz w:val="24"/>
          <w:szCs w:val="24"/>
          <w:lang w:val="nl-NL"/>
        </w:rPr>
      </w:pPr>
      <w:r w:rsidRPr="00864BF8">
        <w:rPr>
          <w:iCs/>
          <w:sz w:val="24"/>
          <w:szCs w:val="24"/>
          <w:lang w:val="nl-NL"/>
        </w:rPr>
        <w:t xml:space="preserve">Tự luận: </w:t>
      </w:r>
      <w:r w:rsidR="001D38FD">
        <w:rPr>
          <w:iCs/>
          <w:sz w:val="24"/>
          <w:szCs w:val="24"/>
          <w:lang w:val="en-US"/>
        </w:rPr>
        <w:t>3</w:t>
      </w:r>
      <w:r w:rsidR="008E6425" w:rsidRPr="00864BF8">
        <w:rPr>
          <w:iCs/>
          <w:sz w:val="24"/>
          <w:szCs w:val="24"/>
          <w:lang w:val="vi-VN"/>
        </w:rPr>
        <w:t xml:space="preserve"> </w:t>
      </w:r>
      <w:r w:rsidR="00F36755" w:rsidRPr="00864BF8">
        <w:rPr>
          <w:iCs/>
          <w:sz w:val="24"/>
          <w:szCs w:val="24"/>
          <w:lang w:val="nl-NL"/>
        </w:rPr>
        <w:t>c</w:t>
      </w:r>
      <w:r w:rsidR="002A4046" w:rsidRPr="00864BF8">
        <w:rPr>
          <w:iCs/>
          <w:sz w:val="24"/>
          <w:szCs w:val="24"/>
          <w:lang w:val="nl-NL"/>
        </w:rPr>
        <w:t>âu =</w:t>
      </w:r>
      <w:r w:rsidR="002A4046" w:rsidRPr="00864BF8">
        <w:rPr>
          <w:iCs/>
          <w:sz w:val="24"/>
          <w:szCs w:val="24"/>
          <w:lang w:val="vi-VN"/>
        </w:rPr>
        <w:t xml:space="preserve"> </w:t>
      </w:r>
      <w:r w:rsidR="002A4046" w:rsidRPr="00864BF8">
        <w:rPr>
          <w:iCs/>
          <w:sz w:val="24"/>
          <w:szCs w:val="24"/>
          <w:lang w:val="nl-NL"/>
        </w:rPr>
        <w:t>3</w:t>
      </w:r>
      <w:r w:rsidR="00F36755" w:rsidRPr="00864BF8">
        <w:rPr>
          <w:iCs/>
          <w:sz w:val="24"/>
          <w:szCs w:val="24"/>
          <w:lang w:val="nl-NL"/>
        </w:rPr>
        <w:t>,0</w:t>
      </w:r>
      <w:r w:rsidR="002A4046" w:rsidRPr="00864BF8">
        <w:rPr>
          <w:iCs/>
          <w:sz w:val="24"/>
          <w:szCs w:val="24"/>
          <w:lang w:val="nl-NL"/>
        </w:rPr>
        <w:t xml:space="preserve"> điểm</w:t>
      </w:r>
      <w:r w:rsidR="00F36755" w:rsidRPr="00864BF8">
        <w:rPr>
          <w:iCs/>
          <w:sz w:val="24"/>
          <w:szCs w:val="24"/>
          <w:lang w:val="nl-NL"/>
        </w:rPr>
        <w:t>.</w:t>
      </w:r>
    </w:p>
    <w:tbl>
      <w:tblPr>
        <w:tblStyle w:val="TableGrid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039"/>
        <w:gridCol w:w="3125"/>
        <w:gridCol w:w="707"/>
        <w:gridCol w:w="710"/>
        <w:gridCol w:w="713"/>
        <w:gridCol w:w="710"/>
        <w:gridCol w:w="710"/>
        <w:gridCol w:w="719"/>
        <w:gridCol w:w="713"/>
        <w:gridCol w:w="710"/>
        <w:gridCol w:w="560"/>
        <w:gridCol w:w="566"/>
        <w:gridCol w:w="410"/>
        <w:gridCol w:w="585"/>
        <w:gridCol w:w="658"/>
        <w:gridCol w:w="566"/>
        <w:gridCol w:w="569"/>
        <w:gridCol w:w="879"/>
      </w:tblGrid>
      <w:tr w:rsidR="00194EC7" w:rsidRPr="00864BF8" w14:paraId="2AD00D35" w14:textId="77777777" w:rsidTr="00147619">
        <w:trPr>
          <w:trHeight w:val="418"/>
          <w:jc w:val="center"/>
        </w:trPr>
        <w:tc>
          <w:tcPr>
            <w:tcW w:w="214" w:type="pct"/>
            <w:vMerge w:val="restart"/>
            <w:vAlign w:val="center"/>
          </w:tcPr>
          <w:p w14:paraId="1FA81934" w14:textId="27F82B40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0" w:name="_Hlk181268373"/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39" w:type="pct"/>
            <w:vMerge w:val="restart"/>
            <w:vAlign w:val="center"/>
          </w:tcPr>
          <w:p w14:paraId="3FC11BB0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EDBB0AB" w14:textId="6E5011D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1020" w:type="pct"/>
            <w:vMerge w:val="restart"/>
            <w:vAlign w:val="center"/>
          </w:tcPr>
          <w:p w14:paraId="21D2150B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</w:p>
          <w:p w14:paraId="1D153C42" w14:textId="137DFE39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552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586" w:type="pct"/>
            <w:gridSpan w:val="3"/>
            <w:shd w:val="clear" w:color="auto" w:fill="DEEAF6" w:themeFill="accent5" w:themeFillTint="33"/>
            <w:vAlign w:val="center"/>
          </w:tcPr>
          <w:p w14:paraId="7B25C26F" w14:textId="70C4789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88" w:type="pct"/>
            <w:vAlign w:val="center"/>
          </w:tcPr>
          <w:p w14:paraId="05907D53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E547A3" w:rsidRPr="00864BF8" w14:paraId="7002FEA0" w14:textId="77777777" w:rsidTr="00147619">
        <w:trPr>
          <w:trHeight w:val="418"/>
          <w:jc w:val="center"/>
        </w:trPr>
        <w:tc>
          <w:tcPr>
            <w:tcW w:w="214" w:type="pct"/>
            <w:vMerge/>
            <w:vAlign w:val="center"/>
          </w:tcPr>
          <w:p w14:paraId="1764ABAE" w14:textId="35638395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9" w:type="pct"/>
            <w:vMerge/>
            <w:vAlign w:val="center"/>
          </w:tcPr>
          <w:p w14:paraId="0C1AEF95" w14:textId="368D04FE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0" w:type="pct"/>
            <w:vMerge/>
            <w:vAlign w:val="center"/>
          </w:tcPr>
          <w:p w14:paraId="0065D18B" w14:textId="3DC0B69C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96" w:type="pct"/>
            <w:gridSpan w:val="3"/>
            <w:shd w:val="clear" w:color="auto" w:fill="FBE4D5" w:themeFill="accent2" w:themeFillTint="33"/>
            <w:vAlign w:val="center"/>
          </w:tcPr>
          <w:p w14:paraId="50A790AF" w14:textId="77777777" w:rsidR="005B26AA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4DA2BE7A" w14:textId="036B9108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99" w:type="pct"/>
            <w:gridSpan w:val="3"/>
            <w:vAlign w:val="center"/>
          </w:tcPr>
          <w:p w14:paraId="6FA26536" w14:textId="77777777" w:rsidR="005B26AA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5A57A5B3" w14:textId="3F6DBAC1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Đúng/Sai</w:t>
            </w:r>
          </w:p>
        </w:tc>
        <w:tc>
          <w:tcPr>
            <w:tcW w:w="648" w:type="pct"/>
            <w:gridSpan w:val="3"/>
            <w:shd w:val="clear" w:color="auto" w:fill="E2EFD9" w:themeFill="accent6" w:themeFillTint="33"/>
            <w:vAlign w:val="center"/>
          </w:tcPr>
          <w:p w14:paraId="0EF1E721" w14:textId="77777777" w:rsidR="005B26AA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03CE4C97" w14:textId="78F5F62C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510" w:type="pct"/>
            <w:gridSpan w:val="3"/>
            <w:vAlign w:val="center"/>
          </w:tcPr>
          <w:p w14:paraId="09C36397" w14:textId="4075D7A0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586" w:type="pct"/>
            <w:gridSpan w:val="3"/>
            <w:shd w:val="clear" w:color="auto" w:fill="DEEAF6" w:themeFill="accent5" w:themeFillTint="33"/>
            <w:vAlign w:val="center"/>
          </w:tcPr>
          <w:p w14:paraId="5CCF9D7D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23D9A7B1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785F7B" w:rsidRPr="00864BF8" w14:paraId="46DA989A" w14:textId="77777777" w:rsidTr="00147619">
        <w:trPr>
          <w:trHeight w:val="418"/>
          <w:jc w:val="center"/>
        </w:trPr>
        <w:tc>
          <w:tcPr>
            <w:tcW w:w="214" w:type="pct"/>
            <w:vMerge/>
            <w:vAlign w:val="center"/>
          </w:tcPr>
          <w:p w14:paraId="131F069B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9" w:type="pct"/>
            <w:vMerge/>
            <w:vAlign w:val="center"/>
          </w:tcPr>
          <w:p w14:paraId="284D1318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0" w:type="pct"/>
            <w:vMerge/>
            <w:vAlign w:val="center"/>
          </w:tcPr>
          <w:p w14:paraId="2FE24EB2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shd w:val="clear" w:color="auto" w:fill="FBE4D5" w:themeFill="accent2" w:themeFillTint="33"/>
            <w:vAlign w:val="center"/>
          </w:tcPr>
          <w:p w14:paraId="17F1C760" w14:textId="3B229985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2" w:type="pct"/>
            <w:shd w:val="clear" w:color="auto" w:fill="FBE4D5" w:themeFill="accent2" w:themeFillTint="33"/>
            <w:vAlign w:val="center"/>
          </w:tcPr>
          <w:p w14:paraId="317A7702" w14:textId="39685C8F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33" w:type="pct"/>
            <w:shd w:val="clear" w:color="auto" w:fill="FBE4D5" w:themeFill="accent2" w:themeFillTint="33"/>
            <w:vAlign w:val="center"/>
          </w:tcPr>
          <w:p w14:paraId="423445FE" w14:textId="73B39A3C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vAlign w:val="center"/>
          </w:tcPr>
          <w:p w14:paraId="6A6DF8F0" w14:textId="4C30EA28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2" w:type="pct"/>
            <w:vAlign w:val="center"/>
          </w:tcPr>
          <w:p w14:paraId="17F3FCF6" w14:textId="0B93CBD6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35" w:type="pct"/>
            <w:vAlign w:val="center"/>
          </w:tcPr>
          <w:p w14:paraId="063C20D1" w14:textId="3FFF9946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4BC3B549" w14:textId="4BA7E5AD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2" w:type="pct"/>
            <w:shd w:val="clear" w:color="auto" w:fill="E2EFD9" w:themeFill="accent6" w:themeFillTint="33"/>
            <w:vAlign w:val="center"/>
          </w:tcPr>
          <w:p w14:paraId="2E0E96AD" w14:textId="0322F01F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3" w:type="pct"/>
            <w:shd w:val="clear" w:color="auto" w:fill="E2EFD9" w:themeFill="accent6" w:themeFillTint="33"/>
            <w:vAlign w:val="center"/>
          </w:tcPr>
          <w:p w14:paraId="00B72692" w14:textId="6E6299AB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185" w:type="pct"/>
            <w:vAlign w:val="center"/>
          </w:tcPr>
          <w:p w14:paraId="0D4F599A" w14:textId="57AE2F1B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34" w:type="pct"/>
            <w:vAlign w:val="center"/>
          </w:tcPr>
          <w:p w14:paraId="382D2304" w14:textId="505204A3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91" w:type="pct"/>
            <w:vAlign w:val="center"/>
          </w:tcPr>
          <w:p w14:paraId="36A52D07" w14:textId="7588B548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79BD3C28" w14:textId="189F83B8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6BB9C9D5" w14:textId="3A8CE75C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6" w:type="pct"/>
            <w:shd w:val="clear" w:color="auto" w:fill="DEEAF6" w:themeFill="accent5" w:themeFillTint="33"/>
            <w:vAlign w:val="center"/>
          </w:tcPr>
          <w:p w14:paraId="5180E198" w14:textId="4A949322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88" w:type="pct"/>
            <w:vMerge/>
            <w:vAlign w:val="center"/>
          </w:tcPr>
          <w:p w14:paraId="585B6FBD" w14:textId="77777777" w:rsidR="00194EC7" w:rsidRPr="00864BF8" w:rsidRDefault="00194EC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785F7B" w:rsidRPr="00864BF8" w14:paraId="00D54FD8" w14:textId="77777777" w:rsidTr="00147619">
        <w:trPr>
          <w:trHeight w:val="513"/>
          <w:jc w:val="center"/>
        </w:trPr>
        <w:tc>
          <w:tcPr>
            <w:tcW w:w="214" w:type="pct"/>
            <w:vMerge w:val="restart"/>
            <w:vAlign w:val="center"/>
          </w:tcPr>
          <w:p w14:paraId="0A976E38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39" w:type="pct"/>
            <w:vMerge w:val="restart"/>
            <w:vAlign w:val="center"/>
          </w:tcPr>
          <w:p w14:paraId="40E833A5" w14:textId="2AFA4D67" w:rsidR="00E547A3" w:rsidRPr="00864BF8" w:rsidRDefault="00E547A3" w:rsidP="005D20F2">
            <w:pPr>
              <w:spacing w:line="288" w:lineRule="auto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 kì tế bào và phân bào</w:t>
            </w:r>
            <w:r w:rsidRPr="00864BF8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0" w:type="pct"/>
            <w:vAlign w:val="center"/>
          </w:tcPr>
          <w:p w14:paraId="271214F0" w14:textId="04456CA1" w:rsidR="00E547A3" w:rsidRPr="00864BF8" w:rsidRDefault="00785F7B" w:rsidP="00E547A3">
            <w:pPr>
              <w:pStyle w:val="Normal0"/>
              <w:spacing w:line="288" w:lineRule="auto"/>
              <w:jc w:val="both"/>
              <w:rPr>
                <w:rFonts w:eastAsia="Times New Roman" w:hint="default"/>
                <w:b/>
                <w:sz w:val="24"/>
                <w:szCs w:val="24"/>
                <w:lang w:val="vi-VN"/>
              </w:rPr>
            </w:pPr>
            <w:r>
              <w:rPr>
                <w:rFonts w:eastAsia="Times New Roman" w:hint="default"/>
                <w:b/>
                <w:sz w:val="24"/>
                <w:szCs w:val="24"/>
              </w:rPr>
              <w:t>Bài 16.</w:t>
            </w:r>
            <w:r w:rsidR="00E547A3" w:rsidRPr="00864BF8">
              <w:rPr>
                <w:rFonts w:eastAsia="Times New Roman" w:hint="default"/>
                <w:b/>
                <w:sz w:val="24"/>
                <w:szCs w:val="24"/>
              </w:rPr>
              <w:t xml:space="preserve"> Chu kì tế bào và nguyên phân</w:t>
            </w:r>
            <w:r w:rsidR="00E547A3" w:rsidRPr="00864BF8">
              <w:rPr>
                <w:rFonts w:eastAsia="Times New Roman" w:hint="default"/>
                <w:b/>
                <w:sz w:val="24"/>
                <w:szCs w:val="24"/>
                <w:lang w:val="vi-VN"/>
              </w:rPr>
              <w:t xml:space="preserve"> (3t)</w:t>
            </w:r>
          </w:p>
        </w:tc>
        <w:tc>
          <w:tcPr>
            <w:tcW w:w="231" w:type="pct"/>
            <w:shd w:val="clear" w:color="auto" w:fill="FBE4D5" w:themeFill="accent2" w:themeFillTint="33"/>
            <w:vAlign w:val="center"/>
          </w:tcPr>
          <w:p w14:paraId="7BBA066A" w14:textId="51E1A90C" w:rsidR="00E547A3" w:rsidRPr="00553C77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32" w:type="pct"/>
            <w:shd w:val="clear" w:color="auto" w:fill="FBE4D5" w:themeFill="accent2" w:themeFillTint="33"/>
            <w:vAlign w:val="center"/>
          </w:tcPr>
          <w:p w14:paraId="2A94F86F" w14:textId="06C70AF3" w:rsidR="00E547A3" w:rsidRPr="00864BF8" w:rsidRDefault="00E547A3" w:rsidP="005D20F2">
            <w:pPr>
              <w:spacing w:line="288" w:lineRule="auto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FBE4D5" w:themeFill="accent2" w:themeFillTint="33"/>
            <w:vAlign w:val="center"/>
          </w:tcPr>
          <w:p w14:paraId="300B91C4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vAlign w:val="center"/>
          </w:tcPr>
          <w:p w14:paraId="46E3E511" w14:textId="00663EA5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2FD7A75A" w14:textId="02B1F73B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7F3BE9EE" w14:textId="4E5DE1F3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E2EFD9" w:themeFill="accent6" w:themeFillTint="33"/>
            <w:vAlign w:val="center"/>
          </w:tcPr>
          <w:p w14:paraId="388A3F2E" w14:textId="793A5864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shd w:val="clear" w:color="auto" w:fill="E2EFD9" w:themeFill="accent6" w:themeFillTint="33"/>
            <w:vAlign w:val="center"/>
          </w:tcPr>
          <w:p w14:paraId="2AA69AF5" w14:textId="02B3361C" w:rsidR="00E547A3" w:rsidRPr="008F5DF8" w:rsidRDefault="008F5DF8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3" w:type="pct"/>
            <w:shd w:val="clear" w:color="auto" w:fill="E2EFD9" w:themeFill="accent6" w:themeFillTint="33"/>
            <w:vAlign w:val="center"/>
          </w:tcPr>
          <w:p w14:paraId="54937B46" w14:textId="6FFC18B4" w:rsidR="00E547A3" w:rsidRPr="00C32E90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5" w:type="pct"/>
            <w:vAlign w:val="center"/>
          </w:tcPr>
          <w:p w14:paraId="38ED1734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vAlign w:val="center"/>
          </w:tcPr>
          <w:p w14:paraId="7A9FF982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1" w:type="pct"/>
            <w:vAlign w:val="center"/>
          </w:tcPr>
          <w:p w14:paraId="6633E556" w14:textId="5552F220" w:rsidR="00E547A3" w:rsidRPr="00147619" w:rsidRDefault="003E3362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DEEAF6" w:themeFill="accent5" w:themeFillTint="33"/>
            <w:vAlign w:val="center"/>
          </w:tcPr>
          <w:p w14:paraId="6FF210D8" w14:textId="428DB97B" w:rsidR="00E547A3" w:rsidRPr="00864BF8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185" w:type="pct"/>
            <w:shd w:val="clear" w:color="auto" w:fill="DEEAF6" w:themeFill="accent5" w:themeFillTint="33"/>
            <w:vAlign w:val="center"/>
          </w:tcPr>
          <w:p w14:paraId="347D314B" w14:textId="1E58A995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6" w:type="pct"/>
            <w:shd w:val="clear" w:color="auto" w:fill="DEEAF6" w:themeFill="accent5" w:themeFillTint="33"/>
            <w:vAlign w:val="center"/>
          </w:tcPr>
          <w:p w14:paraId="41D8E9C8" w14:textId="5AA155EC" w:rsidR="00E547A3" w:rsidRPr="00147619" w:rsidRDefault="003E3362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398D67D6" w14:textId="42A5D683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785F7B" w:rsidRPr="00864BF8" w14:paraId="57102E7B" w14:textId="77777777" w:rsidTr="00147619">
        <w:trPr>
          <w:trHeight w:val="265"/>
          <w:jc w:val="center"/>
        </w:trPr>
        <w:tc>
          <w:tcPr>
            <w:tcW w:w="214" w:type="pct"/>
            <w:vMerge/>
            <w:vAlign w:val="center"/>
          </w:tcPr>
          <w:p w14:paraId="1264AF71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9" w:type="pct"/>
            <w:vMerge/>
            <w:vAlign w:val="center"/>
          </w:tcPr>
          <w:p w14:paraId="3BAB4EB4" w14:textId="77777777" w:rsidR="00E547A3" w:rsidRPr="00864BF8" w:rsidRDefault="00E547A3" w:rsidP="005D20F2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35F72DC4" w14:textId="4581124F" w:rsidR="00E547A3" w:rsidRPr="00864BF8" w:rsidRDefault="00E547A3" w:rsidP="00E547A3">
            <w:pPr>
              <w:pStyle w:val="Normal0"/>
              <w:spacing w:line="288" w:lineRule="auto"/>
              <w:jc w:val="both"/>
              <w:rPr>
                <w:rFonts w:hint="default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hint="default"/>
                <w:b/>
                <w:sz w:val="24"/>
                <w:szCs w:val="24"/>
              </w:rPr>
              <w:t>Bài 17: Giảm phân</w:t>
            </w:r>
            <w:r w:rsidRPr="00864BF8">
              <w:rPr>
                <w:rFonts w:hint="default"/>
                <w:b/>
                <w:sz w:val="24"/>
                <w:szCs w:val="24"/>
                <w:lang w:val="vi-VN"/>
              </w:rPr>
              <w:t xml:space="preserve"> </w:t>
            </w:r>
            <w:r w:rsidRPr="00864BF8">
              <w:rPr>
                <w:rFonts w:hint="default"/>
                <w:color w:val="000000" w:themeColor="text1"/>
                <w:spacing w:val="-8"/>
                <w:sz w:val="24"/>
                <w:szCs w:val="24"/>
                <w:lang w:val="vi-VN"/>
              </w:rPr>
              <w:t>(2t)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6A3763E" w14:textId="18592F23" w:rsidR="00E547A3" w:rsidRPr="00755687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7FC11A6" w14:textId="608DE786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3DE114" w14:textId="3AC1CD2A" w:rsidR="00E547A3" w:rsidRPr="00864BF8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3CF07297" w14:textId="10590A82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6F68D8C7" w14:textId="3E852D1F" w:rsidR="00E547A3" w:rsidRPr="00864BF8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245146E7" w14:textId="42A99768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19C217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37D2B5" w14:textId="4C8EDDC8" w:rsidR="00E547A3" w:rsidRPr="00C32E90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9B483D" w14:textId="0F231F54" w:rsidR="00E547A3" w:rsidRPr="00785F7B" w:rsidRDefault="008F5DF8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382F27E0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04197C71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60C7BA24" w14:textId="279F1775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93CCEAB" w14:textId="5976F183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D15CEC" w14:textId="37EDE9D6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E6ABAA" w14:textId="11D92AFA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3A54821C" w14:textId="112C993C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785F7B" w:rsidRPr="00864BF8" w14:paraId="048F1EB1" w14:textId="77777777" w:rsidTr="00147619">
        <w:trPr>
          <w:trHeight w:val="265"/>
          <w:jc w:val="center"/>
        </w:trPr>
        <w:tc>
          <w:tcPr>
            <w:tcW w:w="214" w:type="pct"/>
            <w:vMerge/>
            <w:vAlign w:val="center"/>
          </w:tcPr>
          <w:p w14:paraId="253B5135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9" w:type="pct"/>
            <w:vMerge/>
            <w:vAlign w:val="center"/>
          </w:tcPr>
          <w:p w14:paraId="6FA73551" w14:textId="77777777" w:rsidR="00E547A3" w:rsidRPr="00864BF8" w:rsidRDefault="00E547A3" w:rsidP="005D20F2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7CB5672C" w14:textId="1D4B70B4" w:rsidR="00E547A3" w:rsidRPr="00864BF8" w:rsidRDefault="00E547A3" w:rsidP="00E547A3">
            <w:pPr>
              <w:pStyle w:val="Normal0"/>
              <w:spacing w:line="288" w:lineRule="auto"/>
              <w:jc w:val="both"/>
              <w:rPr>
                <w:rFonts w:hint="default"/>
                <w:b/>
                <w:sz w:val="24"/>
                <w:szCs w:val="24"/>
                <w:lang w:val="vi-VN"/>
              </w:rPr>
            </w:pPr>
            <w:r w:rsidRPr="00864BF8">
              <w:rPr>
                <w:rFonts w:hint="default"/>
                <w:b/>
                <w:sz w:val="24"/>
                <w:szCs w:val="24"/>
                <w:lang w:val="vi-VN"/>
              </w:rPr>
              <w:t>Bài 18. TH: Làm và quan sát tiêu bản quá trình nguyên phân và giảm phân (2t)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4401D6" w14:textId="0402DC36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A075C84" w14:textId="659DEB5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74EB66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3B7791C7" w14:textId="1D18A79D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75206471" w14:textId="3F1320CB" w:rsidR="00E547A3" w:rsidRPr="00864BF8" w:rsidRDefault="00E547A3" w:rsidP="005D20F2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76BA4B7E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3EF1822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7DB7D3" w14:textId="1AD49687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0213F1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6AC3A272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6E3BDB76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095F22B9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C3D96B" w14:textId="4CF0DBFB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7898E9" w14:textId="48FBEA9F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8F27F1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0FC27C9" w14:textId="72FFB7EA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5%</w:t>
            </w:r>
          </w:p>
        </w:tc>
      </w:tr>
      <w:tr w:rsidR="00785F7B" w:rsidRPr="00864BF8" w14:paraId="07ED2BA9" w14:textId="77777777" w:rsidTr="00147619">
        <w:trPr>
          <w:trHeight w:val="265"/>
          <w:jc w:val="center"/>
        </w:trPr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</w:tcPr>
          <w:p w14:paraId="58B5206E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37A9F521" w14:textId="77777777" w:rsidR="00E547A3" w:rsidRPr="00864BF8" w:rsidRDefault="00E547A3" w:rsidP="005D20F2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14:paraId="0E2DC351" w14:textId="560B0C64" w:rsidR="00E547A3" w:rsidRPr="00E547A3" w:rsidRDefault="00E547A3" w:rsidP="00E547A3">
            <w:pPr>
              <w:pStyle w:val="Normal0"/>
              <w:spacing w:line="288" w:lineRule="auto"/>
              <w:jc w:val="both"/>
              <w:rPr>
                <w:rFonts w:ascii="Times New Roman Bold" w:hAnsi="Times New Roman Bold" w:hint="default"/>
                <w:b/>
                <w:spacing w:val="-4"/>
                <w:sz w:val="24"/>
                <w:szCs w:val="24"/>
                <w:lang w:val="vi-VN"/>
              </w:rPr>
            </w:pPr>
            <w:r w:rsidRPr="00E547A3">
              <w:rPr>
                <w:rFonts w:ascii="Times New Roman Bold" w:eastAsia="Times New Roman" w:hAnsi="Times New Roman Bold" w:hint="default"/>
                <w:b/>
                <w:spacing w:val="-4"/>
                <w:sz w:val="24"/>
                <w:szCs w:val="24"/>
              </w:rPr>
              <w:t>Bài 19: Công nghệ tế bào</w:t>
            </w:r>
            <w:r w:rsidRPr="00E547A3">
              <w:rPr>
                <w:rFonts w:ascii="Times New Roman Bold" w:eastAsia="Times New Roman" w:hAnsi="Times New Roman Bold" w:hint="default"/>
                <w:b/>
                <w:spacing w:val="-4"/>
                <w:sz w:val="24"/>
                <w:szCs w:val="24"/>
                <w:lang w:val="vi-VN"/>
              </w:rPr>
              <w:t xml:space="preserve"> (2t)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CAAA31E" w14:textId="277E07A8" w:rsidR="00E547A3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9405B37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F811FE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3BD6FBEA" w14:textId="399D7B48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18B1427" w14:textId="3AAD2298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0F90F556" w14:textId="700B694B" w:rsidR="00E547A3" w:rsidRPr="00147619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209D90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49756E" w14:textId="0F19F0C0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2AC7D1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5E406202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tcBorders>
              <w:bottom w:val="single" w:sz="4" w:space="0" w:color="auto"/>
            </w:tcBorders>
            <w:vAlign w:val="center"/>
          </w:tcPr>
          <w:p w14:paraId="66FCD2B2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0C2BED0E" w14:textId="77777777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31E544" w14:textId="4563FE63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7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1780" w14:textId="37D1C345" w:rsidR="00E547A3" w:rsidRPr="00785F7B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D37360" w14:textId="073DFCCE" w:rsidR="00E547A3" w:rsidRPr="00864BF8" w:rsidRDefault="00E547A3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76FDF6AC" w14:textId="58E31488" w:rsidR="00E547A3" w:rsidRPr="00785F7B" w:rsidRDefault="00785F7B" w:rsidP="00785F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0%</w:t>
            </w:r>
          </w:p>
        </w:tc>
      </w:tr>
      <w:tr w:rsidR="00785F7B" w:rsidRPr="00864BF8" w14:paraId="1AA865E4" w14:textId="77777777" w:rsidTr="00147619">
        <w:trPr>
          <w:trHeight w:val="571"/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B5F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1FE" w14:textId="3D9F9E8D" w:rsidR="00186F80" w:rsidRPr="00864BF8" w:rsidRDefault="00186F80" w:rsidP="005D20F2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 học vi sinh vật</w:t>
            </w: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928" w14:textId="06A2F752" w:rsidR="00186F80" w:rsidRPr="00864BF8" w:rsidRDefault="00186F80" w:rsidP="00E547A3">
            <w:pPr>
              <w:pStyle w:val="Normal0"/>
              <w:spacing w:line="288" w:lineRule="auto"/>
              <w:jc w:val="both"/>
              <w:rPr>
                <w:rFonts w:eastAsia="Times New Roman" w:hint="default"/>
                <w:b/>
                <w:sz w:val="24"/>
                <w:szCs w:val="24"/>
                <w:lang w:val="vi-VN"/>
              </w:rPr>
            </w:pPr>
            <w:r w:rsidRPr="00864BF8">
              <w:rPr>
                <w:rFonts w:eastAsia="Times New Roman" w:hint="default"/>
                <w:b/>
                <w:sz w:val="24"/>
                <w:szCs w:val="24"/>
              </w:rPr>
              <w:t>Bài 20: Sự đa dạng và các phương pháp nghiên cứu vi sinh vật</w:t>
            </w:r>
            <w:r w:rsidRPr="00864BF8">
              <w:rPr>
                <w:rFonts w:eastAsia="Times New Roman" w:hint="default"/>
                <w:b/>
                <w:sz w:val="24"/>
                <w:szCs w:val="24"/>
                <w:lang w:val="vi-VN"/>
              </w:rPr>
              <w:t xml:space="preserve"> (2t)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79E0A" w14:textId="54A5E252" w:rsidR="00186F80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6BEDF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7557AA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8E6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F16" w14:textId="3A46EF53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877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25CEB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8C58" w14:textId="1E6C3DED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9BF82A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82F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269D" w14:textId="34368B44" w:rsidR="00186F80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278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6512D7" w14:textId="4C14B57D" w:rsidR="00186F80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909580" w14:textId="56DD57A6" w:rsidR="00186F80" w:rsidRPr="00864BF8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C42FB6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548" w14:textId="0151728A" w:rsidR="00186F80" w:rsidRPr="00785F7B" w:rsidRDefault="00785F7B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20%</w:t>
            </w:r>
          </w:p>
        </w:tc>
      </w:tr>
      <w:tr w:rsidR="00785F7B" w:rsidRPr="00864BF8" w14:paraId="5506F5A1" w14:textId="77777777" w:rsidTr="00147619">
        <w:trPr>
          <w:trHeight w:val="571"/>
          <w:jc w:val="center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5A4" w14:textId="55D924FF" w:rsidR="00186F80" w:rsidRPr="00864BF8" w:rsidRDefault="00186F80" w:rsidP="005D20F2">
            <w:pPr>
              <w:pStyle w:val="Normal0"/>
              <w:spacing w:line="288" w:lineRule="auto"/>
              <w:jc w:val="center"/>
              <w:rPr>
                <w:rFonts w:eastAsia="Times New Roman" w:hint="default"/>
                <w:b/>
                <w:sz w:val="24"/>
                <w:szCs w:val="24"/>
                <w:lang w:val="vi-VN"/>
              </w:rPr>
            </w:pPr>
            <w:r w:rsidRPr="00864BF8">
              <w:rPr>
                <w:rFonts w:eastAsia="Times New Roman" w:hint="default"/>
                <w:b/>
                <w:sz w:val="24"/>
                <w:szCs w:val="24"/>
                <w:lang w:val="vi-VN"/>
              </w:rPr>
              <w:lastRenderedPageBreak/>
              <w:t>Tổng số câu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91F20F" w14:textId="2D835CC7" w:rsidR="00186F80" w:rsidRPr="00864BF8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000D1A" w14:textId="674BCF18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038E9D" w14:textId="779FBE49" w:rsidR="00186F80" w:rsidRPr="00755687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3A6" w14:textId="593011D8" w:rsidR="00186F80" w:rsidRPr="00864BF8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69C" w14:textId="104E5745" w:rsidR="00186F80" w:rsidRPr="00147619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986" w14:textId="58920181" w:rsidR="00186F80" w:rsidRPr="00147619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6C7520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63899" w14:textId="7027669D" w:rsidR="00186F80" w:rsidRPr="00147619" w:rsidRDefault="00147619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4615AF" w14:textId="1DF255B7" w:rsidR="00186F80" w:rsidRPr="00147619" w:rsidRDefault="00147619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4B9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EE3" w14:textId="70E58942" w:rsidR="00186F80" w:rsidRPr="00147619" w:rsidRDefault="00147619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7E5A" w14:textId="23E4276E" w:rsidR="00186F80" w:rsidRPr="00147619" w:rsidRDefault="003E3362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0B0BE7" w14:textId="2CAF7BCD" w:rsidR="00186F80" w:rsidRPr="00864BF8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D46228" w14:textId="69D1DA12" w:rsidR="00186F80" w:rsidRPr="00147619" w:rsidRDefault="00755687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C645B8" w14:textId="28A6A397" w:rsidR="00186F80" w:rsidRPr="00147619" w:rsidRDefault="003E3362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544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186F80" w:rsidRPr="00864BF8" w14:paraId="23BFFF40" w14:textId="77777777" w:rsidTr="00147619">
        <w:trPr>
          <w:trHeight w:val="104"/>
          <w:jc w:val="center"/>
        </w:trPr>
        <w:tc>
          <w:tcPr>
            <w:tcW w:w="1574" w:type="pct"/>
            <w:gridSpan w:val="3"/>
            <w:vAlign w:val="center"/>
          </w:tcPr>
          <w:p w14:paraId="26F09B68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696" w:type="pct"/>
            <w:gridSpan w:val="3"/>
            <w:vAlign w:val="center"/>
          </w:tcPr>
          <w:p w14:paraId="5F7C550C" w14:textId="2FD17D6F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699" w:type="pct"/>
            <w:gridSpan w:val="3"/>
            <w:vAlign w:val="center"/>
          </w:tcPr>
          <w:p w14:paraId="46C4987B" w14:textId="22CD7854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648" w:type="pct"/>
            <w:gridSpan w:val="3"/>
            <w:vAlign w:val="center"/>
          </w:tcPr>
          <w:p w14:paraId="5FCD5AEC" w14:textId="45484F39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510" w:type="pct"/>
            <w:gridSpan w:val="3"/>
            <w:vAlign w:val="center"/>
          </w:tcPr>
          <w:p w14:paraId="4BBF1C57" w14:textId="53FACCCF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15" w:type="pct"/>
            <w:vAlign w:val="center"/>
          </w:tcPr>
          <w:p w14:paraId="7DAF25EB" w14:textId="5790072D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185" w:type="pct"/>
            <w:vAlign w:val="center"/>
          </w:tcPr>
          <w:p w14:paraId="434EB34A" w14:textId="4B702B5A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14:paraId="3D40EEBB" w14:textId="293C0C04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864BF8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565" w14:textId="3C2A15F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186F80" w:rsidRPr="00864BF8" w14:paraId="72814098" w14:textId="77777777" w:rsidTr="00147619">
        <w:trPr>
          <w:trHeight w:val="109"/>
          <w:jc w:val="center"/>
        </w:trPr>
        <w:tc>
          <w:tcPr>
            <w:tcW w:w="1574" w:type="pct"/>
            <w:gridSpan w:val="3"/>
            <w:vAlign w:val="center"/>
          </w:tcPr>
          <w:p w14:paraId="17B001F6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96" w:type="pct"/>
            <w:gridSpan w:val="3"/>
            <w:vAlign w:val="center"/>
          </w:tcPr>
          <w:p w14:paraId="5647E753" w14:textId="2B69BEE3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99" w:type="pct"/>
            <w:gridSpan w:val="3"/>
            <w:vAlign w:val="center"/>
          </w:tcPr>
          <w:p w14:paraId="1F823465" w14:textId="43DD6E7C" w:rsidR="00186F80" w:rsidRPr="00864BF8" w:rsidRDefault="00F74D66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  <w:r w:rsidR="00186F80"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648" w:type="pct"/>
            <w:gridSpan w:val="3"/>
            <w:vAlign w:val="center"/>
          </w:tcPr>
          <w:p w14:paraId="6120C6FA" w14:textId="53C56AAB" w:rsidR="00186F80" w:rsidRPr="00864BF8" w:rsidRDefault="00F74D66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  <w:r w:rsidR="00186F80"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0</w:t>
            </w:r>
          </w:p>
        </w:tc>
        <w:tc>
          <w:tcPr>
            <w:tcW w:w="510" w:type="pct"/>
            <w:gridSpan w:val="3"/>
            <w:vAlign w:val="center"/>
          </w:tcPr>
          <w:p w14:paraId="417E5F2E" w14:textId="12CCD1A6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15" w:type="pct"/>
            <w:vAlign w:val="center"/>
          </w:tcPr>
          <w:p w14:paraId="281632F1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85" w:type="pct"/>
            <w:vAlign w:val="center"/>
          </w:tcPr>
          <w:p w14:paraId="76AD091C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vAlign w:val="center"/>
          </w:tcPr>
          <w:p w14:paraId="674374E6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64BF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F7" w14:textId="77777777" w:rsidR="00186F80" w:rsidRPr="00864BF8" w:rsidRDefault="00186F80" w:rsidP="005D20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0"/>
    </w:tbl>
    <w:p w14:paraId="750F0A3F" w14:textId="4AB30235" w:rsidR="00B81357" w:rsidRPr="00864BF8" w:rsidRDefault="00B81357" w:rsidP="005D20F2">
      <w:pPr>
        <w:pStyle w:val="BodyText"/>
        <w:spacing w:after="0" w:line="288" w:lineRule="auto"/>
        <w:ind w:left="7960"/>
        <w:jc w:val="right"/>
        <w:rPr>
          <w:rStyle w:val="BodyTextChar"/>
          <w:sz w:val="24"/>
          <w:szCs w:val="24"/>
        </w:rPr>
      </w:pPr>
    </w:p>
    <w:p w14:paraId="5E4549B9" w14:textId="437AB848" w:rsidR="005A3F2E" w:rsidRPr="00864BF8" w:rsidRDefault="00B81357" w:rsidP="005D20F2">
      <w:pPr>
        <w:pStyle w:val="BodyText"/>
        <w:spacing w:after="0" w:line="288" w:lineRule="auto"/>
        <w:ind w:left="7960"/>
        <w:jc w:val="right"/>
        <w:rPr>
          <w:rStyle w:val="BodyTextChar"/>
          <w:sz w:val="24"/>
          <w:szCs w:val="24"/>
        </w:rPr>
      </w:pPr>
      <w:r w:rsidRPr="00864BF8">
        <w:rPr>
          <w:rStyle w:val="BodyTextChar"/>
          <w:sz w:val="24"/>
          <w:szCs w:val="24"/>
        </w:rPr>
        <w:br w:type="column"/>
      </w:r>
      <w:r w:rsidR="008E6425" w:rsidRPr="00864BF8">
        <w:rPr>
          <w:b/>
          <w:noProof/>
          <w:spacing w:val="-8"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A4931" wp14:editId="295CB16B">
                <wp:simplePos x="0" y="0"/>
                <wp:positionH relativeFrom="column">
                  <wp:posOffset>2891155</wp:posOffset>
                </wp:positionH>
                <wp:positionV relativeFrom="paragraph">
                  <wp:posOffset>-278802</wp:posOffset>
                </wp:positionV>
                <wp:extent cx="3295650" cy="320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32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F1F24" w14:textId="77777777" w:rsidR="005A3F2E" w:rsidRPr="008E6425" w:rsidRDefault="005A3F2E" w:rsidP="004C5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8E642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BẢN ĐẶC TẢ ĐỀ KIỂM TRA ĐỊNH KÌ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49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65pt;margin-top:-21.95pt;width:259.5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" fillcolor="white [3201]" stroked="f" strokeweight=".5pt">
                <v:textbox>
                  <w:txbxContent>
                    <w:p w14:paraId="1A2F1F24" w14:textId="77777777" w:rsidR="005A3F2E" w:rsidRPr="008E6425" w:rsidRDefault="005A3F2E" w:rsidP="004C59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8E6425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BẢN ĐẶC TẢ ĐỀ KIỂM TRA ĐỊNH KÌ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BngTK6"/>
        <w:tblW w:w="555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06"/>
        <w:gridCol w:w="1064"/>
        <w:gridCol w:w="1151"/>
        <w:gridCol w:w="3062"/>
        <w:gridCol w:w="854"/>
        <w:gridCol w:w="850"/>
        <w:gridCol w:w="850"/>
        <w:gridCol w:w="850"/>
        <w:gridCol w:w="854"/>
        <w:gridCol w:w="854"/>
        <w:gridCol w:w="850"/>
        <w:gridCol w:w="850"/>
        <w:gridCol w:w="850"/>
        <w:gridCol w:w="850"/>
        <w:gridCol w:w="854"/>
        <w:gridCol w:w="818"/>
      </w:tblGrid>
      <w:tr w:rsidR="00B61799" w:rsidRPr="00864BF8" w14:paraId="44F78D30" w14:textId="77777777" w:rsidTr="00864BF8">
        <w:trPr>
          <w:trHeight w:val="20"/>
        </w:trPr>
        <w:tc>
          <w:tcPr>
            <w:tcW w:w="218" w:type="pct"/>
            <w:vMerge w:val="restart"/>
          </w:tcPr>
          <w:p w14:paraId="1E5A37E4" w14:textId="77777777" w:rsidR="005A3F2E" w:rsidRPr="00864BF8" w:rsidRDefault="005A3F2E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 w:rsidRPr="00864BF8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29" w:type="pct"/>
            <w:vMerge w:val="restart"/>
          </w:tcPr>
          <w:p w14:paraId="061EF87A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6D2F2135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64BF8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356" w:type="pct"/>
            <w:vMerge w:val="restart"/>
          </w:tcPr>
          <w:p w14:paraId="4419D3A2" w14:textId="77777777" w:rsidR="005A3F2E" w:rsidRPr="00864BF8" w:rsidRDefault="005A3F2E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 w:rsidRPr="00864BF8"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947" w:type="pct"/>
            <w:vMerge w:val="restart"/>
            <w:vAlign w:val="center"/>
          </w:tcPr>
          <w:p w14:paraId="2DD8BE8D" w14:textId="6DC541D0" w:rsidR="005A3F2E" w:rsidRPr="00864BF8" w:rsidRDefault="005A3F2E" w:rsidP="00864BF8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864BF8">
              <w:rPr>
                <w:b/>
                <w:color w:val="000000" w:themeColor="text1"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3150" w:type="pct"/>
            <w:gridSpan w:val="12"/>
          </w:tcPr>
          <w:p w14:paraId="6F12F2BF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64BF8">
              <w:rPr>
                <w:b/>
                <w:spacing w:val="-8"/>
                <w:sz w:val="24"/>
                <w:szCs w:val="24"/>
              </w:rPr>
              <w:t>Số câu hỏi ở các mức độ đánh giá</w:t>
            </w:r>
          </w:p>
        </w:tc>
      </w:tr>
      <w:tr w:rsidR="00B61799" w:rsidRPr="00864BF8" w14:paraId="6E3C1C33" w14:textId="77777777" w:rsidTr="00B61799">
        <w:trPr>
          <w:trHeight w:val="20"/>
        </w:trPr>
        <w:tc>
          <w:tcPr>
            <w:tcW w:w="218" w:type="pct"/>
            <w:vMerge/>
          </w:tcPr>
          <w:p w14:paraId="67F03164" w14:textId="77777777" w:rsidR="005A3F2E" w:rsidRPr="00864BF8" w:rsidRDefault="005A3F2E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04A3CA0F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1A8B572D" w14:textId="77777777" w:rsidR="005A3F2E" w:rsidRPr="00864BF8" w:rsidRDefault="005A3F2E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14:paraId="6E9C15E3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370" w:type="pct"/>
            <w:gridSpan w:val="9"/>
          </w:tcPr>
          <w:p w14:paraId="75009CAC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TNKQ</w:t>
            </w:r>
          </w:p>
        </w:tc>
        <w:tc>
          <w:tcPr>
            <w:tcW w:w="780" w:type="pct"/>
            <w:gridSpan w:val="3"/>
          </w:tcPr>
          <w:p w14:paraId="33877263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864BF8">
              <w:rPr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B61799" w:rsidRPr="00864BF8" w14:paraId="6EE3375D" w14:textId="77777777" w:rsidTr="00B61799">
        <w:trPr>
          <w:trHeight w:val="20"/>
        </w:trPr>
        <w:tc>
          <w:tcPr>
            <w:tcW w:w="218" w:type="pct"/>
            <w:vMerge/>
          </w:tcPr>
          <w:p w14:paraId="1312C15F" w14:textId="77777777" w:rsidR="005A3F2E" w:rsidRPr="00864BF8" w:rsidRDefault="005A3F2E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5191221E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47D6B31D" w14:textId="77777777" w:rsidR="005A3F2E" w:rsidRPr="00864BF8" w:rsidRDefault="005A3F2E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14:paraId="12A22DB0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gridSpan w:val="3"/>
          </w:tcPr>
          <w:p w14:paraId="72BF7DB8" w14:textId="77777777" w:rsidR="005A3F2E" w:rsidRPr="00864BF8" w:rsidRDefault="005A3F2E" w:rsidP="005D20F2">
            <w:pPr>
              <w:spacing w:line="288" w:lineRule="auto"/>
              <w:jc w:val="center"/>
              <w:rPr>
                <w:i/>
                <w:noProof/>
                <w:sz w:val="24"/>
                <w:szCs w:val="24"/>
              </w:rPr>
            </w:pPr>
            <w:r w:rsidRPr="00864BF8">
              <w:rPr>
                <w:i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791" w:type="pct"/>
            <w:gridSpan w:val="3"/>
          </w:tcPr>
          <w:p w14:paraId="3746F24E" w14:textId="77777777" w:rsidR="005A3F2E" w:rsidRPr="00864BF8" w:rsidRDefault="005A3F2E" w:rsidP="005D20F2">
            <w:pPr>
              <w:spacing w:line="288" w:lineRule="auto"/>
              <w:jc w:val="center"/>
              <w:rPr>
                <w:i/>
                <w:noProof/>
                <w:sz w:val="24"/>
                <w:szCs w:val="24"/>
              </w:rPr>
            </w:pPr>
            <w:r w:rsidRPr="00864BF8">
              <w:rPr>
                <w:i/>
                <w:noProof/>
                <w:sz w:val="24"/>
                <w:szCs w:val="24"/>
              </w:rPr>
              <w:t>"Đúng-Sai"</w:t>
            </w:r>
          </w:p>
        </w:tc>
        <w:tc>
          <w:tcPr>
            <w:tcW w:w="789" w:type="pct"/>
            <w:gridSpan w:val="3"/>
          </w:tcPr>
          <w:p w14:paraId="37CA7AEB" w14:textId="77777777" w:rsidR="005A3F2E" w:rsidRPr="00864BF8" w:rsidRDefault="005A3F2E" w:rsidP="005D20F2">
            <w:pPr>
              <w:spacing w:line="288" w:lineRule="auto"/>
              <w:jc w:val="center"/>
              <w:rPr>
                <w:i/>
                <w:noProof/>
                <w:sz w:val="24"/>
                <w:szCs w:val="24"/>
              </w:rPr>
            </w:pPr>
            <w:r w:rsidRPr="00864BF8">
              <w:rPr>
                <w:i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780" w:type="pct"/>
            <w:gridSpan w:val="3"/>
          </w:tcPr>
          <w:p w14:paraId="6DDA6861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</w:p>
        </w:tc>
      </w:tr>
      <w:tr w:rsidR="00B61799" w:rsidRPr="00864BF8" w14:paraId="6C0887E8" w14:textId="77777777" w:rsidTr="00B61799">
        <w:trPr>
          <w:trHeight w:val="20"/>
        </w:trPr>
        <w:tc>
          <w:tcPr>
            <w:tcW w:w="218" w:type="pct"/>
            <w:vMerge/>
          </w:tcPr>
          <w:p w14:paraId="1DCFDACE" w14:textId="77777777" w:rsidR="005A3F2E" w:rsidRPr="00864BF8" w:rsidRDefault="005A3F2E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4A09D997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76ED5E01" w14:textId="77777777" w:rsidR="005A3F2E" w:rsidRPr="00864BF8" w:rsidRDefault="005A3F2E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14:paraId="0B3C38A3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BE4D5" w:themeFill="accent2" w:themeFillTint="33"/>
          </w:tcPr>
          <w:p w14:paraId="20558AD3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3" w:type="pct"/>
          </w:tcPr>
          <w:p w14:paraId="0CBB90AE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3" w:type="pct"/>
            <w:shd w:val="clear" w:color="auto" w:fill="EDEDED" w:themeFill="accent3" w:themeFillTint="33"/>
          </w:tcPr>
          <w:p w14:paraId="12AA1664" w14:textId="77777777" w:rsidR="005A3F2E" w:rsidRPr="00864BF8" w:rsidRDefault="005A3F2E" w:rsidP="005D20F2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2229B021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4" w:type="pct"/>
          </w:tcPr>
          <w:p w14:paraId="3456A580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4" w:type="pct"/>
            <w:shd w:val="clear" w:color="auto" w:fill="EDEDED" w:themeFill="accent3" w:themeFillTint="33"/>
          </w:tcPr>
          <w:p w14:paraId="7B17EC39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5FCE46E8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3" w:type="pct"/>
          </w:tcPr>
          <w:p w14:paraId="07832A65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3" w:type="pct"/>
            <w:shd w:val="clear" w:color="auto" w:fill="EDEDED" w:themeFill="accent3" w:themeFillTint="33"/>
          </w:tcPr>
          <w:p w14:paraId="4DFE1EAF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28EC100B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4" w:type="pct"/>
          </w:tcPr>
          <w:p w14:paraId="03304221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53" w:type="pct"/>
            <w:shd w:val="clear" w:color="auto" w:fill="EDEDED" w:themeFill="accent3" w:themeFillTint="33"/>
          </w:tcPr>
          <w:p w14:paraId="6D658E14" w14:textId="77777777" w:rsidR="005A3F2E" w:rsidRPr="00864BF8" w:rsidRDefault="005A3F2E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Vận dụng</w:t>
            </w:r>
          </w:p>
        </w:tc>
      </w:tr>
      <w:tr w:rsidR="005C4130" w:rsidRPr="00864BF8" w14:paraId="213CB643" w14:textId="77777777" w:rsidTr="00677840">
        <w:trPr>
          <w:trHeight w:val="735"/>
        </w:trPr>
        <w:tc>
          <w:tcPr>
            <w:tcW w:w="218" w:type="pct"/>
            <w:vMerge w:val="restart"/>
          </w:tcPr>
          <w:p w14:paraId="1E52BC9B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  <w:p w14:paraId="671A3A62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 w:rsidRPr="00864BF8">
              <w:rPr>
                <w:noProof/>
                <w:sz w:val="24"/>
                <w:szCs w:val="24"/>
              </w:rPr>
              <w:t>1</w:t>
            </w:r>
          </w:p>
          <w:p w14:paraId="743EA4A7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</w:tcPr>
          <w:p w14:paraId="223F9FD1" w14:textId="0701FF49" w:rsidR="005C4130" w:rsidRPr="00864BF8" w:rsidRDefault="005C4130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864BF8">
              <w:rPr>
                <w:rFonts w:eastAsia="Times New Roman"/>
                <w:b/>
                <w:sz w:val="24"/>
                <w:szCs w:val="24"/>
              </w:rPr>
              <w:t>Chu kì tế bào và phân bào</w:t>
            </w:r>
          </w:p>
        </w:tc>
        <w:tc>
          <w:tcPr>
            <w:tcW w:w="356" w:type="pct"/>
            <w:vMerge w:val="restart"/>
          </w:tcPr>
          <w:p w14:paraId="7DE2E638" w14:textId="2C286EF4" w:rsidR="005C4130" w:rsidRPr="00864BF8" w:rsidRDefault="005C4130" w:rsidP="005D20F2">
            <w:pPr>
              <w:spacing w:line="288" w:lineRule="auto"/>
              <w:jc w:val="both"/>
              <w:rPr>
                <w:bCs/>
                <w:noProof/>
                <w:sz w:val="24"/>
                <w:szCs w:val="24"/>
              </w:rPr>
            </w:pPr>
            <w:r w:rsidRPr="00864BF8">
              <w:rPr>
                <w:rFonts w:eastAsia="Times New Roman"/>
                <w:b/>
                <w:sz w:val="24"/>
                <w:szCs w:val="24"/>
              </w:rPr>
              <w:t>Bài 16: Chu kì tế bào và nguyên phân</w:t>
            </w:r>
            <w:r w:rsidRPr="00864BF8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(3t)</w:t>
            </w: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6B4D2130" w14:textId="77777777" w:rsidR="00C869BA" w:rsidRPr="00F936B4" w:rsidRDefault="00C869BA" w:rsidP="00C869BA">
            <w:pPr>
              <w:spacing w:line="276" w:lineRule="auto"/>
              <w:ind w:hanging="11"/>
              <w:jc w:val="both"/>
              <w:rPr>
                <w:rFonts w:eastAsia="Aptos"/>
                <w:b/>
                <w:noProof/>
                <w:sz w:val="24"/>
                <w:szCs w:val="24"/>
              </w:rPr>
            </w:pPr>
            <w:r w:rsidRPr="00F936B4">
              <w:rPr>
                <w:rFonts w:eastAsia="Aptos"/>
                <w:b/>
                <w:noProof/>
                <w:sz w:val="24"/>
                <w:szCs w:val="24"/>
              </w:rPr>
              <w:t>* Nhận biết:</w:t>
            </w:r>
          </w:p>
          <w:p w14:paraId="08FF2700" w14:textId="7BF98830" w:rsidR="00C869BA" w:rsidRDefault="00C869BA" w:rsidP="00C869BA">
            <w:pPr>
              <w:spacing w:line="276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0C0E32">
              <w:rPr>
                <w:color w:val="auto"/>
                <w:sz w:val="24"/>
                <w:szCs w:val="24"/>
              </w:rPr>
              <w:t>- Nêu được khái niệm</w:t>
            </w:r>
            <w:r w:rsidR="00D976B1" w:rsidRPr="000C0E32">
              <w:rPr>
                <w:color w:val="auto"/>
                <w:sz w:val="24"/>
                <w:szCs w:val="24"/>
              </w:rPr>
              <w:t xml:space="preserve"> và đặc điểm các giai đoạn trong chu kì tế bào. </w:t>
            </w:r>
            <w:r w:rsidRPr="000C0E32">
              <w:rPr>
                <w:color w:val="auto"/>
                <w:sz w:val="24"/>
                <w:szCs w:val="24"/>
              </w:rPr>
              <w:t xml:space="preserve"> </w:t>
            </w:r>
            <w:r w:rsidRPr="000C0E32">
              <w:rPr>
                <w:bCs/>
                <w:color w:val="FF0000"/>
                <w:sz w:val="24"/>
                <w:szCs w:val="24"/>
              </w:rPr>
              <w:t>( Câu 1</w:t>
            </w:r>
            <w:r w:rsidR="00D976B1" w:rsidRPr="000C0E32">
              <w:rPr>
                <w:bCs/>
                <w:color w:val="FF0000"/>
                <w:sz w:val="24"/>
                <w:szCs w:val="24"/>
              </w:rPr>
              <w:t>, 2</w:t>
            </w:r>
            <w:r w:rsidR="00934078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  <w:p w14:paraId="07080F90" w14:textId="5557B958" w:rsidR="00934078" w:rsidRPr="00934078" w:rsidRDefault="00934078" w:rsidP="00C869BA">
            <w:pPr>
              <w:spacing w:line="276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-</w:t>
            </w:r>
            <w:r w:rsidRPr="00934078">
              <w:rPr>
                <w:bCs/>
                <w:color w:val="auto"/>
                <w:sz w:val="24"/>
                <w:szCs w:val="24"/>
              </w:rPr>
              <w:t>Trậ</w:t>
            </w:r>
            <w:r>
              <w:rPr>
                <w:bCs/>
                <w:color w:val="auto"/>
                <w:sz w:val="24"/>
                <w:szCs w:val="24"/>
              </w:rPr>
              <w:t>t t</w:t>
            </w:r>
            <w:r w:rsidRPr="00934078">
              <w:rPr>
                <w:bCs/>
                <w:color w:val="auto"/>
                <w:sz w:val="24"/>
                <w:szCs w:val="24"/>
              </w:rPr>
              <w:t>ự các kì của phân chia nhân trong nguyên phân.</w:t>
            </w:r>
          </w:p>
          <w:p w14:paraId="37C17ED8" w14:textId="399CCF07" w:rsidR="00934078" w:rsidRPr="000C0E32" w:rsidRDefault="00934078" w:rsidP="00C869BA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 xml:space="preserve">3 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  <w:p w14:paraId="04A6F59F" w14:textId="67CCCA63" w:rsidR="005C4130" w:rsidRPr="00934078" w:rsidRDefault="00C869BA" w:rsidP="00934078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F936B4">
              <w:rPr>
                <w:sz w:val="24"/>
                <w:szCs w:val="24"/>
              </w:rPr>
              <w:t xml:space="preserve">- Nêu được </w:t>
            </w:r>
            <w:r w:rsidR="00934078">
              <w:rPr>
                <w:sz w:val="24"/>
                <w:szCs w:val="24"/>
              </w:rPr>
              <w:t>đặc điểm các kì , loại tế bào xảy ra trong nguyên phân</w:t>
            </w:r>
            <w:r w:rsidRPr="00F936B4">
              <w:rPr>
                <w:sz w:val="24"/>
                <w:szCs w:val="24"/>
              </w:rPr>
              <w:t>.</w:t>
            </w:r>
            <w:r w:rsidR="00934078">
              <w:rPr>
                <w:sz w:val="24"/>
                <w:szCs w:val="24"/>
              </w:rPr>
              <w:t xml:space="preserve"> </w:t>
            </w:r>
            <w:r w:rsidR="00934078"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 w:rsidR="00934078">
              <w:rPr>
                <w:bCs/>
                <w:color w:val="FF0000"/>
                <w:sz w:val="24"/>
                <w:szCs w:val="24"/>
              </w:rPr>
              <w:t>4</w:t>
            </w:r>
            <w:r w:rsidR="00934078"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94A9D3C" w14:textId="77777777" w:rsidR="005C4130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15690D72" w14:textId="77777777" w:rsidR="00C869BA" w:rsidRDefault="00C869BA" w:rsidP="005D20F2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593E8BA0" w14:textId="77777777" w:rsidR="00C869BA" w:rsidRDefault="00C869BA" w:rsidP="00C869BA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NT1</w:t>
            </w:r>
          </w:p>
          <w:p w14:paraId="2AC5E311" w14:textId="77777777" w:rsidR="00D976B1" w:rsidRDefault="00D976B1" w:rsidP="00C869BA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NT2</w:t>
            </w:r>
          </w:p>
          <w:p w14:paraId="69BBA543" w14:textId="77777777" w:rsidR="00934078" w:rsidRDefault="00934078" w:rsidP="00C869BA">
            <w:pPr>
              <w:spacing w:line="288" w:lineRule="auto"/>
              <w:rPr>
                <w:noProof/>
                <w:sz w:val="24"/>
                <w:szCs w:val="24"/>
              </w:rPr>
            </w:pPr>
          </w:p>
          <w:p w14:paraId="6B45A5CD" w14:textId="77777777" w:rsidR="00934078" w:rsidRDefault="00934078" w:rsidP="00934078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NT1</w:t>
            </w:r>
          </w:p>
          <w:p w14:paraId="1E845A3E" w14:textId="77777777" w:rsidR="00934078" w:rsidRDefault="00934078" w:rsidP="00934078">
            <w:pPr>
              <w:spacing w:line="288" w:lineRule="auto"/>
              <w:rPr>
                <w:noProof/>
                <w:sz w:val="24"/>
                <w:szCs w:val="24"/>
              </w:rPr>
            </w:pPr>
          </w:p>
          <w:p w14:paraId="1EC96B9D" w14:textId="77777777" w:rsidR="00934078" w:rsidRDefault="00934078" w:rsidP="00934078">
            <w:pPr>
              <w:spacing w:line="288" w:lineRule="auto"/>
              <w:rPr>
                <w:noProof/>
                <w:sz w:val="24"/>
                <w:szCs w:val="24"/>
              </w:rPr>
            </w:pPr>
          </w:p>
          <w:p w14:paraId="1429913B" w14:textId="3CCCFB17" w:rsidR="00934078" w:rsidRPr="00C869BA" w:rsidRDefault="00934078" w:rsidP="00934078">
            <w:pPr>
              <w:spacing w:line="288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NT2</w:t>
            </w: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19B54E51" w14:textId="40D93E19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5B8A30A6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5F79251F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459207C7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E413E41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77FDF8BC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53C3C2E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52DDA287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1BB0EB83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6D47CB97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765A593C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31E5CE5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3EDE67AD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753C3150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C869BA" w:rsidRPr="00864BF8" w14:paraId="72E091D3" w14:textId="77777777" w:rsidTr="00677840">
        <w:trPr>
          <w:trHeight w:val="735"/>
        </w:trPr>
        <w:tc>
          <w:tcPr>
            <w:tcW w:w="218" w:type="pct"/>
            <w:vMerge/>
          </w:tcPr>
          <w:p w14:paraId="283C9C9E" w14:textId="77777777" w:rsidR="00C869BA" w:rsidRPr="00864BF8" w:rsidRDefault="00C869BA" w:rsidP="005D20F2">
            <w:pPr>
              <w:spacing w:line="288" w:lineRule="auto"/>
              <w:jc w:val="center"/>
              <w:rPr>
                <w:noProof/>
              </w:rPr>
            </w:pPr>
          </w:p>
        </w:tc>
        <w:tc>
          <w:tcPr>
            <w:tcW w:w="329" w:type="pct"/>
            <w:vMerge/>
          </w:tcPr>
          <w:p w14:paraId="38511425" w14:textId="77777777" w:rsidR="00C869BA" w:rsidRPr="00864BF8" w:rsidRDefault="00C869BA" w:rsidP="005D20F2">
            <w:pPr>
              <w:spacing w:line="288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356" w:type="pct"/>
            <w:vMerge/>
          </w:tcPr>
          <w:p w14:paraId="197E9281" w14:textId="77777777" w:rsidR="00C869BA" w:rsidRPr="00864BF8" w:rsidRDefault="00C869BA" w:rsidP="005D20F2">
            <w:pPr>
              <w:spacing w:line="288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12B0D140" w14:textId="77777777" w:rsidR="00C869BA" w:rsidRPr="00864BF8" w:rsidRDefault="00C869BA" w:rsidP="00C869B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</w:t>
            </w:r>
          </w:p>
          <w:p w14:paraId="236F4FC3" w14:textId="6931CC97" w:rsidR="00C869BA" w:rsidRPr="001D461D" w:rsidRDefault="00C869BA" w:rsidP="00C869BA">
            <w:pPr>
              <w:spacing w:line="288" w:lineRule="auto"/>
              <w:jc w:val="both"/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864BF8">
              <w:rPr>
                <w:color w:val="000000" w:themeColor="text1"/>
                <w:sz w:val="24"/>
                <w:szCs w:val="24"/>
                <w:lang w:val="vi-VN"/>
              </w:rPr>
              <w:t>- Phân tích được đặc điểm bộ  NST của TB sau hoạt động nhân đôi.</w:t>
            </w:r>
            <w:r w:rsidR="000C0E32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461D" w:rsidRPr="000C0E32">
              <w:rPr>
                <w:bCs/>
                <w:color w:val="FF0000"/>
                <w:sz w:val="24"/>
                <w:szCs w:val="24"/>
              </w:rPr>
              <w:t xml:space="preserve">( Câu 1- </w:t>
            </w:r>
            <w:r w:rsidR="001D461D">
              <w:rPr>
                <w:bCs/>
                <w:color w:val="FF0000"/>
                <w:sz w:val="24"/>
                <w:szCs w:val="24"/>
              </w:rPr>
              <w:t>TLN</w:t>
            </w:r>
            <w:r w:rsidR="001D461D" w:rsidRPr="000C0E32">
              <w:rPr>
                <w:bCs/>
                <w:color w:val="FF0000"/>
                <w:sz w:val="24"/>
                <w:szCs w:val="24"/>
              </w:rPr>
              <w:t>)</w:t>
            </w:r>
          </w:p>
          <w:p w14:paraId="545E6E4C" w14:textId="1A7D5CC7" w:rsidR="008F5DF8" w:rsidRPr="001D461D" w:rsidRDefault="000C0E32" w:rsidP="008F5DF8">
            <w:pPr>
              <w:spacing w:line="288" w:lineRule="auto"/>
              <w:jc w:val="both"/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F936B4">
              <w:rPr>
                <w:sz w:val="24"/>
                <w:szCs w:val="24"/>
              </w:rPr>
              <w:t>- Giải thích được quá trình nguyên phân là cơ chế sinh sản của tế bào</w:t>
            </w:r>
          </w:p>
          <w:p w14:paraId="27C72825" w14:textId="18B31A8F" w:rsidR="000C0E32" w:rsidRPr="000C0E32" w:rsidRDefault="000C0E32" w:rsidP="000C0E3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1E5BDFA5" w14:textId="77777777" w:rsidR="00C869BA" w:rsidRPr="00864BF8" w:rsidRDefault="00C869BA" w:rsidP="005D20F2">
            <w:pPr>
              <w:spacing w:line="288" w:lineRule="auto"/>
              <w:jc w:val="center"/>
              <w:rPr>
                <w:noProof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459F8C5E" w14:textId="77777777" w:rsidR="00C869BA" w:rsidRPr="00864BF8" w:rsidRDefault="00C869BA" w:rsidP="005D20F2">
            <w:pPr>
              <w:spacing w:line="288" w:lineRule="auto"/>
              <w:jc w:val="center"/>
              <w:rPr>
                <w:noProof/>
                <w:color w:val="EE0000"/>
                <w:highlight w:val="yellow"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14D8BA4F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5970191A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3C7FE153" w14:textId="2636B3A2" w:rsidR="000C0E32" w:rsidRPr="00864BF8" w:rsidRDefault="000C0E32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10F3EFB1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793F182A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0DE9CB19" w14:textId="77777777" w:rsidR="00C869BA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  <w:p w14:paraId="48B159A0" w14:textId="77777777" w:rsidR="000C0E32" w:rsidRDefault="000C0E32" w:rsidP="005D20F2">
            <w:pPr>
              <w:spacing w:line="288" w:lineRule="auto"/>
              <w:jc w:val="both"/>
              <w:rPr>
                <w:noProof/>
              </w:rPr>
            </w:pPr>
          </w:p>
          <w:p w14:paraId="5A1E1156" w14:textId="77777777" w:rsidR="000C0E32" w:rsidRDefault="000C0E32" w:rsidP="005D20F2">
            <w:pPr>
              <w:spacing w:line="288" w:lineRule="auto"/>
              <w:jc w:val="both"/>
              <w:rPr>
                <w:noProof/>
              </w:rPr>
            </w:pPr>
          </w:p>
          <w:p w14:paraId="048EEC50" w14:textId="034E62AA" w:rsidR="000C0E32" w:rsidRPr="00864BF8" w:rsidRDefault="00EE15DC" w:rsidP="005D20F2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NT3</w:t>
            </w: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67A00F0F" w14:textId="77777777" w:rsidR="00C869BA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  <w:p w14:paraId="23847E96" w14:textId="77777777" w:rsidR="00EE15DC" w:rsidRDefault="00EE15DC" w:rsidP="005D20F2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CFB0546" w14:textId="77777777" w:rsidR="00EE15DC" w:rsidRDefault="00EE15DC" w:rsidP="005D20F2">
            <w:pPr>
              <w:spacing w:line="288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7A0C5FA6" w14:textId="68A05CBC" w:rsidR="00EE15DC" w:rsidRPr="00864BF8" w:rsidRDefault="00EE15DC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47BE520C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6B5E822E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23B5072A" w14:textId="77777777" w:rsidR="00C869BA" w:rsidRPr="00864BF8" w:rsidRDefault="00C869BA" w:rsidP="005D20F2">
            <w:pPr>
              <w:spacing w:line="288" w:lineRule="auto"/>
              <w:jc w:val="both"/>
              <w:rPr>
                <w:noProof/>
              </w:rPr>
            </w:pPr>
          </w:p>
        </w:tc>
      </w:tr>
      <w:tr w:rsidR="005C4130" w:rsidRPr="00864BF8" w14:paraId="3CB2EF6F" w14:textId="77777777" w:rsidTr="003245AE">
        <w:trPr>
          <w:trHeight w:val="735"/>
        </w:trPr>
        <w:tc>
          <w:tcPr>
            <w:tcW w:w="218" w:type="pct"/>
            <w:vMerge/>
          </w:tcPr>
          <w:p w14:paraId="623961DC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4E6C2A8F" w14:textId="77777777" w:rsidR="005C4130" w:rsidRPr="00864BF8" w:rsidRDefault="005C4130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26A99089" w14:textId="77777777" w:rsidR="005C4130" w:rsidRPr="00864BF8" w:rsidRDefault="005C4130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749B9CA1" w14:textId="7E4875CB" w:rsidR="005C4130" w:rsidRDefault="005C4130" w:rsidP="005D20F2">
            <w:pPr>
              <w:spacing w:line="28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</w:rPr>
              <w:t>- Vận dụng</w:t>
            </w:r>
          </w:p>
          <w:p w14:paraId="6231D3CC" w14:textId="77777777" w:rsidR="00C32E90" w:rsidRDefault="00C32E90" w:rsidP="00C32E90">
            <w:pPr>
              <w:spacing w:line="288" w:lineRule="auto"/>
              <w:jc w:val="both"/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864BF8">
              <w:rPr>
                <w:bCs/>
                <w:iCs/>
                <w:color w:val="000000" w:themeColor="text1"/>
                <w:sz w:val="24"/>
                <w:szCs w:val="24"/>
                <w:lang w:val="nl-NL"/>
              </w:rPr>
              <w:t>Vận dụng kiến thức về nguyên phân giải một số bài tập liên quan.</w:t>
            </w:r>
          </w:p>
          <w:p w14:paraId="521A906A" w14:textId="3553A91F" w:rsidR="005C4130" w:rsidRPr="00C32E90" w:rsidRDefault="00C32E90" w:rsidP="009C1C8D">
            <w:pPr>
              <w:spacing w:line="288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1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>
              <w:rPr>
                <w:bCs/>
                <w:color w:val="FF0000"/>
                <w:sz w:val="24"/>
                <w:szCs w:val="24"/>
              </w:rPr>
              <w:t>Tự luận</w:t>
            </w:r>
            <w:r w:rsidRPr="000C0E32">
              <w:rPr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602318A2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3D74EECB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49F9C9D2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EC06298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05932AE1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79E09C0D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8CFA645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112A6F2C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23F7B71D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71389BFD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23C52B8D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13236383" w14:textId="77777777" w:rsidR="005C4130" w:rsidRPr="00AA745D" w:rsidRDefault="005C4130" w:rsidP="005D20F2">
            <w:pPr>
              <w:spacing w:line="288" w:lineRule="auto"/>
              <w:jc w:val="both"/>
              <w:rPr>
                <w:noProof/>
                <w:color w:val="auto"/>
                <w:sz w:val="24"/>
                <w:szCs w:val="24"/>
                <w:lang w:val="vi-VN"/>
              </w:rPr>
            </w:pPr>
          </w:p>
          <w:p w14:paraId="5E24969D" w14:textId="1F6AAC24" w:rsidR="00AA745D" w:rsidRPr="00AA745D" w:rsidRDefault="00AA745D" w:rsidP="005D20F2">
            <w:pPr>
              <w:spacing w:line="288" w:lineRule="auto"/>
              <w:jc w:val="both"/>
              <w:rPr>
                <w:noProof/>
                <w:color w:val="auto"/>
                <w:sz w:val="24"/>
                <w:szCs w:val="24"/>
                <w:lang w:val="vi-VN"/>
              </w:rPr>
            </w:pPr>
            <w:r w:rsidRPr="00AA745D">
              <w:rPr>
                <w:noProof/>
                <w:color w:val="auto"/>
                <w:sz w:val="24"/>
                <w:szCs w:val="24"/>
              </w:rPr>
              <w:t>VD1</w:t>
            </w:r>
          </w:p>
        </w:tc>
      </w:tr>
      <w:tr w:rsidR="005C4130" w:rsidRPr="00864BF8" w14:paraId="19F7A3A5" w14:textId="77777777" w:rsidTr="001D0C8B">
        <w:trPr>
          <w:trHeight w:val="274"/>
        </w:trPr>
        <w:tc>
          <w:tcPr>
            <w:tcW w:w="218" w:type="pct"/>
            <w:vMerge/>
          </w:tcPr>
          <w:p w14:paraId="1F773B44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C295A39" w14:textId="77777777" w:rsidR="005C4130" w:rsidRPr="00864BF8" w:rsidRDefault="005C4130" w:rsidP="005D20F2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1977113B" w14:textId="77777777" w:rsidR="005C4130" w:rsidRPr="00864BF8" w:rsidRDefault="005C4130" w:rsidP="005D20F2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</w:tcBorders>
          </w:tcPr>
          <w:p w14:paraId="47113048" w14:textId="014811D6" w:rsidR="00C32E90" w:rsidRDefault="00C32E90" w:rsidP="001D38FD">
            <w:pPr>
              <w:spacing w:line="288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3245AE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Giải thích được sự phân chia tế bào một cách không bình thường có thể dẫn đến ung thư.</w:t>
            </w:r>
          </w:p>
          <w:p w14:paraId="07DCB3B8" w14:textId="17A446CB" w:rsidR="00C32E90" w:rsidRPr="001D0C8B" w:rsidRDefault="00C32E90" w:rsidP="00C32E90">
            <w:pPr>
              <w:spacing w:line="288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0B7C8E"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 w:rsidR="001D38FD">
              <w:rPr>
                <w:bCs/>
                <w:color w:val="FF0000"/>
                <w:sz w:val="24"/>
                <w:szCs w:val="24"/>
              </w:rPr>
              <w:t>2</w:t>
            </w:r>
            <w:r w:rsidR="000B7C8E"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 w:rsidR="000B7C8E">
              <w:rPr>
                <w:bCs/>
                <w:color w:val="FF0000"/>
                <w:sz w:val="24"/>
                <w:szCs w:val="24"/>
              </w:rPr>
              <w:t>Tự luận</w:t>
            </w:r>
            <w:r w:rsidR="000B7C8E" w:rsidRPr="000C0E32">
              <w:rPr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38E73E8F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1A57CDF1" w14:textId="77777777" w:rsidR="005C4130" w:rsidRPr="00864BF8" w:rsidRDefault="005C4130" w:rsidP="005D20F2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35844FCC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2FF61642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0EC0B0F4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1151455A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75DE56D3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6DB5C147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70C4BEE5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46DC4C01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0C5CA319" w14:textId="77777777" w:rsidR="005C4130" w:rsidRPr="00864BF8" w:rsidRDefault="005C4130" w:rsidP="005D20F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58E9BCAA" w14:textId="45D934A2" w:rsidR="001D38FD" w:rsidRPr="00C32E90" w:rsidRDefault="00C32E90" w:rsidP="000B7C8E">
            <w:pPr>
              <w:spacing w:line="288" w:lineRule="auto"/>
              <w:jc w:val="both"/>
              <w:rPr>
                <w:noProof/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t>VD1</w:t>
            </w:r>
          </w:p>
        </w:tc>
      </w:tr>
      <w:tr w:rsidR="00EE15DC" w:rsidRPr="00864BF8" w14:paraId="5AD5434D" w14:textId="77777777" w:rsidTr="003245AE">
        <w:trPr>
          <w:trHeight w:val="735"/>
        </w:trPr>
        <w:tc>
          <w:tcPr>
            <w:tcW w:w="218" w:type="pct"/>
            <w:vMerge/>
          </w:tcPr>
          <w:p w14:paraId="37984C77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68BA5495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 w:val="restart"/>
          </w:tcPr>
          <w:p w14:paraId="5DD2AB5E" w14:textId="77777777" w:rsidR="00EE15DC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  <w:p w14:paraId="35229FD5" w14:textId="77777777" w:rsidR="00EE15DC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  <w:p w14:paraId="42E9F716" w14:textId="77777777" w:rsidR="00EE15DC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  <w:p w14:paraId="61F4864C" w14:textId="77777777" w:rsidR="00EE15DC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  <w:p w14:paraId="15883870" w14:textId="77777777" w:rsidR="00EE15DC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 xml:space="preserve">   </w:t>
            </w:r>
          </w:p>
          <w:p w14:paraId="75BEF416" w14:textId="6807FD2B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  <w:r w:rsidRPr="00864BF8">
              <w:rPr>
                <w:rFonts w:hint="default"/>
                <w:b/>
                <w:sz w:val="24"/>
                <w:szCs w:val="24"/>
              </w:rPr>
              <w:t xml:space="preserve">Bài 17: </w:t>
            </w:r>
            <w:r>
              <w:rPr>
                <w:rFonts w:hint="default"/>
                <w:b/>
                <w:sz w:val="24"/>
                <w:szCs w:val="24"/>
              </w:rPr>
              <w:t xml:space="preserve">  </w:t>
            </w:r>
            <w:r w:rsidRPr="00864BF8">
              <w:rPr>
                <w:rFonts w:hint="default"/>
                <w:b/>
                <w:sz w:val="24"/>
                <w:szCs w:val="24"/>
              </w:rPr>
              <w:t>Giảm phân</w:t>
            </w:r>
          </w:p>
          <w:p w14:paraId="4F4BD2C9" w14:textId="39A6ED6C" w:rsidR="00EE15DC" w:rsidRPr="00864BF8" w:rsidRDefault="00EE15DC" w:rsidP="00EE15DC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>(2t)</w:t>
            </w: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7F45DF97" w14:textId="77777777" w:rsidR="00EE15DC" w:rsidRPr="003245AE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245AE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Nhận biết</w:t>
            </w:r>
          </w:p>
          <w:p w14:paraId="2AE2501F" w14:textId="5A7D9424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color w:val="000000" w:themeColor="text1"/>
                <w:sz w:val="24"/>
                <w:szCs w:val="24"/>
              </w:rPr>
              <w:t>Nhận biết đặc điểm các kì của giảm phân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5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B85FA56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47288CB4" w14:textId="2E3E2E76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  <w:r w:rsidRPr="00864BF8">
              <w:rPr>
                <w:noProof/>
                <w:sz w:val="24"/>
                <w:szCs w:val="24"/>
                <w:lang w:val="vi-VN"/>
              </w:rPr>
              <w:t>N</w:t>
            </w:r>
            <w:r>
              <w:rPr>
                <w:noProof/>
                <w:sz w:val="24"/>
                <w:szCs w:val="24"/>
                <w:lang w:val="vi-VN"/>
              </w:rPr>
              <w:t>T2</w:t>
            </w: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79AAAE41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23EBDDC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6A29B178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2AA850B2" w14:textId="6149F6FD" w:rsidR="00EE15DC" w:rsidRPr="00864BF8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3E3362">
              <w:rPr>
                <w:color w:val="000000" w:themeColor="text1"/>
                <w:spacing w:val="-8"/>
                <w:sz w:val="26"/>
                <w:szCs w:val="26"/>
              </w:rPr>
              <w:t>NT1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162C8CFD" w14:textId="4FFBBF2A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462994F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44446D0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10182A5F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0A1E3D2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451CD55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7E30373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1AC38BC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602178D5" w14:textId="77777777" w:rsidTr="003245AE">
        <w:trPr>
          <w:trHeight w:val="735"/>
        </w:trPr>
        <w:tc>
          <w:tcPr>
            <w:tcW w:w="218" w:type="pct"/>
            <w:vMerge/>
          </w:tcPr>
          <w:p w14:paraId="4FFC1488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4AC8BE9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3A802FB4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2B2DFDC" w14:textId="7BEE68DC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64BF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Nhận biết loại tế bào thực hiện giảm phân</w:t>
            </w: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0342E21A" w14:textId="08F90B2C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7E8B77E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75D43184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3ADC080C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687C9681" w14:textId="28785E83" w:rsidR="00EE15DC" w:rsidRPr="00864BF8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3E3362">
              <w:rPr>
                <w:color w:val="000000" w:themeColor="text1"/>
                <w:spacing w:val="-8"/>
                <w:sz w:val="26"/>
                <w:szCs w:val="26"/>
              </w:rPr>
              <w:t>NT1</w:t>
            </w: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A6AEF4" w14:textId="07E1907E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2B92832F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2EBF72E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A8A134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3D3CF6B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66D1DED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5EB5E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7875F41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78FE9057" w14:textId="77777777" w:rsidTr="003245AE">
        <w:trPr>
          <w:trHeight w:val="735"/>
        </w:trPr>
        <w:tc>
          <w:tcPr>
            <w:tcW w:w="218" w:type="pct"/>
            <w:vMerge/>
          </w:tcPr>
          <w:p w14:paraId="3483ABFF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A6A2C54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1633726D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</w:tcBorders>
          </w:tcPr>
          <w:p w14:paraId="4EB98641" w14:textId="1D34220B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Kết quả của quá trình</w:t>
            </w:r>
            <w:r w:rsidRPr="00864BF8">
              <w:rPr>
                <w:color w:val="000000" w:themeColor="text1"/>
                <w:sz w:val="24"/>
                <w:szCs w:val="24"/>
              </w:rPr>
              <w:t xml:space="preserve"> giảm phân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20E38B29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3E605078" w14:textId="4EDD5FE2" w:rsidR="00EE15DC" w:rsidRPr="00927B4B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0FFBD1CE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4AAC86E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57BF44A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5FBA59A4" w14:textId="4DA4A280" w:rsidR="00EE15DC" w:rsidRPr="00864BF8" w:rsidRDefault="003E3362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NT3</w:t>
            </w: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0B0DDCA5" w14:textId="3199BED0" w:rsidR="00EE15DC" w:rsidRPr="0020647D" w:rsidRDefault="00EE15DC" w:rsidP="00EE15DC">
            <w:pPr>
              <w:spacing w:line="288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2DD6674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1544F79F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11DC46A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4A8F8834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7F68FF5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7A17AAC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175284C3" w14:textId="77777777" w:rsidTr="00B61799">
        <w:trPr>
          <w:trHeight w:val="735"/>
        </w:trPr>
        <w:tc>
          <w:tcPr>
            <w:tcW w:w="218" w:type="pct"/>
            <w:vMerge/>
          </w:tcPr>
          <w:p w14:paraId="0ACE2B17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2257CAAE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1D0726F7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</w:tcPr>
          <w:p w14:paraId="093BB654" w14:textId="7C9B5962" w:rsidR="00EE15DC" w:rsidRPr="00864BF8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366E9C96" w14:textId="2AEED1D2" w:rsidR="00EE15DC" w:rsidRPr="007D0BD2" w:rsidRDefault="00EE15DC" w:rsidP="00EE15DC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8A541D">
              <w:rPr>
                <w:rFonts w:eastAsia="Aptos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Pr="008A541D">
              <w:rPr>
                <w:color w:val="auto"/>
                <w:sz w:val="24"/>
                <w:szCs w:val="24"/>
                <w:lang w:val="vi-VN"/>
              </w:rPr>
              <w:t>Lập được bảng so sánh quá trình nguyên phân và quá trình giảm phân.</w:t>
            </w:r>
            <w:r w:rsidRPr="008A541D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shd w:val="clear" w:color="auto" w:fill="FBE4D5" w:themeFill="accent2" w:themeFillTint="33"/>
          </w:tcPr>
          <w:p w14:paraId="4C79EB93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7C4F525F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0A17FCE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554DDD1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2727BDE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EDEDED" w:themeFill="accent3" w:themeFillTint="33"/>
          </w:tcPr>
          <w:p w14:paraId="168BF498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3AAC4A9D" w14:textId="6D9A7CDE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7EB735C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559653AE" w14:textId="5B5D0C2F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03150BF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5978965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022D37E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EDEDED" w:themeFill="accent3" w:themeFillTint="33"/>
          </w:tcPr>
          <w:p w14:paraId="1BC608F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26B5A3EC" w14:textId="77777777" w:rsidTr="00B61799">
        <w:trPr>
          <w:trHeight w:val="735"/>
        </w:trPr>
        <w:tc>
          <w:tcPr>
            <w:tcW w:w="218" w:type="pct"/>
            <w:vMerge/>
          </w:tcPr>
          <w:p w14:paraId="205FDA1E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83F626E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52AFCBE9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</w:tcPr>
          <w:p w14:paraId="7F43B499" w14:textId="7DB552F8" w:rsidR="00EE15DC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33A0">
              <w:rPr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  <w:p w14:paraId="21DC0C27" w14:textId="2E56A327" w:rsidR="00EE15DC" w:rsidRDefault="00EE15DC" w:rsidP="00EE15DC">
            <w:pPr>
              <w:pStyle w:val="Normal0"/>
              <w:spacing w:line="288" w:lineRule="auto"/>
              <w:jc w:val="both"/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864BF8"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  <w:t xml:space="preserve">-Vận dụng kiến thức về </w:t>
            </w:r>
            <w:r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  <w:t>giảm</w:t>
            </w:r>
            <w:r w:rsidRPr="00864BF8"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  <w:t xml:space="preserve"> phân giải một số bài tập liên quan.</w:t>
            </w:r>
            <w:r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  <w:t xml:space="preserve"> 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 xml:space="preserve">6 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  <w:p w14:paraId="7960115B" w14:textId="0658D5E1" w:rsidR="00EE15DC" w:rsidRDefault="00EE15DC" w:rsidP="00EE15DC">
            <w:pPr>
              <w:pStyle w:val="Normal0"/>
              <w:spacing w:line="288" w:lineRule="auto"/>
              <w:jc w:val="both"/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hint="default"/>
                <w:bCs/>
                <w:color w:val="FF0000"/>
                <w:sz w:val="24"/>
                <w:szCs w:val="24"/>
              </w:rPr>
              <w:t xml:space="preserve">         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 xml:space="preserve">2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>
              <w:rPr>
                <w:bCs/>
                <w:color w:val="FF0000"/>
                <w:sz w:val="24"/>
                <w:szCs w:val="24"/>
              </w:rPr>
              <w:t>TLN</w:t>
            </w:r>
            <w:r w:rsidRPr="000C0E32">
              <w:rPr>
                <w:bCs/>
                <w:color w:val="FF0000"/>
                <w:sz w:val="24"/>
                <w:szCs w:val="24"/>
              </w:rPr>
              <w:t>)</w:t>
            </w:r>
          </w:p>
          <w:p w14:paraId="3D2E7B18" w14:textId="2BB7120D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Vận dụng </w:t>
            </w: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kiến thức về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giảm</w:t>
            </w: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phân giải thích một số vấn đề trong thực tiễn.</w:t>
            </w:r>
          </w:p>
        </w:tc>
        <w:tc>
          <w:tcPr>
            <w:tcW w:w="264" w:type="pct"/>
            <w:shd w:val="clear" w:color="auto" w:fill="FBE4D5" w:themeFill="accent2" w:themeFillTint="33"/>
          </w:tcPr>
          <w:p w14:paraId="3B350C34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7D22017A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2F211781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2844C68E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A17B0CA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1C9F9651" w14:textId="5C6EC71D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NT7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3156519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5785794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EDEDED" w:themeFill="accent3" w:themeFillTint="33"/>
          </w:tcPr>
          <w:p w14:paraId="4F0A992E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5D773774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12C229C7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275EFC0D" w14:textId="5003061E" w:rsidR="00EE15DC" w:rsidRDefault="00EE15DC" w:rsidP="00EE15DC">
            <w:pPr>
              <w:spacing w:line="288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  <w:p w14:paraId="720FEEB4" w14:textId="77777777" w:rsidR="00EE15DC" w:rsidRDefault="00EE15DC" w:rsidP="00EE15DC">
            <w:pPr>
              <w:spacing w:line="288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160BA24" w14:textId="77777777" w:rsidR="00EE15DC" w:rsidRDefault="00EE15DC" w:rsidP="00EE15DC">
            <w:pPr>
              <w:spacing w:line="288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68A8E0F" w14:textId="7A9D9C30" w:rsidR="00EE15DC" w:rsidRPr="00864BF8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="003E3362">
              <w:rPr>
                <w:color w:val="000000" w:themeColor="text1"/>
                <w:spacing w:val="-8"/>
                <w:sz w:val="26"/>
                <w:szCs w:val="26"/>
              </w:rPr>
              <w:t>VD1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7BBC90F1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461ACA3F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C311818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A0D4DBF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31C98F34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589B2D66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C789330" w14:textId="247C88DC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38B38C0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38BFB489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5B300E5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46F339B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D98E1ED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283DB3C0" w14:textId="6083E7EF" w:rsidR="00EE15DC" w:rsidRDefault="00EE15DC" w:rsidP="00EE15DC">
            <w:pPr>
              <w:spacing w:line="288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pacing w:val="-8"/>
                <w:sz w:val="26"/>
                <w:szCs w:val="26"/>
              </w:rPr>
              <w:t>NT7</w:t>
            </w:r>
          </w:p>
          <w:p w14:paraId="5B10B30D" w14:textId="719D14C2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2AB1DBE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044D1EA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EDEDED" w:themeFill="accent3" w:themeFillTint="33"/>
          </w:tcPr>
          <w:p w14:paraId="297C50A3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14:paraId="1D9CE2CD" w14:textId="449DDC21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</w:tr>
      <w:tr w:rsidR="00EE15DC" w:rsidRPr="00864BF8" w14:paraId="5284F757" w14:textId="77777777" w:rsidTr="003245AE">
        <w:trPr>
          <w:trHeight w:val="735"/>
        </w:trPr>
        <w:tc>
          <w:tcPr>
            <w:tcW w:w="218" w:type="pct"/>
            <w:vMerge/>
          </w:tcPr>
          <w:p w14:paraId="44E82550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8EC465E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 w:val="restart"/>
          </w:tcPr>
          <w:p w14:paraId="3B544D47" w14:textId="6EFCDB72" w:rsidR="00EE15DC" w:rsidRPr="005C4130" w:rsidRDefault="00EE15DC" w:rsidP="00EE15DC">
            <w:pPr>
              <w:pStyle w:val="Normal0"/>
              <w:spacing w:line="288" w:lineRule="auto"/>
              <w:rPr>
                <w:rFonts w:hint="default"/>
                <w:spacing w:val="-4"/>
                <w:sz w:val="24"/>
                <w:szCs w:val="24"/>
              </w:rPr>
            </w:pPr>
            <w:r w:rsidRPr="005C4130">
              <w:rPr>
                <w:rFonts w:hint="default"/>
                <w:b/>
                <w:spacing w:val="-4"/>
                <w:sz w:val="24"/>
                <w:szCs w:val="24"/>
                <w:lang w:val="vi-VN"/>
              </w:rPr>
              <w:t xml:space="preserve">Bài 18. TH: Làm và quan sát tiêu bản quá trình </w:t>
            </w:r>
            <w:r w:rsidRPr="005C4130">
              <w:rPr>
                <w:rFonts w:hint="default"/>
                <w:b/>
                <w:spacing w:val="-4"/>
                <w:sz w:val="24"/>
                <w:szCs w:val="24"/>
                <w:lang w:val="vi-VN"/>
              </w:rPr>
              <w:lastRenderedPageBreak/>
              <w:t>nguyên phân và giảm phân</w:t>
            </w: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2C25816C" w14:textId="6B78103D" w:rsidR="00EE15DC" w:rsidRPr="008333A0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Trình bày được một số phương pháp nghiên cứu sinh học thông dụng.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5E2E3E7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5C4DDC53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320A39F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5C75F8E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14:paraId="4D5E7C17" w14:textId="7F523E90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3CCB638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61B5544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04702BA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5E46533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4AF2763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52AECA2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168E9C74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7814D6E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28C281EB" w14:textId="77777777" w:rsidTr="003245AE">
        <w:trPr>
          <w:trHeight w:val="735"/>
        </w:trPr>
        <w:tc>
          <w:tcPr>
            <w:tcW w:w="218" w:type="pct"/>
            <w:vMerge/>
          </w:tcPr>
          <w:p w14:paraId="225E7DAD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E081DB5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386863A6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  <w:lang w:val="vi-VN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</w:tcPr>
          <w:p w14:paraId="6FE49A74" w14:textId="77777777" w:rsidR="00EE15DC" w:rsidRPr="00864BF8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79454838" w14:textId="08AEF3BA" w:rsidR="00EE15DC" w:rsidRDefault="00EE15DC" w:rsidP="00EE15DC">
            <w:pPr>
              <w:pStyle w:val="Normal0"/>
              <w:spacing w:line="288" w:lineRule="auto"/>
              <w:jc w:val="both"/>
              <w:rPr>
                <w:rFonts w:hint="default"/>
                <w:bCs/>
                <w:iCs/>
                <w:color w:val="000000" w:themeColor="text1"/>
                <w:sz w:val="24"/>
                <w:szCs w:val="24"/>
                <w:lang w:val="nl-NL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Quan sát và nhận biết các kì của giảm phân qua hình ảnh </w:t>
            </w:r>
            <w:r>
              <w:rPr>
                <w:rFonts w:eastAsia="Times New Roman" w:hint="default"/>
                <w:color w:val="000000" w:themeColor="text1"/>
                <w:sz w:val="24"/>
                <w:szCs w:val="24"/>
              </w:rPr>
              <w:t>kính hiển vi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 xml:space="preserve">3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>
              <w:rPr>
                <w:bCs/>
                <w:color w:val="FF0000"/>
                <w:sz w:val="24"/>
                <w:szCs w:val="24"/>
              </w:rPr>
              <w:t>TLN</w:t>
            </w:r>
            <w:r w:rsidRPr="000C0E32">
              <w:rPr>
                <w:bCs/>
                <w:color w:val="FF0000"/>
                <w:sz w:val="24"/>
                <w:szCs w:val="24"/>
              </w:rPr>
              <w:t>)</w:t>
            </w:r>
          </w:p>
          <w:p w14:paraId="17C3A84E" w14:textId="7DE3A8A8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1C7960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076924D5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7B6A16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5A8B5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0A1494D" w14:textId="73F9116D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685D2A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6EE6B8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384205F4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5C483775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923A9AE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62ABC63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539F8403" w14:textId="0F5FADA5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NT5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A731997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299857DC" w14:textId="295F203C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6F548F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4E0BD04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6424E4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4FA67793" w14:textId="77777777" w:rsidTr="005C4130">
        <w:trPr>
          <w:trHeight w:val="735"/>
        </w:trPr>
        <w:tc>
          <w:tcPr>
            <w:tcW w:w="218" w:type="pct"/>
            <w:vMerge/>
          </w:tcPr>
          <w:p w14:paraId="1FC6847B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DD53209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 w:val="restart"/>
          </w:tcPr>
          <w:p w14:paraId="16ED4476" w14:textId="5E428318" w:rsidR="00EE15DC" w:rsidRPr="00864BF8" w:rsidRDefault="00EE15DC" w:rsidP="00EE15DC">
            <w:pPr>
              <w:pStyle w:val="Normal0"/>
              <w:spacing w:line="288" w:lineRule="auto"/>
              <w:rPr>
                <w:rFonts w:hint="default"/>
                <w:b/>
                <w:sz w:val="24"/>
                <w:szCs w:val="24"/>
              </w:rPr>
            </w:pPr>
            <w:r w:rsidRPr="00864BF8">
              <w:rPr>
                <w:rFonts w:eastAsia="Times New Roman" w:hint="default"/>
                <w:b/>
                <w:sz w:val="24"/>
                <w:szCs w:val="24"/>
              </w:rPr>
              <w:t>Bài 19: Công nghệ tế bào</w:t>
            </w:r>
            <w:r w:rsidRPr="00864BF8">
              <w:rPr>
                <w:rFonts w:eastAsia="Times New Roman" w:hint="default"/>
                <w:b/>
                <w:sz w:val="24"/>
                <w:szCs w:val="24"/>
                <w:lang w:val="vi-VN"/>
              </w:rPr>
              <w:t xml:space="preserve"> (2t)</w:t>
            </w: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76657D9A" w14:textId="2C507980" w:rsidR="00EE15DC" w:rsidRPr="00864BF8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Nhận biết</w:t>
            </w:r>
          </w:p>
          <w:p w14:paraId="18F8A098" w14:textId="77777777" w:rsidR="00EE15DC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>- Nêu được khái niệm công nghệ tế bào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động,</w:t>
            </w: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thực vật.</w:t>
            </w:r>
          </w:p>
          <w:p w14:paraId="27681765" w14:textId="2F13AD19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7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4860BD50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5F563DD4" w14:textId="791226A0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  <w:r w:rsidRPr="00864BF8">
              <w:rPr>
                <w:noProof/>
                <w:sz w:val="24"/>
                <w:szCs w:val="24"/>
                <w:lang w:val="vi-VN"/>
              </w:rPr>
              <w:t>NT1</w:t>
            </w: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0A8EDA71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255ECE2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4117BBB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4688ED2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0DFF390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133A9F8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4B07A2F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7F02AC4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2498DB0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1717089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69B13E0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137FBF64" w14:textId="77777777" w:rsidTr="005C4130">
        <w:trPr>
          <w:trHeight w:val="735"/>
        </w:trPr>
        <w:tc>
          <w:tcPr>
            <w:tcW w:w="218" w:type="pct"/>
            <w:vMerge/>
          </w:tcPr>
          <w:p w14:paraId="631AD7CB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17D56588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70A4E3A0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eastAsia="Times New Roman"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B911DD" w14:textId="77777777" w:rsidR="00EE15DC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>- Nêu được một số thành tựu của công nghệ tế bào thực vật.</w:t>
            </w:r>
          </w:p>
          <w:p w14:paraId="00BD6D6F" w14:textId="001AB88E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 xml:space="preserve">8, 9, 10 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0FA2F18B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  <w:r w:rsidRPr="00864BF8">
              <w:rPr>
                <w:noProof/>
                <w:sz w:val="24"/>
                <w:szCs w:val="24"/>
                <w:lang w:val="vi-VN"/>
              </w:rPr>
              <w:t>NT1</w:t>
            </w:r>
          </w:p>
          <w:p w14:paraId="5E0B77D5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NT2</w:t>
            </w:r>
          </w:p>
          <w:p w14:paraId="7E1BFBFC" w14:textId="211B805C" w:rsidR="00EE15DC" w:rsidRPr="00B0288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NT1</w:t>
            </w: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9EE963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756C3D2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5471DD6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46832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3F22D38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361A944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4B7294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71B77F8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27A5409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AC41D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3067A70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66453AF8" w14:textId="77777777" w:rsidTr="005C4130">
        <w:trPr>
          <w:trHeight w:val="735"/>
        </w:trPr>
        <w:tc>
          <w:tcPr>
            <w:tcW w:w="218" w:type="pct"/>
            <w:vMerge/>
          </w:tcPr>
          <w:p w14:paraId="37BBDAF4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CCB9C08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6A2DAD21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eastAsia="Times New Roman"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  <w:bottom w:val="single" w:sz="4" w:space="0" w:color="auto"/>
            </w:tcBorders>
          </w:tcPr>
          <w:p w14:paraId="7557BD1A" w14:textId="3155C26B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>- Nêu được nguyên lí công nghệ tế bào thực vật.</w:t>
            </w:r>
          </w:p>
        </w:tc>
        <w:tc>
          <w:tcPr>
            <w:tcW w:w="264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1FE80C9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</w:tcPr>
          <w:p w14:paraId="5B9F7FE7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10FA957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843BF54" w14:textId="470DD0CE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single" w:sz="4" w:space="0" w:color="auto"/>
            </w:tcBorders>
          </w:tcPr>
          <w:p w14:paraId="5A0FEAF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FB592F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3D4F9E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</w:tcPr>
          <w:p w14:paraId="7C83243F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4E127A3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5E7C7C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single" w:sz="4" w:space="0" w:color="auto"/>
            </w:tcBorders>
          </w:tcPr>
          <w:p w14:paraId="17E80CC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C3F5FA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7203C892" w14:textId="77777777" w:rsidTr="005C4130">
        <w:trPr>
          <w:trHeight w:val="735"/>
        </w:trPr>
        <w:tc>
          <w:tcPr>
            <w:tcW w:w="218" w:type="pct"/>
            <w:vMerge/>
          </w:tcPr>
          <w:p w14:paraId="043B1641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69D17814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23F88783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eastAsia="Times New Roman"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7BED3C03" w14:textId="77777777" w:rsidR="00EE15DC" w:rsidRPr="00864BF8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107363D1" w14:textId="5EC4933D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rFonts w:eastAsia="Times New Roman"/>
                <w:color w:val="000000" w:themeColor="text1"/>
                <w:sz w:val="24"/>
                <w:szCs w:val="24"/>
              </w:rPr>
              <w:t>- Phân tích được một số thành tựu công nghệ tế bào động vật, thực vật.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5C8F762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79C735C0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6A660E1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9453CD7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14:paraId="6836A406" w14:textId="6619D129" w:rsidR="00EE15DC" w:rsidRPr="00864BF8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E3362">
              <w:rPr>
                <w:noProof/>
                <w:sz w:val="24"/>
                <w:szCs w:val="24"/>
              </w:rPr>
              <w:t>NT2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04D811EA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133F7211" w14:textId="5B2A28DD" w:rsidR="00EE15DC" w:rsidRPr="000F755D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3E3362">
              <w:rPr>
                <w:noProof/>
                <w:sz w:val="24"/>
                <w:szCs w:val="24"/>
              </w:rPr>
              <w:t>NT4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0407C1A2" w14:textId="4B8AA3B3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AE0C487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389C13F5" w14:textId="145D670C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56B6690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2EE744C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7945371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6F604AA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5C1D7AF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42E145C5" w14:textId="77777777" w:rsidTr="005C4130">
        <w:trPr>
          <w:trHeight w:val="735"/>
        </w:trPr>
        <w:tc>
          <w:tcPr>
            <w:tcW w:w="218" w:type="pct"/>
            <w:vMerge/>
          </w:tcPr>
          <w:p w14:paraId="38C4AE1A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14:paraId="6C57F2A9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050527B9" w14:textId="77777777" w:rsidR="00EE15DC" w:rsidRPr="00864BF8" w:rsidRDefault="00EE15DC" w:rsidP="00EE15DC">
            <w:pPr>
              <w:pStyle w:val="Normal0"/>
              <w:spacing w:line="288" w:lineRule="auto"/>
              <w:rPr>
                <w:rFonts w:eastAsia="Times New Roman" w:hint="default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</w:tcBorders>
          </w:tcPr>
          <w:p w14:paraId="31D18E18" w14:textId="56C38C33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Hiểu nguyên lý của công nghệ tế bào thực vật</w:t>
            </w: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4F44F6CD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23BCE646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20DAD01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056CDE5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3C9A71F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0C13F49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749A299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593AEB5C" w14:textId="33A8CE1A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4464105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4DD3FDB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58B88DE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3B29850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6BB749A9" w14:textId="77777777" w:rsidTr="003245AE">
        <w:trPr>
          <w:trHeight w:val="631"/>
        </w:trPr>
        <w:tc>
          <w:tcPr>
            <w:tcW w:w="218" w:type="pct"/>
            <w:vMerge w:val="restart"/>
          </w:tcPr>
          <w:p w14:paraId="4283D928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 w:rsidRPr="00864BF8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9" w:type="pct"/>
            <w:vMerge w:val="restart"/>
          </w:tcPr>
          <w:p w14:paraId="572EBADB" w14:textId="790383D0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 w:rsidRPr="00864BF8">
              <w:rPr>
                <w:rFonts w:eastAsia="Times New Roman"/>
                <w:b/>
                <w:sz w:val="24"/>
                <w:szCs w:val="24"/>
              </w:rPr>
              <w:t>Sinh học vi sinh vật</w:t>
            </w:r>
          </w:p>
        </w:tc>
        <w:tc>
          <w:tcPr>
            <w:tcW w:w="356" w:type="pct"/>
            <w:vMerge w:val="restart"/>
          </w:tcPr>
          <w:p w14:paraId="36C34FE8" w14:textId="6A997A65" w:rsidR="00EE15DC" w:rsidRPr="00864BF8" w:rsidRDefault="00EE15DC" w:rsidP="00EE15DC">
            <w:pPr>
              <w:spacing w:line="288" w:lineRule="auto"/>
              <w:jc w:val="both"/>
              <w:rPr>
                <w:bCs/>
                <w:noProof/>
                <w:sz w:val="24"/>
                <w:szCs w:val="24"/>
              </w:rPr>
            </w:pPr>
            <w:r w:rsidRPr="00864BF8">
              <w:rPr>
                <w:rFonts w:eastAsia="Times New Roman"/>
                <w:b/>
                <w:sz w:val="24"/>
                <w:szCs w:val="24"/>
              </w:rPr>
              <w:t>Bài 20: Sự đa dạng và các phương pháp nghiên cứu vi sinh vật</w:t>
            </w:r>
            <w:r w:rsidRPr="00864BF8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(2t)</w:t>
            </w:r>
          </w:p>
        </w:tc>
        <w:tc>
          <w:tcPr>
            <w:tcW w:w="947" w:type="pct"/>
            <w:tcBorders>
              <w:bottom w:val="dashSmallGap" w:sz="4" w:space="0" w:color="auto"/>
            </w:tcBorders>
          </w:tcPr>
          <w:p w14:paraId="77BF2873" w14:textId="2F1F5733" w:rsidR="00EE15DC" w:rsidRPr="00864BF8" w:rsidRDefault="00EE15DC" w:rsidP="00EE15DC">
            <w:pPr>
              <w:spacing w:line="288" w:lineRule="auto"/>
              <w:jc w:val="both"/>
              <w:rPr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  <w:t>Nhận biết</w:t>
            </w:r>
          </w:p>
          <w:p w14:paraId="08DBC671" w14:textId="77777777" w:rsidR="00EE15DC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</w:pPr>
            <w:r w:rsidRPr="003245AE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- Nêu được khái niệm</w:t>
            </w:r>
            <w:r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 xml:space="preserve">, kế tên các nhóm </w:t>
            </w:r>
            <w:r w:rsidRPr="003245AE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 xml:space="preserve"> vi sinh vật.</w:t>
            </w:r>
          </w:p>
          <w:p w14:paraId="7DDD43C8" w14:textId="3DE5DA81" w:rsidR="00EE15DC" w:rsidRPr="003245AE" w:rsidRDefault="00EE15DC" w:rsidP="00EE15DC">
            <w:pPr>
              <w:spacing w:line="288" w:lineRule="auto"/>
              <w:jc w:val="both"/>
              <w:rPr>
                <w:rFonts w:eastAsia="Times New Roman"/>
                <w:color w:val="000000" w:themeColor="text1"/>
                <w:spacing w:val="-6"/>
                <w:sz w:val="24"/>
                <w:szCs w:val="24"/>
                <w:lang w:val="vi-VN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11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29797618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2C7E3AF5" w14:textId="01BC2238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  <w:r w:rsidRPr="00864BF8">
              <w:rPr>
                <w:noProof/>
                <w:sz w:val="24"/>
                <w:szCs w:val="24"/>
                <w:lang w:val="vi-VN"/>
              </w:rPr>
              <w:t>NT1</w:t>
            </w: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01A880A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385D451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6D31425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15CA58D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0EBE551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36D252C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</w:tcPr>
          <w:p w14:paraId="3DBE81D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508733D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bottom w:val="dashSmallGap" w:sz="4" w:space="0" w:color="auto"/>
            </w:tcBorders>
            <w:shd w:val="clear" w:color="auto" w:fill="FBE4D5" w:themeFill="accent2" w:themeFillTint="33"/>
          </w:tcPr>
          <w:p w14:paraId="6DDCEE8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bottom w:val="dashSmallGap" w:sz="4" w:space="0" w:color="auto"/>
            </w:tcBorders>
          </w:tcPr>
          <w:p w14:paraId="4FB6F9E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dashSmallGap" w:sz="4" w:space="0" w:color="auto"/>
            </w:tcBorders>
            <w:shd w:val="clear" w:color="auto" w:fill="EDEDED" w:themeFill="accent3" w:themeFillTint="33"/>
          </w:tcPr>
          <w:p w14:paraId="399DAC0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0DD0FE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2AA7FFA7" w14:textId="77777777" w:rsidTr="003245AE">
        <w:trPr>
          <w:trHeight w:val="631"/>
        </w:trPr>
        <w:tc>
          <w:tcPr>
            <w:tcW w:w="218" w:type="pct"/>
            <w:vMerge/>
          </w:tcPr>
          <w:p w14:paraId="0A215F77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3D581A3E" w14:textId="77777777" w:rsidR="00EE15DC" w:rsidRPr="00864BF8" w:rsidRDefault="00EE15DC" w:rsidP="00EE15DC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14:paraId="77F39755" w14:textId="77777777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7019DC6" w14:textId="51F7481B" w:rsidR="00EE15DC" w:rsidRPr="00864BF8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color w:val="000000" w:themeColor="text1"/>
                <w:sz w:val="24"/>
                <w:szCs w:val="24"/>
              </w:rPr>
              <w:t>- Trình bày được các kiểu dinh dưỡng của vi sinh vật (quang dị dưỡng và quang tự dưỡng)</w:t>
            </w: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740EA58B" w14:textId="31849965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0F1C5E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0642D551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4CFE2B2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DCAC09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764AAAD4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298888A5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5EEDE8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67DCEBC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BE4D5" w:themeFill="accent2" w:themeFillTint="33"/>
          </w:tcPr>
          <w:p w14:paraId="214D938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22376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EDEDED" w:themeFill="accent3" w:themeFillTint="33"/>
          </w:tcPr>
          <w:p w14:paraId="13B53B1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08ED865A" w14:textId="77777777" w:rsidTr="003245AE">
        <w:trPr>
          <w:trHeight w:val="631"/>
        </w:trPr>
        <w:tc>
          <w:tcPr>
            <w:tcW w:w="218" w:type="pct"/>
            <w:vMerge/>
          </w:tcPr>
          <w:p w14:paraId="362C1905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54C8A54A" w14:textId="77777777" w:rsidR="00EE15DC" w:rsidRPr="00864BF8" w:rsidRDefault="00EE15DC" w:rsidP="00EE15DC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14:paraId="3079E4DF" w14:textId="77777777" w:rsidR="00EE15DC" w:rsidRPr="00864BF8" w:rsidRDefault="00EE15DC" w:rsidP="00EE15DC">
            <w:pPr>
              <w:spacing w:line="288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ashSmallGap" w:sz="4" w:space="0" w:color="auto"/>
            </w:tcBorders>
          </w:tcPr>
          <w:p w14:paraId="4F4E0272" w14:textId="433AE30C" w:rsidR="00EE15DC" w:rsidRPr="006A310B" w:rsidRDefault="00EE15DC" w:rsidP="00EE15DC">
            <w:pPr>
              <w:spacing w:line="288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64BF8">
              <w:rPr>
                <w:noProof/>
                <w:color w:val="000000" w:themeColor="text1"/>
                <w:sz w:val="24"/>
                <w:szCs w:val="24"/>
                <w:lang w:val="vi-VN"/>
              </w:rPr>
              <w:t>Nêu được một số PP nghiên cứu VSV</w:t>
            </w:r>
            <w:r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12</w:t>
            </w:r>
            <w:r w:rsidRPr="000C0E32">
              <w:rPr>
                <w:bCs/>
                <w:color w:val="FF0000"/>
                <w:sz w:val="24"/>
                <w:szCs w:val="24"/>
              </w:rPr>
              <w:t>- NLC)</w:t>
            </w: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78EDE5BE" w14:textId="77777777" w:rsid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</w:p>
          <w:p w14:paraId="7EC0BB88" w14:textId="05285FBF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  <w:lang w:val="vi-VN"/>
              </w:rPr>
            </w:pPr>
            <w:r w:rsidRPr="00864BF8">
              <w:rPr>
                <w:noProof/>
                <w:sz w:val="24"/>
                <w:szCs w:val="24"/>
                <w:lang w:val="vi-VN"/>
              </w:rPr>
              <w:t>NT1</w:t>
            </w: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42E754B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3FAA5B3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057AC35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51A4E9C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3EAA275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20B48548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</w:tcPr>
          <w:p w14:paraId="4869EFF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232814F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dashSmallGap" w:sz="4" w:space="0" w:color="auto"/>
            </w:tcBorders>
            <w:shd w:val="clear" w:color="auto" w:fill="FBE4D5" w:themeFill="accent2" w:themeFillTint="33"/>
          </w:tcPr>
          <w:p w14:paraId="53B9756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dashSmallGap" w:sz="4" w:space="0" w:color="auto"/>
            </w:tcBorders>
          </w:tcPr>
          <w:p w14:paraId="0CDA3F00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dashSmallGap" w:sz="4" w:space="0" w:color="auto"/>
            </w:tcBorders>
            <w:shd w:val="clear" w:color="auto" w:fill="EDEDED" w:themeFill="accent3" w:themeFillTint="33"/>
          </w:tcPr>
          <w:p w14:paraId="2BAF8E2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77D14618" w14:textId="77777777" w:rsidTr="00870E7C">
        <w:trPr>
          <w:trHeight w:val="944"/>
        </w:trPr>
        <w:tc>
          <w:tcPr>
            <w:tcW w:w="218" w:type="pct"/>
            <w:vMerge/>
          </w:tcPr>
          <w:p w14:paraId="7191BC45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7EF0A836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6" w:type="pct"/>
            <w:vMerge/>
          </w:tcPr>
          <w:p w14:paraId="71721746" w14:textId="24859ABA" w:rsidR="00EE15DC" w:rsidRPr="00864BF8" w:rsidRDefault="00EE15DC" w:rsidP="00EE15DC">
            <w:pPr>
              <w:spacing w:line="288" w:lineRule="auto"/>
              <w:jc w:val="both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947" w:type="pct"/>
          </w:tcPr>
          <w:p w14:paraId="41BD1919" w14:textId="04AA7075" w:rsidR="00EE15DC" w:rsidRPr="008333A0" w:rsidRDefault="00EE15DC" w:rsidP="00EE15DC">
            <w:pPr>
              <w:spacing w:line="288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64BF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64BF8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Thông hiểu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27E0BF07" w14:textId="77777777" w:rsidR="00EE15DC" w:rsidRDefault="00EE15DC" w:rsidP="00EE15DC">
            <w:pPr>
              <w:spacing w:line="288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Phân biệt các kiểu dinh dưỡng của vi sinh vật.</w:t>
            </w:r>
          </w:p>
          <w:p w14:paraId="283CF639" w14:textId="77777777" w:rsidR="00EE15DC" w:rsidRDefault="00EE15DC" w:rsidP="00EE15DC">
            <w:pPr>
              <w:spacing w:line="288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4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>
              <w:rPr>
                <w:bCs/>
                <w:color w:val="FF0000"/>
                <w:sz w:val="24"/>
                <w:szCs w:val="24"/>
              </w:rPr>
              <w:t>TLN</w:t>
            </w:r>
            <w:r w:rsidRPr="000C0E32">
              <w:rPr>
                <w:bCs/>
                <w:color w:val="FF0000"/>
                <w:sz w:val="24"/>
                <w:szCs w:val="24"/>
              </w:rPr>
              <w:t>)</w:t>
            </w:r>
          </w:p>
          <w:p w14:paraId="40F3DBC7" w14:textId="6404C003" w:rsidR="00EE15DC" w:rsidRPr="00E25D2F" w:rsidRDefault="00EE15DC" w:rsidP="00EE15DC">
            <w:pPr>
              <w:spacing w:line="288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0C0E32">
              <w:rPr>
                <w:bCs/>
                <w:color w:val="FF0000"/>
                <w:sz w:val="24"/>
                <w:szCs w:val="24"/>
              </w:rPr>
              <w:t xml:space="preserve">( Câu </w:t>
            </w:r>
            <w:r>
              <w:rPr>
                <w:bCs/>
                <w:color w:val="FF0000"/>
                <w:sz w:val="24"/>
                <w:szCs w:val="24"/>
              </w:rPr>
              <w:t>3</w:t>
            </w:r>
            <w:r w:rsidRPr="000C0E32">
              <w:rPr>
                <w:bCs/>
                <w:color w:val="FF0000"/>
                <w:sz w:val="24"/>
                <w:szCs w:val="24"/>
              </w:rPr>
              <w:t xml:space="preserve">- </w:t>
            </w:r>
            <w:r>
              <w:rPr>
                <w:bCs/>
                <w:color w:val="FF0000"/>
                <w:sz w:val="24"/>
                <w:szCs w:val="24"/>
              </w:rPr>
              <w:t>Tự luận</w:t>
            </w:r>
            <w:r w:rsidRPr="000C0E32">
              <w:rPr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64" w:type="pct"/>
            <w:shd w:val="clear" w:color="auto" w:fill="FBE4D5" w:themeFill="accent2" w:themeFillTint="33"/>
          </w:tcPr>
          <w:p w14:paraId="66434B2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3EA77D5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3A80992C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7280FEA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59B64C6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419E9989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462DD83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67CBEE6C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color w:val="FF0000"/>
                <w:sz w:val="24"/>
                <w:szCs w:val="24"/>
              </w:rPr>
            </w:pPr>
          </w:p>
          <w:p w14:paraId="7C74EF7D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EDEDED" w:themeFill="accent3" w:themeFillTint="33"/>
          </w:tcPr>
          <w:p w14:paraId="2D147CA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05FE0DD3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56CAD64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14:paraId="7E650940" w14:textId="59FECA3E" w:rsidR="00EE15DC" w:rsidRPr="00E25D2F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</w:t>
            </w:r>
            <w:r w:rsidR="003E3362">
              <w:rPr>
                <w:noProof/>
                <w:sz w:val="24"/>
                <w:szCs w:val="24"/>
              </w:rPr>
              <w:t xml:space="preserve">  NT3</w:t>
            </w:r>
          </w:p>
        </w:tc>
        <w:tc>
          <w:tcPr>
            <w:tcW w:w="263" w:type="pct"/>
            <w:shd w:val="clear" w:color="auto" w:fill="EDEDED" w:themeFill="accent3" w:themeFillTint="33"/>
          </w:tcPr>
          <w:p w14:paraId="0520E5E6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FBE4D5" w:themeFill="accent2" w:themeFillTint="33"/>
          </w:tcPr>
          <w:p w14:paraId="5A204F97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7AC7E868" w14:textId="77777777" w:rsidR="00EE15DC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  <w:p w14:paraId="7BCD160D" w14:textId="77777777" w:rsidR="003E3362" w:rsidRDefault="00EE15DC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249A460C" w14:textId="4A676651" w:rsidR="00EE15DC" w:rsidRPr="00864BF8" w:rsidRDefault="003E3362" w:rsidP="003E3362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NT4</w:t>
            </w:r>
          </w:p>
        </w:tc>
        <w:tc>
          <w:tcPr>
            <w:tcW w:w="253" w:type="pct"/>
            <w:shd w:val="clear" w:color="auto" w:fill="EDEDED" w:themeFill="accent3" w:themeFillTint="33"/>
          </w:tcPr>
          <w:p w14:paraId="4D7E0D4E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</w:p>
        </w:tc>
      </w:tr>
      <w:tr w:rsidR="00EE15DC" w:rsidRPr="00864BF8" w14:paraId="27F62241" w14:textId="77777777" w:rsidTr="00B61799">
        <w:trPr>
          <w:trHeight w:val="20"/>
        </w:trPr>
        <w:tc>
          <w:tcPr>
            <w:tcW w:w="903" w:type="pct"/>
            <w:gridSpan w:val="3"/>
          </w:tcPr>
          <w:p w14:paraId="555A3005" w14:textId="77777777" w:rsidR="00EE15DC" w:rsidRPr="00864BF8" w:rsidRDefault="00EE15DC" w:rsidP="00EE15DC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lastRenderedPageBreak/>
              <w:t>Tổng số câu</w:t>
            </w:r>
          </w:p>
        </w:tc>
        <w:tc>
          <w:tcPr>
            <w:tcW w:w="947" w:type="pct"/>
          </w:tcPr>
          <w:p w14:paraId="7FF10502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BE4D5" w:themeFill="accent2" w:themeFillTint="33"/>
          </w:tcPr>
          <w:p w14:paraId="5C5A0BB8" w14:textId="4BAFE6B7" w:rsidR="00EE15DC" w:rsidRPr="008333A0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>
              <w:rPr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263" w:type="pct"/>
          </w:tcPr>
          <w:p w14:paraId="05808490" w14:textId="48B2338B" w:rsidR="00EE15DC" w:rsidRPr="008333A0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shd w:val="clear" w:color="auto" w:fill="EDEDED" w:themeFill="accent3" w:themeFillTint="33"/>
          </w:tcPr>
          <w:p w14:paraId="2E6A3F50" w14:textId="226CE29D" w:rsidR="00EE15DC" w:rsidRPr="00864BF8" w:rsidRDefault="00EE15DC" w:rsidP="00EE15DC">
            <w:pPr>
              <w:spacing w:line="288" w:lineRule="auto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3D0B9FFA" w14:textId="33CAB20F" w:rsidR="00EE15DC" w:rsidRP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64" w:type="pct"/>
          </w:tcPr>
          <w:p w14:paraId="02051157" w14:textId="065270B4" w:rsidR="00EE15DC" w:rsidRPr="00EE15DC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EDEDED" w:themeFill="accent3" w:themeFillTint="33"/>
          </w:tcPr>
          <w:p w14:paraId="1776F014" w14:textId="2BB67299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48E4EEF5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11B0069F" w14:textId="4EF75CA2" w:rsidR="00EE15DC" w:rsidRPr="003E3362" w:rsidRDefault="003E3362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EDEDED" w:themeFill="accent3" w:themeFillTint="33"/>
          </w:tcPr>
          <w:p w14:paraId="28FABE88" w14:textId="57FC5972" w:rsidR="00EE15DC" w:rsidRPr="00864BF8" w:rsidRDefault="003E3362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3" w:type="pct"/>
            <w:shd w:val="clear" w:color="auto" w:fill="FBE4D5" w:themeFill="accent2" w:themeFillTint="33"/>
          </w:tcPr>
          <w:p w14:paraId="366C26CC" w14:textId="77777777" w:rsidR="00EE15DC" w:rsidRPr="00864BF8" w:rsidRDefault="00EE15DC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4" w:type="pct"/>
          </w:tcPr>
          <w:p w14:paraId="6E192D35" w14:textId="388648AA" w:rsidR="00EE15DC" w:rsidRPr="00864BF8" w:rsidRDefault="003E3362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EDEDED" w:themeFill="accent3" w:themeFillTint="33"/>
          </w:tcPr>
          <w:p w14:paraId="56E846EF" w14:textId="7F4B7FDF" w:rsidR="00EE15DC" w:rsidRPr="003E3362" w:rsidRDefault="003E3362" w:rsidP="00EE15DC">
            <w:pPr>
              <w:spacing w:line="288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EE15DC" w:rsidRPr="00864BF8" w14:paraId="29931F83" w14:textId="77777777" w:rsidTr="00B61799">
        <w:trPr>
          <w:trHeight w:val="20"/>
        </w:trPr>
        <w:tc>
          <w:tcPr>
            <w:tcW w:w="903" w:type="pct"/>
            <w:gridSpan w:val="3"/>
          </w:tcPr>
          <w:p w14:paraId="288CF2E1" w14:textId="77777777" w:rsidR="00EE15DC" w:rsidRPr="00864BF8" w:rsidRDefault="00EE15DC" w:rsidP="00EE15DC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Tổng số điểm</w:t>
            </w:r>
          </w:p>
        </w:tc>
        <w:tc>
          <w:tcPr>
            <w:tcW w:w="947" w:type="pct"/>
          </w:tcPr>
          <w:p w14:paraId="424E5E5B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shd w:val="clear" w:color="auto" w:fill="FBE4D5" w:themeFill="accent2" w:themeFillTint="33"/>
          </w:tcPr>
          <w:p w14:paraId="5386A0E0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3,0</w:t>
            </w:r>
          </w:p>
        </w:tc>
        <w:tc>
          <w:tcPr>
            <w:tcW w:w="791" w:type="pct"/>
            <w:gridSpan w:val="3"/>
            <w:shd w:val="clear" w:color="auto" w:fill="FBE4D5" w:themeFill="accent2" w:themeFillTint="33"/>
          </w:tcPr>
          <w:p w14:paraId="6ED686B7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2,0</w:t>
            </w:r>
          </w:p>
        </w:tc>
        <w:tc>
          <w:tcPr>
            <w:tcW w:w="789" w:type="pct"/>
            <w:gridSpan w:val="3"/>
            <w:shd w:val="clear" w:color="auto" w:fill="FBE4D5" w:themeFill="accent2" w:themeFillTint="33"/>
          </w:tcPr>
          <w:p w14:paraId="36FB166A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2,0</w:t>
            </w:r>
          </w:p>
        </w:tc>
        <w:tc>
          <w:tcPr>
            <w:tcW w:w="780" w:type="pct"/>
            <w:gridSpan w:val="3"/>
            <w:shd w:val="clear" w:color="auto" w:fill="FBE4D5" w:themeFill="accent2" w:themeFillTint="33"/>
          </w:tcPr>
          <w:p w14:paraId="5997A49E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3,0</w:t>
            </w:r>
          </w:p>
        </w:tc>
      </w:tr>
      <w:tr w:rsidR="00EE15DC" w:rsidRPr="00864BF8" w14:paraId="42699CE6" w14:textId="77777777" w:rsidTr="00B61799">
        <w:trPr>
          <w:trHeight w:val="20"/>
        </w:trPr>
        <w:tc>
          <w:tcPr>
            <w:tcW w:w="903" w:type="pct"/>
            <w:gridSpan w:val="3"/>
          </w:tcPr>
          <w:p w14:paraId="0C2C9D77" w14:textId="77777777" w:rsidR="00EE15DC" w:rsidRPr="00864BF8" w:rsidRDefault="00EE15DC" w:rsidP="00EE15DC">
            <w:pPr>
              <w:spacing w:line="288" w:lineRule="auto"/>
              <w:jc w:val="both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Tỉ lệ %</w:t>
            </w:r>
          </w:p>
        </w:tc>
        <w:tc>
          <w:tcPr>
            <w:tcW w:w="947" w:type="pct"/>
          </w:tcPr>
          <w:p w14:paraId="26A18C8A" w14:textId="77777777" w:rsidR="00EE15DC" w:rsidRPr="00864BF8" w:rsidRDefault="00EE15DC" w:rsidP="00EE15DC">
            <w:pPr>
              <w:spacing w:line="288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shd w:val="clear" w:color="auto" w:fill="FBE4D5" w:themeFill="accent2" w:themeFillTint="33"/>
          </w:tcPr>
          <w:p w14:paraId="1E99475A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791" w:type="pct"/>
            <w:gridSpan w:val="3"/>
            <w:shd w:val="clear" w:color="auto" w:fill="FBE4D5" w:themeFill="accent2" w:themeFillTint="33"/>
          </w:tcPr>
          <w:p w14:paraId="79530A87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789" w:type="pct"/>
            <w:gridSpan w:val="3"/>
            <w:shd w:val="clear" w:color="auto" w:fill="FBE4D5" w:themeFill="accent2" w:themeFillTint="33"/>
          </w:tcPr>
          <w:p w14:paraId="01C7DE26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780" w:type="pct"/>
            <w:gridSpan w:val="3"/>
            <w:shd w:val="clear" w:color="auto" w:fill="FBE4D5" w:themeFill="accent2" w:themeFillTint="33"/>
          </w:tcPr>
          <w:p w14:paraId="6BA20A14" w14:textId="77777777" w:rsidR="00EE15DC" w:rsidRPr="00864BF8" w:rsidRDefault="00EE15DC" w:rsidP="00EE15DC">
            <w:pPr>
              <w:spacing w:line="288" w:lineRule="auto"/>
              <w:jc w:val="center"/>
              <w:rPr>
                <w:b/>
                <w:noProof/>
                <w:sz w:val="24"/>
                <w:szCs w:val="24"/>
              </w:rPr>
            </w:pPr>
            <w:r w:rsidRPr="00864BF8">
              <w:rPr>
                <w:b/>
                <w:noProof/>
                <w:sz w:val="24"/>
                <w:szCs w:val="24"/>
              </w:rPr>
              <w:t>30</w:t>
            </w:r>
          </w:p>
        </w:tc>
      </w:tr>
    </w:tbl>
    <w:p w14:paraId="68B50915" w14:textId="77777777" w:rsidR="005A3F2E" w:rsidRPr="00864BF8" w:rsidRDefault="005A3F2E" w:rsidP="005D20F2">
      <w:pPr>
        <w:spacing w:line="288" w:lineRule="auto"/>
        <w:rPr>
          <w:rFonts w:ascii="Times New Roman" w:hAnsi="Times New Roman" w:cs="Times New Roman"/>
        </w:rPr>
      </w:pPr>
    </w:p>
    <w:p w14:paraId="55ABB2E9" w14:textId="77777777" w:rsidR="00B81357" w:rsidRPr="00864BF8" w:rsidRDefault="00B81357" w:rsidP="00F23DF1">
      <w:pPr>
        <w:pStyle w:val="BodyText"/>
        <w:spacing w:after="0" w:line="288" w:lineRule="auto"/>
        <w:ind w:left="7960"/>
        <w:jc w:val="right"/>
        <w:rPr>
          <w:rStyle w:val="BodyTextChar"/>
          <w:sz w:val="24"/>
          <w:szCs w:val="24"/>
        </w:rPr>
      </w:pPr>
    </w:p>
    <w:sectPr w:rsidR="00B81357" w:rsidRPr="00864BF8" w:rsidSect="00E547A3">
      <w:footerReference w:type="default" r:id="rId8"/>
      <w:pgSz w:w="16840" w:h="11907" w:orient="landscape" w:code="9"/>
      <w:pgMar w:top="851" w:right="1134" w:bottom="851" w:left="1134" w:header="1537" w:footer="6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A1C7" w14:textId="77777777" w:rsidR="00CB38BC" w:rsidRDefault="00CB38BC">
      <w:r>
        <w:separator/>
      </w:r>
    </w:p>
  </w:endnote>
  <w:endnote w:type="continuationSeparator" w:id="0">
    <w:p w14:paraId="3D8125FD" w14:textId="77777777" w:rsidR="00CB38BC" w:rsidRDefault="00CB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3B4E0DC4" w:rsidR="001A0865" w:rsidRPr="00645F44" w:rsidRDefault="001A086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E3362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ACC5" w14:textId="77777777" w:rsidR="00CB38BC" w:rsidRDefault="00CB38BC"/>
  </w:footnote>
  <w:footnote w:type="continuationSeparator" w:id="0">
    <w:p w14:paraId="6E92A27A" w14:textId="77777777" w:rsidR="00CB38BC" w:rsidRDefault="00CB38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56A"/>
    <w:multiLevelType w:val="hybridMultilevel"/>
    <w:tmpl w:val="83C46AEE"/>
    <w:lvl w:ilvl="0" w:tplc="5B040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42431"/>
    <w:multiLevelType w:val="multilevel"/>
    <w:tmpl w:val="548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B71C5"/>
    <w:multiLevelType w:val="hybridMultilevel"/>
    <w:tmpl w:val="7100975C"/>
    <w:lvl w:ilvl="0" w:tplc="C29C57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7"/>
    <w:rsid w:val="000235B2"/>
    <w:rsid w:val="00030948"/>
    <w:rsid w:val="00076767"/>
    <w:rsid w:val="0008078C"/>
    <w:rsid w:val="00083A24"/>
    <w:rsid w:val="00087C64"/>
    <w:rsid w:val="000929F2"/>
    <w:rsid w:val="000B7C8E"/>
    <w:rsid w:val="000C0E32"/>
    <w:rsid w:val="000C70DD"/>
    <w:rsid w:val="000F755D"/>
    <w:rsid w:val="00112296"/>
    <w:rsid w:val="0013359C"/>
    <w:rsid w:val="00147619"/>
    <w:rsid w:val="00153345"/>
    <w:rsid w:val="00186F80"/>
    <w:rsid w:val="00194EC7"/>
    <w:rsid w:val="001A0865"/>
    <w:rsid w:val="001D0C8B"/>
    <w:rsid w:val="001D38FD"/>
    <w:rsid w:val="001D3B7A"/>
    <w:rsid w:val="001D461D"/>
    <w:rsid w:val="001D5C9E"/>
    <w:rsid w:val="00200BA0"/>
    <w:rsid w:val="0020647D"/>
    <w:rsid w:val="00210B81"/>
    <w:rsid w:val="00231F97"/>
    <w:rsid w:val="0025569D"/>
    <w:rsid w:val="00287490"/>
    <w:rsid w:val="002A4046"/>
    <w:rsid w:val="002C7E22"/>
    <w:rsid w:val="003009DB"/>
    <w:rsid w:val="00316436"/>
    <w:rsid w:val="003245AE"/>
    <w:rsid w:val="00357563"/>
    <w:rsid w:val="003A43CB"/>
    <w:rsid w:val="003A4ADC"/>
    <w:rsid w:val="003E3362"/>
    <w:rsid w:val="004031EC"/>
    <w:rsid w:val="00424425"/>
    <w:rsid w:val="004332DF"/>
    <w:rsid w:val="00437B09"/>
    <w:rsid w:val="00471BF6"/>
    <w:rsid w:val="00473C62"/>
    <w:rsid w:val="00493452"/>
    <w:rsid w:val="004F1E7B"/>
    <w:rsid w:val="00502D6F"/>
    <w:rsid w:val="00540799"/>
    <w:rsid w:val="00543F36"/>
    <w:rsid w:val="00553C77"/>
    <w:rsid w:val="005771C5"/>
    <w:rsid w:val="00580504"/>
    <w:rsid w:val="005A3F2E"/>
    <w:rsid w:val="005B26AA"/>
    <w:rsid w:val="005C0B05"/>
    <w:rsid w:val="005C4130"/>
    <w:rsid w:val="005D20F2"/>
    <w:rsid w:val="005D3976"/>
    <w:rsid w:val="005E69AE"/>
    <w:rsid w:val="00604AC1"/>
    <w:rsid w:val="006253DC"/>
    <w:rsid w:val="00645F44"/>
    <w:rsid w:val="00676584"/>
    <w:rsid w:val="00677840"/>
    <w:rsid w:val="006A310B"/>
    <w:rsid w:val="006C4F29"/>
    <w:rsid w:val="006E32B7"/>
    <w:rsid w:val="00707B9D"/>
    <w:rsid w:val="00710605"/>
    <w:rsid w:val="00755687"/>
    <w:rsid w:val="00785F7B"/>
    <w:rsid w:val="007C3FE8"/>
    <w:rsid w:val="007D0BD2"/>
    <w:rsid w:val="007E5160"/>
    <w:rsid w:val="007E7E53"/>
    <w:rsid w:val="00816DCD"/>
    <w:rsid w:val="0082597D"/>
    <w:rsid w:val="008333A0"/>
    <w:rsid w:val="00864066"/>
    <w:rsid w:val="00864BF8"/>
    <w:rsid w:val="00870E7C"/>
    <w:rsid w:val="00877592"/>
    <w:rsid w:val="00892708"/>
    <w:rsid w:val="008A541D"/>
    <w:rsid w:val="008E0CA1"/>
    <w:rsid w:val="008E6425"/>
    <w:rsid w:val="008E7BB4"/>
    <w:rsid w:val="008F5DF8"/>
    <w:rsid w:val="00902F36"/>
    <w:rsid w:val="0090360D"/>
    <w:rsid w:val="00906434"/>
    <w:rsid w:val="00927B4B"/>
    <w:rsid w:val="00934078"/>
    <w:rsid w:val="00966DD7"/>
    <w:rsid w:val="0096731D"/>
    <w:rsid w:val="009871F7"/>
    <w:rsid w:val="009A4085"/>
    <w:rsid w:val="009C0DA9"/>
    <w:rsid w:val="009C1C8D"/>
    <w:rsid w:val="009E3B85"/>
    <w:rsid w:val="009F4D8E"/>
    <w:rsid w:val="00A06F44"/>
    <w:rsid w:val="00A31584"/>
    <w:rsid w:val="00A56E6D"/>
    <w:rsid w:val="00A66C8C"/>
    <w:rsid w:val="00A72CC2"/>
    <w:rsid w:val="00A8575A"/>
    <w:rsid w:val="00A861DF"/>
    <w:rsid w:val="00AA745D"/>
    <w:rsid w:val="00AB3806"/>
    <w:rsid w:val="00AC0EBC"/>
    <w:rsid w:val="00AC2009"/>
    <w:rsid w:val="00AF165D"/>
    <w:rsid w:val="00B02888"/>
    <w:rsid w:val="00B05905"/>
    <w:rsid w:val="00B36806"/>
    <w:rsid w:val="00B43DCB"/>
    <w:rsid w:val="00B565AA"/>
    <w:rsid w:val="00B61799"/>
    <w:rsid w:val="00B81357"/>
    <w:rsid w:val="00B84854"/>
    <w:rsid w:val="00B856F6"/>
    <w:rsid w:val="00BA5A61"/>
    <w:rsid w:val="00BB609E"/>
    <w:rsid w:val="00BF43BC"/>
    <w:rsid w:val="00C32E90"/>
    <w:rsid w:val="00C52A83"/>
    <w:rsid w:val="00C670D2"/>
    <w:rsid w:val="00C742BF"/>
    <w:rsid w:val="00C869BA"/>
    <w:rsid w:val="00C9358E"/>
    <w:rsid w:val="00CB38BC"/>
    <w:rsid w:val="00CE7405"/>
    <w:rsid w:val="00D061A5"/>
    <w:rsid w:val="00D23EAF"/>
    <w:rsid w:val="00D30955"/>
    <w:rsid w:val="00D45E69"/>
    <w:rsid w:val="00D54AF7"/>
    <w:rsid w:val="00D63D0B"/>
    <w:rsid w:val="00D6459C"/>
    <w:rsid w:val="00D66894"/>
    <w:rsid w:val="00D72984"/>
    <w:rsid w:val="00D81DA5"/>
    <w:rsid w:val="00D976B1"/>
    <w:rsid w:val="00DA2BF5"/>
    <w:rsid w:val="00DC1371"/>
    <w:rsid w:val="00DD3319"/>
    <w:rsid w:val="00DE6E61"/>
    <w:rsid w:val="00E1193E"/>
    <w:rsid w:val="00E13FA3"/>
    <w:rsid w:val="00E14A1F"/>
    <w:rsid w:val="00E25D2F"/>
    <w:rsid w:val="00E36103"/>
    <w:rsid w:val="00E547A3"/>
    <w:rsid w:val="00E838A0"/>
    <w:rsid w:val="00ED3842"/>
    <w:rsid w:val="00EE15DC"/>
    <w:rsid w:val="00EF6201"/>
    <w:rsid w:val="00F16C58"/>
    <w:rsid w:val="00F229C7"/>
    <w:rsid w:val="00F23DF1"/>
    <w:rsid w:val="00F26C37"/>
    <w:rsid w:val="00F36755"/>
    <w:rsid w:val="00F47096"/>
    <w:rsid w:val="00F54B9B"/>
    <w:rsid w:val="00F74D66"/>
    <w:rsid w:val="00F908AB"/>
    <w:rsid w:val="00FB672E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08974"/>
  <w15:docId w15:val="{10A5E66A-77B2-F64F-B561-706FCD1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qFormat/>
    <w:rsid w:val="00B81357"/>
    <w:pPr>
      <w:widowControl/>
    </w:pPr>
    <w:rPr>
      <w:rFonts w:ascii="Times New Roman" w:eastAsia="Calibr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B81357"/>
    <w:rPr>
      <w:rFonts w:ascii="Times New Roman" w:eastAsia="Calibri" w:hAnsi="Times New Roman" w:cs="Times New Roman" w:hint="eastAsia"/>
      <w:sz w:val="20"/>
      <w:szCs w:val="20"/>
      <w:lang w:val="en-SG" w:eastAsia="en-SG"/>
    </w:rPr>
  </w:style>
  <w:style w:type="table" w:customStyle="1" w:styleId="BngTK6">
    <w:name w:val="Bảng TK6"/>
    <w:basedOn w:val="TableNormal"/>
    <w:next w:val="TableGrid"/>
    <w:uiPriority w:val="39"/>
    <w:qFormat/>
    <w:rsid w:val="005A3F2E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160"/>
    <w:pPr>
      <w:widowControl/>
    </w:pPr>
    <w:rPr>
      <w:rFonts w:ascii="Calibri" w:eastAsia="Calibri" w:hAnsi="Calibri" w:cs="Calibri"/>
      <w:lang w:val="en-US" w:eastAsia="en-SG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7E51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7E5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3EF9-ECE4-434D-A2BB-9C79AD40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Admin</cp:lastModifiedBy>
  <cp:revision>53</cp:revision>
  <dcterms:created xsi:type="dcterms:W3CDTF">2025-08-19T11:56:00Z</dcterms:created>
  <dcterms:modified xsi:type="dcterms:W3CDTF">2026-03-11T15:21:00Z</dcterms:modified>
</cp:coreProperties>
</file>