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BDB73" w14:textId="6E086ACC" w:rsidR="000C2771" w:rsidRPr="00521297" w:rsidRDefault="000C2771" w:rsidP="000C2771">
      <w:pPr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>SỞ GD &amp; ĐT QUẢNG NAM</w:t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  <w:t xml:space="preserve">MA TRẬN VÀ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BẢN </w:t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ĐẶC TẢ ĐỀ KIỂM TRA </w:t>
      </w:r>
      <w:r w:rsidR="009B3DC0">
        <w:rPr>
          <w:rFonts w:asciiTheme="majorHAnsi" w:hAnsiTheme="majorHAnsi" w:cstheme="majorHAnsi"/>
          <w:b/>
          <w:bCs/>
          <w:sz w:val="26"/>
          <w:szCs w:val="26"/>
          <w:lang w:val="en-US"/>
        </w:rPr>
        <w:t>CUỐI</w:t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 HỌC KÌ II (2024- 2025)</w:t>
      </w:r>
    </w:p>
    <w:p w14:paraId="4CFEB793" w14:textId="6B55D02E" w:rsidR="000C2771" w:rsidRPr="00521297" w:rsidRDefault="000C2771" w:rsidP="000C2771">
      <w:pPr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>TRƯỜNG THPT ĐỖ ĐĂNG TUYỂN.</w:t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  <w:t xml:space="preserve">                                  MÔN: </w:t>
      </w:r>
      <w:r w:rsidR="008B66D4">
        <w:rPr>
          <w:rFonts w:asciiTheme="majorHAnsi" w:hAnsiTheme="majorHAnsi" w:cstheme="majorHAnsi"/>
          <w:b/>
          <w:bCs/>
          <w:sz w:val="26"/>
          <w:szCs w:val="26"/>
          <w:lang w:val="en-US"/>
        </w:rPr>
        <w:t>GD KT &amp; PL</w:t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 1</w:t>
      </w:r>
      <w:r w:rsidR="00C40DB3">
        <w:rPr>
          <w:rFonts w:asciiTheme="majorHAnsi" w:hAnsiTheme="majorHAnsi" w:cstheme="majorHAnsi"/>
          <w:b/>
          <w:bCs/>
          <w:sz w:val="26"/>
          <w:szCs w:val="26"/>
          <w:lang w:val="en-US"/>
        </w:rPr>
        <w:t>1</w:t>
      </w:r>
    </w:p>
    <w:p w14:paraId="62D55259" w14:textId="77777777" w:rsidR="000C2771" w:rsidRPr="00DE15E1" w:rsidRDefault="000C2771" w:rsidP="000C2771">
      <w:pPr>
        <w:rPr>
          <w:rFonts w:asciiTheme="majorHAnsi" w:hAnsiTheme="majorHAnsi" w:cstheme="majorHAnsi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472829C" wp14:editId="280962C1">
            <wp:simplePos x="0" y="0"/>
            <wp:positionH relativeFrom="column">
              <wp:posOffset>2790825</wp:posOffset>
            </wp:positionH>
            <wp:positionV relativeFrom="paragraph">
              <wp:posOffset>64770</wp:posOffset>
            </wp:positionV>
            <wp:extent cx="6560311" cy="190500"/>
            <wp:effectExtent l="0" t="0" r="0" b="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0311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C51945" w14:textId="77777777" w:rsidR="000C2771" w:rsidRDefault="000C2771" w:rsidP="000C2771">
      <w:pPr>
        <w:rPr>
          <w:rFonts w:asciiTheme="majorHAnsi" w:hAnsiTheme="majorHAnsi" w:cstheme="majorHAnsi"/>
          <w:lang w:val="en-US"/>
        </w:rPr>
      </w:pPr>
    </w:p>
    <w:p w14:paraId="206725FD" w14:textId="77777777" w:rsidR="000C2771" w:rsidRDefault="000C2771" w:rsidP="000C2771">
      <w:pPr>
        <w:rPr>
          <w:rFonts w:asciiTheme="majorHAnsi" w:hAnsiTheme="majorHAnsi" w:cstheme="majorHAnsi"/>
          <w:lang w:val="en-US"/>
        </w:rPr>
      </w:pPr>
    </w:p>
    <w:p w14:paraId="30291E0C" w14:textId="77777777" w:rsidR="000C2771" w:rsidRDefault="000C2771" w:rsidP="000C2771">
      <w:pPr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   I. </w:t>
      </w:r>
      <w:r w:rsidRPr="00150544">
        <w:rPr>
          <w:rFonts w:asciiTheme="majorHAnsi" w:hAnsiTheme="majorHAnsi" w:cstheme="majorHAnsi"/>
          <w:b/>
          <w:bCs/>
          <w:sz w:val="26"/>
          <w:szCs w:val="26"/>
          <w:lang w:val="en-US"/>
        </w:rPr>
        <w:t>MA TRẬN ĐỀ KIỂM TRA.</w:t>
      </w:r>
    </w:p>
    <w:tbl>
      <w:tblPr>
        <w:tblStyle w:val="LiBang"/>
        <w:tblW w:w="15420" w:type="dxa"/>
        <w:tblInd w:w="-661" w:type="dxa"/>
        <w:tblLayout w:type="fixed"/>
        <w:tblLook w:val="04A0" w:firstRow="1" w:lastRow="0" w:firstColumn="1" w:lastColumn="0" w:noHBand="0" w:noVBand="1"/>
      </w:tblPr>
      <w:tblGrid>
        <w:gridCol w:w="514"/>
        <w:gridCol w:w="1418"/>
        <w:gridCol w:w="1418"/>
        <w:gridCol w:w="10"/>
        <w:gridCol w:w="698"/>
        <w:gridCol w:w="10"/>
        <w:gridCol w:w="699"/>
        <w:gridCol w:w="10"/>
        <w:gridCol w:w="841"/>
        <w:gridCol w:w="10"/>
        <w:gridCol w:w="698"/>
        <w:gridCol w:w="10"/>
        <w:gridCol w:w="699"/>
        <w:gridCol w:w="10"/>
        <w:gridCol w:w="841"/>
        <w:gridCol w:w="10"/>
        <w:gridCol w:w="698"/>
        <w:gridCol w:w="10"/>
        <w:gridCol w:w="699"/>
        <w:gridCol w:w="10"/>
        <w:gridCol w:w="841"/>
        <w:gridCol w:w="10"/>
        <w:gridCol w:w="698"/>
        <w:gridCol w:w="10"/>
        <w:gridCol w:w="699"/>
        <w:gridCol w:w="10"/>
        <w:gridCol w:w="813"/>
        <w:gridCol w:w="10"/>
        <w:gridCol w:w="726"/>
        <w:gridCol w:w="10"/>
        <w:gridCol w:w="780"/>
        <w:gridCol w:w="10"/>
        <w:gridCol w:w="773"/>
        <w:gridCol w:w="10"/>
        <w:gridCol w:w="697"/>
        <w:gridCol w:w="10"/>
      </w:tblGrid>
      <w:tr w:rsidR="007E22AE" w14:paraId="574BA106" w14:textId="77777777" w:rsidTr="00005656">
        <w:trPr>
          <w:gridAfter w:val="1"/>
          <w:wAfter w:w="10" w:type="dxa"/>
          <w:trHeight w:val="288"/>
        </w:trPr>
        <w:tc>
          <w:tcPr>
            <w:tcW w:w="514" w:type="dxa"/>
            <w:vMerge w:val="restart"/>
          </w:tcPr>
          <w:p w14:paraId="032899CA" w14:textId="77777777" w:rsidR="008E6431" w:rsidRPr="00DE15E1" w:rsidRDefault="008E6431" w:rsidP="008E6431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</w:rPr>
            </w:pPr>
          </w:p>
          <w:p w14:paraId="47A097F9" w14:textId="77777777" w:rsidR="008E6431" w:rsidRPr="00DE15E1" w:rsidRDefault="008E6431" w:rsidP="008E6431">
            <w:pPr>
              <w:pStyle w:val="TableParagraph"/>
              <w:spacing w:before="70"/>
              <w:jc w:val="center"/>
              <w:rPr>
                <w:rFonts w:asciiTheme="majorHAnsi" w:hAnsiTheme="majorHAnsi" w:cstheme="majorHAnsi"/>
                <w:sz w:val="24"/>
              </w:rPr>
            </w:pPr>
          </w:p>
          <w:p w14:paraId="6005FC0B" w14:textId="76F31122" w:rsidR="008E6431" w:rsidRDefault="008E6431" w:rsidP="008E6431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TT</w:t>
            </w:r>
          </w:p>
        </w:tc>
        <w:tc>
          <w:tcPr>
            <w:tcW w:w="1418" w:type="dxa"/>
            <w:vMerge w:val="restart"/>
          </w:tcPr>
          <w:p w14:paraId="65E548D9" w14:textId="77777777" w:rsidR="008E6431" w:rsidRPr="00DE15E1" w:rsidRDefault="008E6431" w:rsidP="008E6431">
            <w:pPr>
              <w:pStyle w:val="TableParagraph"/>
              <w:spacing w:before="194"/>
              <w:rPr>
                <w:rFonts w:asciiTheme="majorHAnsi" w:hAnsiTheme="majorHAnsi" w:cstheme="majorHAnsi"/>
                <w:sz w:val="24"/>
              </w:rPr>
            </w:pPr>
          </w:p>
          <w:p w14:paraId="60A312CD" w14:textId="4E57205E" w:rsidR="008E6431" w:rsidRDefault="008E6431" w:rsidP="008E6431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Chủ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>đề/</w:t>
            </w:r>
            <w:r w:rsidR="00873DE5">
              <w:rPr>
                <w:rFonts w:asciiTheme="majorHAnsi" w:hAnsiTheme="majorHAnsi" w:cstheme="majorHAnsi"/>
                <w:b/>
                <w:spacing w:val="-2"/>
                <w:sz w:val="24"/>
                <w:lang w:val="en-US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>Chương</w:t>
            </w:r>
          </w:p>
        </w:tc>
        <w:tc>
          <w:tcPr>
            <w:tcW w:w="1418" w:type="dxa"/>
            <w:vMerge w:val="restart"/>
          </w:tcPr>
          <w:p w14:paraId="3A41126D" w14:textId="77777777" w:rsidR="008E6431" w:rsidRPr="00DE15E1" w:rsidRDefault="008E6431" w:rsidP="008E6431">
            <w:pPr>
              <w:pStyle w:val="TableParagraph"/>
              <w:spacing w:before="42"/>
              <w:rPr>
                <w:rFonts w:asciiTheme="majorHAnsi" w:hAnsiTheme="majorHAnsi" w:cstheme="majorHAnsi"/>
                <w:sz w:val="24"/>
              </w:rPr>
            </w:pPr>
          </w:p>
          <w:p w14:paraId="6B153662" w14:textId="6D6CBA2F" w:rsidR="008E6431" w:rsidRDefault="008E6431" w:rsidP="008E6431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Nội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>dung/đơn</w:t>
            </w:r>
            <w:r w:rsidRPr="00DE15E1">
              <w:rPr>
                <w:rFonts w:asciiTheme="majorHAnsi" w:hAnsiTheme="majorHAnsi" w:cstheme="majorHAnsi"/>
                <w:b/>
                <w:spacing w:val="40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vị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kiến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thức</w:t>
            </w:r>
          </w:p>
        </w:tc>
        <w:tc>
          <w:tcPr>
            <w:tcW w:w="9044" w:type="dxa"/>
            <w:gridSpan w:val="24"/>
          </w:tcPr>
          <w:p w14:paraId="587CA1D4" w14:textId="7F2F8E10" w:rsidR="008E6431" w:rsidRDefault="008E6431" w:rsidP="008E6431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Mức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độ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đánh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giá</w:t>
            </w:r>
          </w:p>
        </w:tc>
        <w:tc>
          <w:tcPr>
            <w:tcW w:w="2309" w:type="dxa"/>
            <w:gridSpan w:val="6"/>
            <w:vMerge w:val="restart"/>
          </w:tcPr>
          <w:p w14:paraId="5E69F8B7" w14:textId="77777777" w:rsidR="008E6431" w:rsidRPr="00DE15E1" w:rsidRDefault="008E6431" w:rsidP="008E6431">
            <w:pPr>
              <w:pStyle w:val="TableParagraph"/>
              <w:spacing w:before="37"/>
              <w:jc w:val="center"/>
              <w:rPr>
                <w:rFonts w:asciiTheme="majorHAnsi" w:hAnsiTheme="majorHAnsi" w:cstheme="majorHAnsi"/>
                <w:sz w:val="24"/>
              </w:rPr>
            </w:pPr>
          </w:p>
          <w:p w14:paraId="3A1A772F" w14:textId="22777CE4" w:rsidR="008E6431" w:rsidRDefault="008E6431" w:rsidP="008E6431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Tổng</w:t>
            </w:r>
          </w:p>
        </w:tc>
        <w:tc>
          <w:tcPr>
            <w:tcW w:w="707" w:type="dxa"/>
            <w:gridSpan w:val="2"/>
            <w:vMerge w:val="restart"/>
          </w:tcPr>
          <w:p w14:paraId="5CFF0CB2" w14:textId="77777777" w:rsidR="008E6431" w:rsidRPr="00DE15E1" w:rsidRDefault="008E6431" w:rsidP="008E6431">
            <w:pPr>
              <w:pStyle w:val="TableParagraph"/>
              <w:spacing w:before="42"/>
              <w:jc w:val="center"/>
              <w:rPr>
                <w:rFonts w:asciiTheme="majorHAnsi" w:hAnsiTheme="majorHAnsi" w:cstheme="majorHAnsi"/>
                <w:sz w:val="24"/>
              </w:rPr>
            </w:pPr>
          </w:p>
          <w:p w14:paraId="3F96E8A6" w14:textId="77777777" w:rsidR="008E6431" w:rsidRPr="00DE15E1" w:rsidRDefault="008E6431" w:rsidP="008E6431">
            <w:pPr>
              <w:pStyle w:val="TableParagraph"/>
              <w:ind w:left="131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Tỉ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lệ</w:t>
            </w:r>
          </w:p>
          <w:p w14:paraId="1B67F5EF" w14:textId="77777777" w:rsidR="008E6431" w:rsidRPr="00DE15E1" w:rsidRDefault="008E6431" w:rsidP="008E6431">
            <w:pPr>
              <w:pStyle w:val="TableParagraph"/>
              <w:spacing w:before="28"/>
              <w:ind w:left="241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10"/>
                <w:sz w:val="24"/>
              </w:rPr>
              <w:t>%</w:t>
            </w:r>
          </w:p>
          <w:p w14:paraId="245B229D" w14:textId="7E528C31" w:rsidR="008E6431" w:rsidRDefault="008E6431" w:rsidP="008E6431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điểm</w:t>
            </w:r>
          </w:p>
        </w:tc>
      </w:tr>
      <w:tr w:rsidR="007E22AE" w14:paraId="5D1D6333" w14:textId="77777777" w:rsidTr="00005656">
        <w:trPr>
          <w:gridAfter w:val="1"/>
          <w:wAfter w:w="10" w:type="dxa"/>
          <w:trHeight w:val="153"/>
        </w:trPr>
        <w:tc>
          <w:tcPr>
            <w:tcW w:w="514" w:type="dxa"/>
            <w:vMerge/>
          </w:tcPr>
          <w:p w14:paraId="0B6D41AB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14:paraId="797CF278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14:paraId="496ECC05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6804" w:type="dxa"/>
            <w:gridSpan w:val="18"/>
          </w:tcPr>
          <w:p w14:paraId="10CA6378" w14:textId="77777777" w:rsidR="008E6431" w:rsidRDefault="008E6431" w:rsidP="008E6431">
            <w:pPr>
              <w:jc w:val="center"/>
              <w:rPr>
                <w:rFonts w:asciiTheme="majorHAnsi" w:hAnsiTheme="majorHAnsi" w:cstheme="majorHAnsi"/>
                <w:b/>
                <w:spacing w:val="-4"/>
                <w:sz w:val="24"/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TNKQ</w:t>
            </w:r>
          </w:p>
          <w:p w14:paraId="6F7BCB8A" w14:textId="3F629BDD" w:rsidR="007E22AE" w:rsidRPr="007E22AE" w:rsidRDefault="007E22AE" w:rsidP="008E6431">
            <w:pPr>
              <w:jc w:val="center"/>
              <w:rPr>
                <w:lang w:val="en-US"/>
              </w:rPr>
            </w:pPr>
          </w:p>
        </w:tc>
        <w:tc>
          <w:tcPr>
            <w:tcW w:w="2240" w:type="dxa"/>
            <w:gridSpan w:val="6"/>
            <w:vMerge w:val="restart"/>
          </w:tcPr>
          <w:p w14:paraId="7BE87E4B" w14:textId="77777777" w:rsidR="007E22AE" w:rsidRDefault="007E22AE" w:rsidP="008E6431">
            <w:pPr>
              <w:jc w:val="center"/>
              <w:rPr>
                <w:rFonts w:asciiTheme="majorHAnsi" w:hAnsiTheme="majorHAnsi" w:cstheme="majorHAnsi"/>
                <w:b/>
                <w:sz w:val="24"/>
                <w:lang w:val="en-US"/>
              </w:rPr>
            </w:pPr>
          </w:p>
          <w:p w14:paraId="0E1959F2" w14:textId="3F56B19C" w:rsidR="008E6431" w:rsidRDefault="008E6431" w:rsidP="008E6431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Tự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luận</w:t>
            </w:r>
          </w:p>
        </w:tc>
        <w:tc>
          <w:tcPr>
            <w:tcW w:w="2309" w:type="dxa"/>
            <w:gridSpan w:val="6"/>
            <w:vMerge/>
          </w:tcPr>
          <w:p w14:paraId="467C57F4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707" w:type="dxa"/>
            <w:gridSpan w:val="2"/>
            <w:vMerge/>
          </w:tcPr>
          <w:p w14:paraId="2B46FB24" w14:textId="77777777" w:rsidR="008E6431" w:rsidRDefault="008E6431" w:rsidP="008E6431">
            <w:pPr>
              <w:rPr>
                <w:lang w:val="en-US"/>
              </w:rPr>
            </w:pPr>
          </w:p>
        </w:tc>
      </w:tr>
      <w:tr w:rsidR="00897752" w14:paraId="75F02422" w14:textId="77777777" w:rsidTr="00005656">
        <w:trPr>
          <w:gridAfter w:val="1"/>
          <w:wAfter w:w="10" w:type="dxa"/>
          <w:trHeight w:val="153"/>
        </w:trPr>
        <w:tc>
          <w:tcPr>
            <w:tcW w:w="514" w:type="dxa"/>
            <w:vMerge/>
          </w:tcPr>
          <w:p w14:paraId="4B739489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14:paraId="2C163306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14:paraId="6AB02C31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2268" w:type="dxa"/>
            <w:gridSpan w:val="6"/>
          </w:tcPr>
          <w:p w14:paraId="4B815E1B" w14:textId="45024075" w:rsidR="008E6431" w:rsidRDefault="008E6431" w:rsidP="008E6431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>Nhiều</w:t>
            </w:r>
            <w:r w:rsidRPr="00DE15E1">
              <w:rPr>
                <w:rFonts w:asciiTheme="majorHAnsi" w:hAnsiTheme="majorHAnsi" w:cstheme="majorHAnsi"/>
                <w:i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lựa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chọn</w:t>
            </w:r>
          </w:p>
        </w:tc>
        <w:tc>
          <w:tcPr>
            <w:tcW w:w="2268" w:type="dxa"/>
            <w:gridSpan w:val="6"/>
          </w:tcPr>
          <w:p w14:paraId="13525071" w14:textId="026F93D0" w:rsidR="008E6431" w:rsidRDefault="008E6431" w:rsidP="008E6431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“Đúng –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Sai”</w:t>
            </w:r>
            <w:r w:rsidRPr="00DE15E1">
              <w:rPr>
                <w:rFonts w:asciiTheme="majorHAnsi" w:hAnsiTheme="majorHAnsi" w:cstheme="majorHAnsi"/>
                <w:i/>
                <w:spacing w:val="-4"/>
                <w:position w:val="7"/>
                <w:sz w:val="16"/>
              </w:rPr>
              <w:t>1</w:t>
            </w:r>
          </w:p>
        </w:tc>
        <w:tc>
          <w:tcPr>
            <w:tcW w:w="2268" w:type="dxa"/>
            <w:gridSpan w:val="6"/>
          </w:tcPr>
          <w:p w14:paraId="38F307EC" w14:textId="0D8634BC" w:rsidR="008E6431" w:rsidRDefault="008E6431" w:rsidP="008E6431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Trả lời </w:t>
            </w:r>
            <w:r w:rsidRPr="00DE15E1">
              <w:rPr>
                <w:rFonts w:asciiTheme="majorHAnsi" w:hAnsiTheme="majorHAnsi" w:cstheme="majorHAnsi"/>
                <w:i/>
                <w:spacing w:val="-2"/>
                <w:sz w:val="24"/>
              </w:rPr>
              <w:t>ngắn</w:t>
            </w:r>
            <w:r w:rsidRPr="00DE15E1">
              <w:rPr>
                <w:rFonts w:asciiTheme="majorHAnsi" w:hAnsiTheme="majorHAnsi" w:cstheme="majorHAnsi"/>
                <w:i/>
                <w:spacing w:val="-2"/>
                <w:position w:val="7"/>
                <w:sz w:val="16"/>
              </w:rPr>
              <w:t>2</w:t>
            </w:r>
          </w:p>
        </w:tc>
        <w:tc>
          <w:tcPr>
            <w:tcW w:w="2240" w:type="dxa"/>
            <w:gridSpan w:val="6"/>
            <w:vMerge/>
          </w:tcPr>
          <w:p w14:paraId="0A4C287A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2309" w:type="dxa"/>
            <w:gridSpan w:val="6"/>
            <w:vMerge/>
          </w:tcPr>
          <w:p w14:paraId="2CBC0CD2" w14:textId="77777777" w:rsidR="008E6431" w:rsidRDefault="008E6431" w:rsidP="008E6431">
            <w:pPr>
              <w:rPr>
                <w:lang w:val="en-US"/>
              </w:rPr>
            </w:pPr>
          </w:p>
        </w:tc>
        <w:tc>
          <w:tcPr>
            <w:tcW w:w="707" w:type="dxa"/>
            <w:gridSpan w:val="2"/>
            <w:vMerge/>
          </w:tcPr>
          <w:p w14:paraId="4544A80F" w14:textId="77777777" w:rsidR="008E6431" w:rsidRDefault="008E6431" w:rsidP="008E6431">
            <w:pPr>
              <w:rPr>
                <w:lang w:val="en-US"/>
              </w:rPr>
            </w:pPr>
          </w:p>
        </w:tc>
      </w:tr>
      <w:tr w:rsidR="00897752" w14:paraId="022B8BC3" w14:textId="77777777" w:rsidTr="00005656">
        <w:trPr>
          <w:gridAfter w:val="1"/>
          <w:wAfter w:w="10" w:type="dxa"/>
          <w:trHeight w:val="153"/>
        </w:trPr>
        <w:tc>
          <w:tcPr>
            <w:tcW w:w="514" w:type="dxa"/>
            <w:vMerge/>
          </w:tcPr>
          <w:p w14:paraId="18A720A5" w14:textId="77777777" w:rsidR="007E22AE" w:rsidRDefault="007E22AE" w:rsidP="007E22AE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14:paraId="5E9C09D2" w14:textId="77777777" w:rsidR="007E22AE" w:rsidRDefault="007E22AE" w:rsidP="007E22AE">
            <w:pPr>
              <w:rPr>
                <w:lang w:val="en-US"/>
              </w:rPr>
            </w:pPr>
          </w:p>
        </w:tc>
        <w:tc>
          <w:tcPr>
            <w:tcW w:w="1418" w:type="dxa"/>
            <w:vMerge/>
          </w:tcPr>
          <w:p w14:paraId="233199C1" w14:textId="77777777" w:rsidR="007E22AE" w:rsidRDefault="007E22AE" w:rsidP="007E22AE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40E43A22" w14:textId="6452BF3F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09" w:type="dxa"/>
            <w:gridSpan w:val="2"/>
          </w:tcPr>
          <w:p w14:paraId="0E970CF6" w14:textId="557FC5ED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851" w:type="dxa"/>
            <w:gridSpan w:val="2"/>
          </w:tcPr>
          <w:p w14:paraId="21D90079" w14:textId="77777777" w:rsidR="007E22AE" w:rsidRPr="00DE15E1" w:rsidRDefault="007E22AE" w:rsidP="007E22AE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53D8EE57" w14:textId="1CF3E099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08" w:type="dxa"/>
            <w:gridSpan w:val="2"/>
          </w:tcPr>
          <w:p w14:paraId="443C698E" w14:textId="52FC21BA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09" w:type="dxa"/>
            <w:gridSpan w:val="2"/>
          </w:tcPr>
          <w:p w14:paraId="5CAA4048" w14:textId="2DA6B5BD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851" w:type="dxa"/>
            <w:gridSpan w:val="2"/>
          </w:tcPr>
          <w:p w14:paraId="6F96CCFA" w14:textId="77777777" w:rsidR="007E22AE" w:rsidRPr="00DE15E1" w:rsidRDefault="007E22AE" w:rsidP="007E22AE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0A70DFE1" w14:textId="0742914E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08" w:type="dxa"/>
            <w:gridSpan w:val="2"/>
          </w:tcPr>
          <w:p w14:paraId="2749666C" w14:textId="1FCD01D4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09" w:type="dxa"/>
            <w:gridSpan w:val="2"/>
          </w:tcPr>
          <w:p w14:paraId="45EB131A" w14:textId="16CBE71A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851" w:type="dxa"/>
            <w:gridSpan w:val="2"/>
          </w:tcPr>
          <w:p w14:paraId="276D960E" w14:textId="77777777" w:rsidR="007E22AE" w:rsidRPr="00DE15E1" w:rsidRDefault="007E22AE" w:rsidP="007E22AE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6648AC6D" w14:textId="3222671C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08" w:type="dxa"/>
            <w:gridSpan w:val="2"/>
          </w:tcPr>
          <w:p w14:paraId="0D0BC597" w14:textId="6CDA76B5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09" w:type="dxa"/>
            <w:gridSpan w:val="2"/>
          </w:tcPr>
          <w:p w14:paraId="17A7EC3A" w14:textId="14090048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823" w:type="dxa"/>
            <w:gridSpan w:val="2"/>
          </w:tcPr>
          <w:p w14:paraId="385C8DD1" w14:textId="77777777" w:rsidR="007E22AE" w:rsidRPr="00DE15E1" w:rsidRDefault="007E22AE" w:rsidP="007E22AE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201E33A8" w14:textId="51B96597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36" w:type="dxa"/>
            <w:gridSpan w:val="2"/>
          </w:tcPr>
          <w:p w14:paraId="41B06B8E" w14:textId="507B2374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90" w:type="dxa"/>
            <w:gridSpan w:val="2"/>
          </w:tcPr>
          <w:p w14:paraId="281AF0EB" w14:textId="1F0BEB90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83" w:type="dxa"/>
            <w:gridSpan w:val="2"/>
          </w:tcPr>
          <w:p w14:paraId="2758C5A9" w14:textId="77777777" w:rsidR="007E22AE" w:rsidRPr="00DE15E1" w:rsidRDefault="007E22AE" w:rsidP="007E22AE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2C99220B" w14:textId="13A3AFC7" w:rsidR="007E22AE" w:rsidRDefault="007E22AE" w:rsidP="007E22AE">
            <w:pPr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07" w:type="dxa"/>
            <w:gridSpan w:val="2"/>
            <w:vMerge/>
          </w:tcPr>
          <w:p w14:paraId="09BBBC18" w14:textId="77777777" w:rsidR="007E22AE" w:rsidRDefault="007E22AE" w:rsidP="007E22AE">
            <w:pPr>
              <w:rPr>
                <w:lang w:val="en-US"/>
              </w:rPr>
            </w:pPr>
          </w:p>
        </w:tc>
      </w:tr>
      <w:tr w:rsidR="009808E1" w14:paraId="5DEE0468" w14:textId="77777777" w:rsidTr="00005656">
        <w:trPr>
          <w:gridAfter w:val="1"/>
          <w:wAfter w:w="10" w:type="dxa"/>
          <w:trHeight w:val="2178"/>
        </w:trPr>
        <w:tc>
          <w:tcPr>
            <w:tcW w:w="514" w:type="dxa"/>
            <w:vMerge w:val="restart"/>
          </w:tcPr>
          <w:p w14:paraId="2404209E" w14:textId="77777777" w:rsidR="00E0358F" w:rsidRDefault="00E0358F" w:rsidP="00E433F6">
            <w:pPr>
              <w:rPr>
                <w:sz w:val="24"/>
                <w:szCs w:val="24"/>
                <w:lang w:val="en-US"/>
              </w:rPr>
            </w:pPr>
          </w:p>
          <w:p w14:paraId="1342A35D" w14:textId="77777777" w:rsidR="00E0358F" w:rsidRDefault="00E0358F" w:rsidP="00E433F6">
            <w:pPr>
              <w:rPr>
                <w:sz w:val="24"/>
                <w:szCs w:val="24"/>
                <w:lang w:val="en-US"/>
              </w:rPr>
            </w:pPr>
          </w:p>
          <w:p w14:paraId="5A7901A7" w14:textId="77777777" w:rsidR="00E0358F" w:rsidRDefault="00E0358F" w:rsidP="00E433F6">
            <w:pPr>
              <w:rPr>
                <w:sz w:val="24"/>
                <w:szCs w:val="24"/>
                <w:lang w:val="en-US"/>
              </w:rPr>
            </w:pPr>
          </w:p>
          <w:p w14:paraId="35B62C54" w14:textId="77777777" w:rsidR="00E0358F" w:rsidRDefault="00E0358F" w:rsidP="00E433F6">
            <w:pPr>
              <w:rPr>
                <w:sz w:val="24"/>
                <w:szCs w:val="24"/>
                <w:lang w:val="en-US"/>
              </w:rPr>
            </w:pPr>
          </w:p>
          <w:p w14:paraId="38B62E25" w14:textId="77777777" w:rsidR="00E0358F" w:rsidRDefault="00E0358F" w:rsidP="00E433F6">
            <w:pPr>
              <w:rPr>
                <w:sz w:val="24"/>
                <w:szCs w:val="24"/>
                <w:lang w:val="en-US"/>
              </w:rPr>
            </w:pPr>
          </w:p>
          <w:p w14:paraId="03D8B570" w14:textId="77777777" w:rsidR="00E0358F" w:rsidRDefault="00E0358F" w:rsidP="00E433F6">
            <w:pPr>
              <w:rPr>
                <w:sz w:val="24"/>
                <w:szCs w:val="24"/>
                <w:lang w:val="en-US"/>
              </w:rPr>
            </w:pPr>
          </w:p>
          <w:p w14:paraId="61CD5361" w14:textId="77777777" w:rsidR="00E0358F" w:rsidRDefault="00E0358F" w:rsidP="00E433F6">
            <w:pPr>
              <w:rPr>
                <w:sz w:val="24"/>
                <w:szCs w:val="24"/>
                <w:lang w:val="en-US"/>
              </w:rPr>
            </w:pPr>
          </w:p>
          <w:p w14:paraId="531DA855" w14:textId="77777777" w:rsidR="00E0358F" w:rsidRDefault="00E0358F" w:rsidP="00E433F6">
            <w:pPr>
              <w:rPr>
                <w:sz w:val="24"/>
                <w:szCs w:val="24"/>
                <w:lang w:val="en-US"/>
              </w:rPr>
            </w:pPr>
          </w:p>
          <w:p w14:paraId="40113E9E" w14:textId="77777777" w:rsidR="00E0358F" w:rsidRDefault="00E0358F" w:rsidP="00E433F6">
            <w:pPr>
              <w:rPr>
                <w:sz w:val="24"/>
                <w:szCs w:val="24"/>
                <w:lang w:val="en-US"/>
              </w:rPr>
            </w:pPr>
          </w:p>
          <w:p w14:paraId="2E4FE7DA" w14:textId="77777777" w:rsidR="00E0358F" w:rsidRDefault="00E0358F" w:rsidP="00E433F6">
            <w:pPr>
              <w:rPr>
                <w:sz w:val="24"/>
                <w:szCs w:val="24"/>
                <w:lang w:val="en-US"/>
              </w:rPr>
            </w:pPr>
          </w:p>
          <w:p w14:paraId="6AF110BD" w14:textId="77777777" w:rsidR="00E0358F" w:rsidRDefault="00E0358F" w:rsidP="00E433F6">
            <w:pPr>
              <w:rPr>
                <w:sz w:val="24"/>
                <w:szCs w:val="24"/>
                <w:lang w:val="en-US"/>
              </w:rPr>
            </w:pPr>
          </w:p>
          <w:p w14:paraId="5B9D5D4D" w14:textId="4A7E50DD" w:rsidR="009808E1" w:rsidRPr="00005656" w:rsidRDefault="009808E1" w:rsidP="00E433F6">
            <w:pPr>
              <w:rPr>
                <w:sz w:val="24"/>
                <w:szCs w:val="24"/>
                <w:lang w:val="en-US"/>
              </w:rPr>
            </w:pPr>
            <w:r w:rsidRPr="0000565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Merge w:val="restart"/>
          </w:tcPr>
          <w:p w14:paraId="10246B9E" w14:textId="77777777" w:rsidR="00E0358F" w:rsidRDefault="00E0358F" w:rsidP="00E433F6">
            <w:pPr>
              <w:rPr>
                <w:b/>
                <w:bCs/>
                <w:sz w:val="24"/>
                <w:szCs w:val="24"/>
                <w:lang w:val="en-US"/>
              </w:rPr>
            </w:pPr>
          </w:p>
          <w:p w14:paraId="4105D404" w14:textId="77777777" w:rsidR="00E0358F" w:rsidRDefault="00E0358F" w:rsidP="00E433F6">
            <w:pPr>
              <w:rPr>
                <w:b/>
                <w:bCs/>
                <w:sz w:val="24"/>
                <w:szCs w:val="24"/>
                <w:lang w:val="en-US"/>
              </w:rPr>
            </w:pPr>
          </w:p>
          <w:p w14:paraId="72C8A513" w14:textId="77777777" w:rsidR="00E0358F" w:rsidRDefault="00E0358F" w:rsidP="00E433F6">
            <w:pPr>
              <w:rPr>
                <w:b/>
                <w:bCs/>
                <w:sz w:val="24"/>
                <w:szCs w:val="24"/>
                <w:lang w:val="en-US"/>
              </w:rPr>
            </w:pPr>
          </w:p>
          <w:p w14:paraId="23C85D90" w14:textId="77777777" w:rsidR="00E0358F" w:rsidRDefault="00E0358F" w:rsidP="00E433F6">
            <w:pPr>
              <w:rPr>
                <w:b/>
                <w:bCs/>
                <w:sz w:val="24"/>
                <w:szCs w:val="24"/>
                <w:lang w:val="en-US"/>
              </w:rPr>
            </w:pPr>
          </w:p>
          <w:p w14:paraId="75AA00F9" w14:textId="77777777" w:rsidR="00E0358F" w:rsidRDefault="00E0358F" w:rsidP="00E433F6">
            <w:pPr>
              <w:rPr>
                <w:b/>
                <w:bCs/>
                <w:sz w:val="24"/>
                <w:szCs w:val="24"/>
                <w:lang w:val="en-US"/>
              </w:rPr>
            </w:pPr>
          </w:p>
          <w:p w14:paraId="586E1913" w14:textId="77777777" w:rsidR="00E0358F" w:rsidRDefault="00E0358F" w:rsidP="00E433F6">
            <w:pPr>
              <w:rPr>
                <w:b/>
                <w:bCs/>
                <w:sz w:val="24"/>
                <w:szCs w:val="24"/>
                <w:lang w:val="en-US"/>
              </w:rPr>
            </w:pPr>
          </w:p>
          <w:p w14:paraId="3F114C49" w14:textId="15F44E57" w:rsidR="009808E1" w:rsidRPr="00005656" w:rsidRDefault="009808E1" w:rsidP="00E433F6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05656">
              <w:rPr>
                <w:b/>
                <w:bCs/>
                <w:sz w:val="24"/>
                <w:szCs w:val="24"/>
                <w:lang w:val="en-US"/>
              </w:rPr>
              <w:t>CHỦ ĐỀ 8. MỘT SỐ QUYỀN DÂN CHỦ CƠ BẢN CỦA CÔNG DÂN</w:t>
            </w:r>
          </w:p>
        </w:tc>
        <w:tc>
          <w:tcPr>
            <w:tcW w:w="1418" w:type="dxa"/>
          </w:tcPr>
          <w:p w14:paraId="15A859EC" w14:textId="3A371992" w:rsidR="009808E1" w:rsidRPr="00005656" w:rsidRDefault="009808E1" w:rsidP="00E433F6">
            <w:pPr>
              <w:rPr>
                <w:sz w:val="24"/>
                <w:szCs w:val="24"/>
                <w:lang w:val="en-US"/>
              </w:rPr>
            </w:pPr>
            <w:r w:rsidRPr="00005656">
              <w:rPr>
                <w:b/>
                <w:bCs/>
                <w:sz w:val="24"/>
                <w:szCs w:val="24"/>
                <w:lang w:val="en-US"/>
              </w:rPr>
              <w:t>Bài13.</w:t>
            </w:r>
            <w:r w:rsidRPr="00005656">
              <w:rPr>
                <w:sz w:val="24"/>
                <w:szCs w:val="24"/>
                <w:lang w:val="en-US"/>
              </w:rPr>
              <w:t xml:space="preserve"> Quyền và nghĩa vụ của công dân trong tham gia quản lí Nhà nước và xã hội.</w:t>
            </w:r>
          </w:p>
        </w:tc>
        <w:tc>
          <w:tcPr>
            <w:tcW w:w="708" w:type="dxa"/>
            <w:gridSpan w:val="2"/>
          </w:tcPr>
          <w:p w14:paraId="768E7E8F" w14:textId="5A98DAAE" w:rsidR="009808E1" w:rsidRDefault="00E04383" w:rsidP="00E433F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  <w:gridSpan w:val="2"/>
          </w:tcPr>
          <w:p w14:paraId="539A2D42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5CC719D0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5D361C6C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7FED4F98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4E137DCB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5CCDAD16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597604C0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1FA118D6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0242907B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4EAD5DC7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823" w:type="dxa"/>
            <w:gridSpan w:val="2"/>
          </w:tcPr>
          <w:p w14:paraId="6BF383BE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36" w:type="dxa"/>
            <w:gridSpan w:val="2"/>
          </w:tcPr>
          <w:p w14:paraId="781208CE" w14:textId="631800FA" w:rsidR="009808E1" w:rsidRDefault="00FF3554" w:rsidP="00E433F6">
            <w:pPr>
              <w:rPr>
                <w:lang w:val="en-US"/>
              </w:rPr>
            </w:pPr>
            <w:r>
              <w:rPr>
                <w:lang w:val="en-US"/>
              </w:rPr>
              <w:t>2 câu</w:t>
            </w:r>
          </w:p>
        </w:tc>
        <w:tc>
          <w:tcPr>
            <w:tcW w:w="790" w:type="dxa"/>
            <w:gridSpan w:val="2"/>
          </w:tcPr>
          <w:p w14:paraId="66E8BF8B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83" w:type="dxa"/>
            <w:gridSpan w:val="2"/>
          </w:tcPr>
          <w:p w14:paraId="0A092951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07" w:type="dxa"/>
            <w:gridSpan w:val="2"/>
          </w:tcPr>
          <w:p w14:paraId="1C82B888" w14:textId="5B7A1643" w:rsidR="009808E1" w:rsidRDefault="00CC092F" w:rsidP="00E433F6">
            <w:pPr>
              <w:rPr>
                <w:lang w:val="en-US"/>
              </w:rPr>
            </w:pPr>
            <w:r>
              <w:rPr>
                <w:lang w:val="en-US"/>
              </w:rPr>
              <w:t>5%</w:t>
            </w:r>
          </w:p>
        </w:tc>
      </w:tr>
      <w:tr w:rsidR="009808E1" w14:paraId="4016444E" w14:textId="77777777" w:rsidTr="00005656">
        <w:trPr>
          <w:gridAfter w:val="1"/>
          <w:wAfter w:w="10" w:type="dxa"/>
          <w:trHeight w:val="2887"/>
        </w:trPr>
        <w:tc>
          <w:tcPr>
            <w:tcW w:w="514" w:type="dxa"/>
            <w:vMerge/>
          </w:tcPr>
          <w:p w14:paraId="37BDF004" w14:textId="77777777" w:rsidR="009808E1" w:rsidRPr="00005656" w:rsidRDefault="009808E1" w:rsidP="00E433F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14:paraId="0CAD8F37" w14:textId="77777777" w:rsidR="009808E1" w:rsidRPr="00005656" w:rsidRDefault="009808E1" w:rsidP="00E433F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795BE893" w14:textId="5F70E381" w:rsidR="009808E1" w:rsidRPr="00005656" w:rsidRDefault="009808E1" w:rsidP="00E433F6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05656">
              <w:rPr>
                <w:b/>
                <w:bCs/>
                <w:sz w:val="24"/>
                <w:szCs w:val="24"/>
                <w:lang w:val="en-US"/>
              </w:rPr>
              <w:t>Bài14.</w:t>
            </w:r>
            <w:r w:rsidRPr="00005656">
              <w:rPr>
                <w:sz w:val="24"/>
                <w:szCs w:val="24"/>
                <w:lang w:val="en-US"/>
              </w:rPr>
              <w:t xml:space="preserve"> Quyền và nghĩa vụ của công dân</w:t>
            </w:r>
            <w:r w:rsidR="008F1ED5" w:rsidRPr="00005656">
              <w:rPr>
                <w:sz w:val="24"/>
                <w:szCs w:val="24"/>
                <w:lang w:val="en-US"/>
              </w:rPr>
              <w:t xml:space="preserve">  về bầu cử và ứng cử.</w:t>
            </w:r>
          </w:p>
        </w:tc>
        <w:tc>
          <w:tcPr>
            <w:tcW w:w="708" w:type="dxa"/>
            <w:gridSpan w:val="2"/>
          </w:tcPr>
          <w:p w14:paraId="55F64710" w14:textId="3B8C94A5" w:rsidR="009808E1" w:rsidRDefault="00E04383" w:rsidP="00E433F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  <w:gridSpan w:val="2"/>
          </w:tcPr>
          <w:p w14:paraId="64110DCC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7D4B34E8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49399467" w14:textId="5F9A20DF" w:rsidR="009808E1" w:rsidRDefault="00F44F09" w:rsidP="00E433F6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709" w:type="dxa"/>
            <w:gridSpan w:val="2"/>
          </w:tcPr>
          <w:p w14:paraId="40FF1174" w14:textId="153B33E7" w:rsidR="009808E1" w:rsidRDefault="00F44F09" w:rsidP="00E433F6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851" w:type="dxa"/>
            <w:gridSpan w:val="2"/>
          </w:tcPr>
          <w:p w14:paraId="144D6769" w14:textId="24FA4D55" w:rsidR="009808E1" w:rsidRDefault="00F44F09" w:rsidP="00E433F6">
            <w:pPr>
              <w:rPr>
                <w:lang w:val="en-US"/>
              </w:rPr>
            </w:pPr>
            <w:r>
              <w:rPr>
                <w:lang w:val="en-US"/>
              </w:rPr>
              <w:t>2 (ý)</w:t>
            </w:r>
          </w:p>
        </w:tc>
        <w:tc>
          <w:tcPr>
            <w:tcW w:w="708" w:type="dxa"/>
            <w:gridSpan w:val="2"/>
          </w:tcPr>
          <w:p w14:paraId="7884D991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1B9B993F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3B52CC3F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727255DD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2754FC58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823" w:type="dxa"/>
            <w:gridSpan w:val="2"/>
          </w:tcPr>
          <w:p w14:paraId="02617598" w14:textId="77777777" w:rsidR="009808E1" w:rsidRDefault="009808E1" w:rsidP="00E433F6">
            <w:pPr>
              <w:rPr>
                <w:lang w:val="en-US"/>
              </w:rPr>
            </w:pPr>
          </w:p>
        </w:tc>
        <w:tc>
          <w:tcPr>
            <w:tcW w:w="736" w:type="dxa"/>
            <w:gridSpan w:val="2"/>
          </w:tcPr>
          <w:p w14:paraId="7C4FAF1B" w14:textId="0C05872C" w:rsidR="00FF3554" w:rsidRPr="00FF3554" w:rsidRDefault="00FF3554" w:rsidP="00E433F6">
            <w:pPr>
              <w:rPr>
                <w:lang w:val="en-US"/>
              </w:rPr>
            </w:pPr>
            <w:r w:rsidRPr="00FF3554">
              <w:rPr>
                <w:lang w:val="en-US"/>
              </w:rPr>
              <w:t xml:space="preserve">2 </w:t>
            </w:r>
            <w:r w:rsidR="00A1364E">
              <w:rPr>
                <w:lang w:val="en-US"/>
              </w:rPr>
              <w:t>TN</w:t>
            </w:r>
          </w:p>
          <w:p w14:paraId="6FE8EF7B" w14:textId="204E70F2" w:rsidR="009808E1" w:rsidRPr="00FF3554" w:rsidRDefault="00FF3554" w:rsidP="00E433F6">
            <w:pPr>
              <w:rPr>
                <w:lang w:val="en-US"/>
              </w:rPr>
            </w:pPr>
            <w:r w:rsidRPr="00FF3554">
              <w:rPr>
                <w:lang w:val="en-US"/>
              </w:rPr>
              <w:t>1 (ý)</w:t>
            </w:r>
          </w:p>
        </w:tc>
        <w:tc>
          <w:tcPr>
            <w:tcW w:w="790" w:type="dxa"/>
            <w:gridSpan w:val="2"/>
          </w:tcPr>
          <w:p w14:paraId="05C547B6" w14:textId="77777777" w:rsidR="00FF3554" w:rsidRDefault="00FF3554" w:rsidP="00E433F6">
            <w:pPr>
              <w:rPr>
                <w:lang w:val="en-US"/>
              </w:rPr>
            </w:pPr>
          </w:p>
          <w:p w14:paraId="5638226B" w14:textId="175A7EF5" w:rsidR="009808E1" w:rsidRDefault="00FF3554" w:rsidP="00E433F6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783" w:type="dxa"/>
            <w:gridSpan w:val="2"/>
          </w:tcPr>
          <w:p w14:paraId="0E7BA68F" w14:textId="77777777" w:rsidR="00FF3554" w:rsidRDefault="00FF3554" w:rsidP="00E433F6">
            <w:pPr>
              <w:rPr>
                <w:lang w:val="en-US"/>
              </w:rPr>
            </w:pPr>
          </w:p>
          <w:p w14:paraId="428D4075" w14:textId="7C5CC843" w:rsidR="009808E1" w:rsidRDefault="00FF3554" w:rsidP="00E433F6">
            <w:pPr>
              <w:rPr>
                <w:lang w:val="en-US"/>
              </w:rPr>
            </w:pPr>
            <w:r>
              <w:rPr>
                <w:lang w:val="en-US"/>
              </w:rPr>
              <w:t>2 (ý)</w:t>
            </w:r>
          </w:p>
        </w:tc>
        <w:tc>
          <w:tcPr>
            <w:tcW w:w="707" w:type="dxa"/>
            <w:gridSpan w:val="2"/>
          </w:tcPr>
          <w:p w14:paraId="3FEE9D53" w14:textId="027C6C80" w:rsidR="009808E1" w:rsidRDefault="00CC092F" w:rsidP="00E433F6">
            <w:pPr>
              <w:rPr>
                <w:lang w:val="en-US"/>
              </w:rPr>
            </w:pPr>
            <w:r>
              <w:rPr>
                <w:lang w:val="en-US"/>
              </w:rPr>
              <w:t>15%</w:t>
            </w:r>
          </w:p>
        </w:tc>
      </w:tr>
      <w:tr w:rsidR="00CC092F" w14:paraId="6C7DFF29" w14:textId="77777777" w:rsidTr="00005656">
        <w:trPr>
          <w:gridAfter w:val="1"/>
          <w:wAfter w:w="10" w:type="dxa"/>
          <w:trHeight w:val="1692"/>
        </w:trPr>
        <w:tc>
          <w:tcPr>
            <w:tcW w:w="514" w:type="dxa"/>
            <w:vMerge w:val="restart"/>
          </w:tcPr>
          <w:p w14:paraId="292EAB74" w14:textId="77777777" w:rsidR="00CC092F" w:rsidRPr="00005656" w:rsidRDefault="00CC092F" w:rsidP="00CC09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</w:tcPr>
          <w:p w14:paraId="7E744AB7" w14:textId="77777777" w:rsidR="00CC092F" w:rsidRPr="00005656" w:rsidRDefault="00CC092F" w:rsidP="00CC09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4E635CEB" w14:textId="64FBB755" w:rsidR="00CC092F" w:rsidRPr="00005656" w:rsidRDefault="00CC092F" w:rsidP="00CC092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05656">
              <w:rPr>
                <w:b/>
                <w:bCs/>
                <w:sz w:val="24"/>
                <w:szCs w:val="24"/>
                <w:lang w:val="en-US"/>
              </w:rPr>
              <w:t>Bài 15.</w:t>
            </w:r>
            <w:r w:rsidRPr="00005656">
              <w:rPr>
                <w:sz w:val="24"/>
                <w:szCs w:val="24"/>
                <w:lang w:val="en-US"/>
              </w:rPr>
              <w:t xml:space="preserve"> Quyền và nghĩa vụ của công dân về khiếunại, tố cáo.</w:t>
            </w:r>
          </w:p>
        </w:tc>
        <w:tc>
          <w:tcPr>
            <w:tcW w:w="708" w:type="dxa"/>
            <w:gridSpan w:val="2"/>
          </w:tcPr>
          <w:p w14:paraId="54F088C0" w14:textId="30281606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09" w:type="dxa"/>
            <w:gridSpan w:val="2"/>
          </w:tcPr>
          <w:p w14:paraId="2ABAFE60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62BD6D6F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181C1CE2" w14:textId="468F1E1A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709" w:type="dxa"/>
            <w:gridSpan w:val="2"/>
          </w:tcPr>
          <w:p w14:paraId="098CD09D" w14:textId="7B82B611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851" w:type="dxa"/>
            <w:gridSpan w:val="2"/>
          </w:tcPr>
          <w:p w14:paraId="7A2BC796" w14:textId="608F9639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2 (ý)</w:t>
            </w:r>
          </w:p>
        </w:tc>
        <w:tc>
          <w:tcPr>
            <w:tcW w:w="708" w:type="dxa"/>
            <w:gridSpan w:val="2"/>
          </w:tcPr>
          <w:p w14:paraId="7C94BA4D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70BC2311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7C9A3031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4237D318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72AA0CF8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823" w:type="dxa"/>
            <w:gridSpan w:val="2"/>
          </w:tcPr>
          <w:p w14:paraId="00C06A5A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36" w:type="dxa"/>
            <w:gridSpan w:val="2"/>
          </w:tcPr>
          <w:p w14:paraId="7869D32C" w14:textId="57EF07B2" w:rsidR="00CC092F" w:rsidRPr="00FF3554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FF3554">
              <w:rPr>
                <w:lang w:val="en-US"/>
              </w:rPr>
              <w:t xml:space="preserve"> </w:t>
            </w:r>
            <w:r w:rsidR="00A1364E">
              <w:rPr>
                <w:lang w:val="en-US"/>
              </w:rPr>
              <w:t>TN</w:t>
            </w:r>
          </w:p>
          <w:p w14:paraId="70BCB3AB" w14:textId="0ED73753" w:rsidR="00CC092F" w:rsidRDefault="00CC092F" w:rsidP="00CC092F">
            <w:pPr>
              <w:rPr>
                <w:lang w:val="en-US"/>
              </w:rPr>
            </w:pPr>
            <w:r w:rsidRPr="00FF3554">
              <w:rPr>
                <w:lang w:val="en-US"/>
              </w:rPr>
              <w:t>1 (ý)</w:t>
            </w:r>
          </w:p>
        </w:tc>
        <w:tc>
          <w:tcPr>
            <w:tcW w:w="790" w:type="dxa"/>
            <w:gridSpan w:val="2"/>
          </w:tcPr>
          <w:p w14:paraId="717213D6" w14:textId="77777777" w:rsidR="00CC092F" w:rsidRDefault="00CC092F" w:rsidP="00CC092F">
            <w:pPr>
              <w:rPr>
                <w:lang w:val="en-US"/>
              </w:rPr>
            </w:pPr>
          </w:p>
          <w:p w14:paraId="12459113" w14:textId="406FEAC9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783" w:type="dxa"/>
            <w:gridSpan w:val="2"/>
          </w:tcPr>
          <w:p w14:paraId="208EE62E" w14:textId="77777777" w:rsidR="00CC092F" w:rsidRDefault="00CC092F" w:rsidP="00CC092F">
            <w:pPr>
              <w:rPr>
                <w:lang w:val="en-US"/>
              </w:rPr>
            </w:pPr>
          </w:p>
          <w:p w14:paraId="11DB3EC7" w14:textId="25213F4A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2 (ý)</w:t>
            </w:r>
          </w:p>
        </w:tc>
        <w:tc>
          <w:tcPr>
            <w:tcW w:w="707" w:type="dxa"/>
            <w:gridSpan w:val="2"/>
          </w:tcPr>
          <w:p w14:paraId="2304069A" w14:textId="4B6D1F8F" w:rsidR="00CC092F" w:rsidRDefault="00A1364E" w:rsidP="00CC092F">
            <w:pPr>
              <w:rPr>
                <w:lang w:val="en-US"/>
              </w:rPr>
            </w:pPr>
            <w:r>
              <w:rPr>
                <w:lang w:val="en-US"/>
              </w:rPr>
              <w:t>17,5</w:t>
            </w:r>
            <w:r w:rsidR="00263571">
              <w:rPr>
                <w:lang w:val="en-US"/>
              </w:rPr>
              <w:t>%</w:t>
            </w:r>
          </w:p>
        </w:tc>
      </w:tr>
      <w:tr w:rsidR="00CC092F" w14:paraId="10A545DF" w14:textId="77777777" w:rsidTr="00005656">
        <w:trPr>
          <w:gridAfter w:val="1"/>
          <w:wAfter w:w="10" w:type="dxa"/>
          <w:trHeight w:val="1701"/>
        </w:trPr>
        <w:tc>
          <w:tcPr>
            <w:tcW w:w="514" w:type="dxa"/>
            <w:vMerge/>
          </w:tcPr>
          <w:p w14:paraId="52E144AD" w14:textId="77777777" w:rsidR="00CC092F" w:rsidRPr="00005656" w:rsidRDefault="00CC092F" w:rsidP="00CC09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14:paraId="27147692" w14:textId="77777777" w:rsidR="00CC092F" w:rsidRPr="00005656" w:rsidRDefault="00CC092F" w:rsidP="00CC092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5715762F" w14:textId="659D0F58" w:rsidR="00CC092F" w:rsidRPr="00005656" w:rsidRDefault="00CC092F" w:rsidP="00CC092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05656">
              <w:rPr>
                <w:b/>
                <w:bCs/>
                <w:sz w:val="24"/>
                <w:szCs w:val="24"/>
                <w:lang w:val="en-US"/>
              </w:rPr>
              <w:t>Bài16.</w:t>
            </w:r>
            <w:r w:rsidRPr="00005656">
              <w:rPr>
                <w:sz w:val="24"/>
                <w:szCs w:val="24"/>
                <w:lang w:val="en-US"/>
              </w:rPr>
              <w:t xml:space="preserve"> Quyền và nghĩa vụ của công dân về bảo vệ Tổ quốc.</w:t>
            </w:r>
          </w:p>
        </w:tc>
        <w:tc>
          <w:tcPr>
            <w:tcW w:w="708" w:type="dxa"/>
            <w:gridSpan w:val="2"/>
          </w:tcPr>
          <w:p w14:paraId="6D63DD49" w14:textId="63A92D7F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09" w:type="dxa"/>
            <w:gridSpan w:val="2"/>
          </w:tcPr>
          <w:p w14:paraId="2B2D2F29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7F76F243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1138E14A" w14:textId="6745B863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709" w:type="dxa"/>
            <w:gridSpan w:val="2"/>
          </w:tcPr>
          <w:p w14:paraId="4E278B8E" w14:textId="78BF9118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851" w:type="dxa"/>
            <w:gridSpan w:val="2"/>
          </w:tcPr>
          <w:p w14:paraId="5E219EDA" w14:textId="682E2B78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2 (ý)</w:t>
            </w:r>
          </w:p>
        </w:tc>
        <w:tc>
          <w:tcPr>
            <w:tcW w:w="708" w:type="dxa"/>
            <w:gridSpan w:val="2"/>
          </w:tcPr>
          <w:p w14:paraId="4AD7E9FC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58384BC0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02BEF17A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724277EF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7B0008E1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823" w:type="dxa"/>
            <w:gridSpan w:val="2"/>
          </w:tcPr>
          <w:p w14:paraId="4B6196A6" w14:textId="4092DAEA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6" w:type="dxa"/>
            <w:gridSpan w:val="2"/>
          </w:tcPr>
          <w:p w14:paraId="1E7206BB" w14:textId="4156210A" w:rsidR="00CC092F" w:rsidRDefault="00A1364E" w:rsidP="00CC092F">
            <w:pPr>
              <w:rPr>
                <w:lang w:val="en-US"/>
              </w:rPr>
            </w:pPr>
            <w:r>
              <w:rPr>
                <w:lang w:val="en-US"/>
              </w:rPr>
              <w:t>2 TN</w:t>
            </w:r>
          </w:p>
          <w:p w14:paraId="13544873" w14:textId="122D6D62" w:rsidR="00A1364E" w:rsidRPr="00FF3554" w:rsidRDefault="00A1364E" w:rsidP="00CC092F">
            <w:pPr>
              <w:rPr>
                <w:lang w:val="en-US"/>
              </w:rPr>
            </w:pPr>
            <w:r>
              <w:rPr>
                <w:lang w:val="en-US"/>
              </w:rPr>
              <w:t>1 TL</w:t>
            </w:r>
          </w:p>
          <w:p w14:paraId="79DD4255" w14:textId="1778E610" w:rsidR="00CC092F" w:rsidRDefault="00CC092F" w:rsidP="00CC092F">
            <w:pPr>
              <w:rPr>
                <w:lang w:val="en-US"/>
              </w:rPr>
            </w:pPr>
            <w:r w:rsidRPr="00FF3554">
              <w:rPr>
                <w:lang w:val="en-US"/>
              </w:rPr>
              <w:t>1 (ý)</w:t>
            </w:r>
          </w:p>
        </w:tc>
        <w:tc>
          <w:tcPr>
            <w:tcW w:w="790" w:type="dxa"/>
            <w:gridSpan w:val="2"/>
          </w:tcPr>
          <w:p w14:paraId="141EBB26" w14:textId="77777777" w:rsidR="00CC092F" w:rsidRDefault="00CC092F" w:rsidP="00CC092F">
            <w:pPr>
              <w:rPr>
                <w:lang w:val="en-US"/>
              </w:rPr>
            </w:pPr>
          </w:p>
          <w:p w14:paraId="3846A387" w14:textId="79FE5148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783" w:type="dxa"/>
            <w:gridSpan w:val="2"/>
          </w:tcPr>
          <w:p w14:paraId="2C812501" w14:textId="77777777" w:rsidR="00CC092F" w:rsidRDefault="00CC092F" w:rsidP="00CC092F">
            <w:pPr>
              <w:rPr>
                <w:lang w:val="en-US"/>
              </w:rPr>
            </w:pPr>
          </w:p>
          <w:p w14:paraId="08FC3435" w14:textId="717555ED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2 (ý)</w:t>
            </w:r>
          </w:p>
        </w:tc>
        <w:tc>
          <w:tcPr>
            <w:tcW w:w="707" w:type="dxa"/>
            <w:gridSpan w:val="2"/>
          </w:tcPr>
          <w:p w14:paraId="4E6B97A4" w14:textId="4B401FFB" w:rsidR="00CC092F" w:rsidRDefault="00587B6C" w:rsidP="00CC092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263571">
              <w:rPr>
                <w:lang w:val="en-US"/>
              </w:rPr>
              <w:t>5%</w:t>
            </w:r>
          </w:p>
        </w:tc>
      </w:tr>
      <w:tr w:rsidR="00CC092F" w14:paraId="7EE76A5D" w14:textId="77777777" w:rsidTr="00005656">
        <w:trPr>
          <w:gridAfter w:val="1"/>
          <w:wAfter w:w="10" w:type="dxa"/>
          <w:trHeight w:val="1012"/>
        </w:trPr>
        <w:tc>
          <w:tcPr>
            <w:tcW w:w="514" w:type="dxa"/>
          </w:tcPr>
          <w:p w14:paraId="096C6F2C" w14:textId="77777777" w:rsidR="00CC092F" w:rsidRPr="00005656" w:rsidRDefault="00CC092F" w:rsidP="00CC092F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998A0DF" w14:textId="1FF1AECC" w:rsidR="00CC092F" w:rsidRPr="00005656" w:rsidRDefault="00CC092F" w:rsidP="00CC092F">
            <w:pPr>
              <w:rPr>
                <w:sz w:val="24"/>
                <w:szCs w:val="24"/>
                <w:lang w:val="en-US"/>
              </w:rPr>
            </w:pPr>
            <w:r w:rsidRPr="00005656">
              <w:rPr>
                <w:rFonts w:asciiTheme="majorHAnsi" w:hAnsiTheme="majorHAnsi" w:cstheme="majorHAnsi"/>
                <w:spacing w:val="-1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F603233" w14:textId="6E699E91" w:rsidR="00CC092F" w:rsidRPr="00005656" w:rsidRDefault="00CC092F" w:rsidP="00CC092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05656">
              <w:rPr>
                <w:b/>
                <w:bCs/>
                <w:sz w:val="24"/>
                <w:szCs w:val="24"/>
                <w:lang w:val="en-US"/>
              </w:rPr>
              <w:t>CHỦ ĐỀ 9. MỘT SỐ QUYỀN TỰ DO CƠ BẢN CỦA CÔNG DÂN</w:t>
            </w:r>
          </w:p>
        </w:tc>
        <w:tc>
          <w:tcPr>
            <w:tcW w:w="1418" w:type="dxa"/>
          </w:tcPr>
          <w:p w14:paraId="6872A84A" w14:textId="297513FC" w:rsidR="00CC092F" w:rsidRPr="00005656" w:rsidRDefault="00CC092F" w:rsidP="00CC092F">
            <w:pPr>
              <w:rPr>
                <w:sz w:val="24"/>
                <w:szCs w:val="24"/>
                <w:lang w:val="en-US"/>
              </w:rPr>
            </w:pPr>
            <w:r w:rsidRPr="00005656">
              <w:rPr>
                <w:b/>
                <w:bCs/>
                <w:sz w:val="24"/>
                <w:szCs w:val="24"/>
                <w:lang w:val="en-US"/>
              </w:rPr>
              <w:t>Bài17.</w:t>
            </w:r>
            <w:r w:rsidRPr="00005656">
              <w:rPr>
                <w:sz w:val="24"/>
                <w:szCs w:val="24"/>
                <w:lang w:val="en-US"/>
              </w:rPr>
              <w:t xml:space="preserve"> Quyền bất khả xâm phạm về thân thể và quyền được pháp luật bảo hộ tính mạng, sức khoẻ, danh dự, nhân phẩm của công dân.</w:t>
            </w:r>
          </w:p>
        </w:tc>
        <w:tc>
          <w:tcPr>
            <w:tcW w:w="708" w:type="dxa"/>
            <w:gridSpan w:val="2"/>
          </w:tcPr>
          <w:p w14:paraId="11AF0FF4" w14:textId="6C435400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09" w:type="dxa"/>
            <w:gridSpan w:val="2"/>
          </w:tcPr>
          <w:p w14:paraId="0403BACB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1E21A53C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0BCCBE13" w14:textId="2DF32B96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709" w:type="dxa"/>
            <w:gridSpan w:val="2"/>
          </w:tcPr>
          <w:p w14:paraId="48A4991F" w14:textId="64DBE34B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851" w:type="dxa"/>
            <w:gridSpan w:val="2"/>
          </w:tcPr>
          <w:p w14:paraId="6D931945" w14:textId="62ABB13A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2 (ý)</w:t>
            </w:r>
          </w:p>
        </w:tc>
        <w:tc>
          <w:tcPr>
            <w:tcW w:w="708" w:type="dxa"/>
            <w:gridSpan w:val="2"/>
          </w:tcPr>
          <w:p w14:paraId="3F3D5232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2E8711D2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0EC36DF9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7A5EA446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1BD101D3" w14:textId="08625CE8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23" w:type="dxa"/>
            <w:gridSpan w:val="2"/>
          </w:tcPr>
          <w:p w14:paraId="3C3FC0D0" w14:textId="77777777" w:rsidR="00CC092F" w:rsidRDefault="00CC092F" w:rsidP="00CC092F">
            <w:pPr>
              <w:rPr>
                <w:lang w:val="en-US"/>
              </w:rPr>
            </w:pPr>
          </w:p>
        </w:tc>
        <w:tc>
          <w:tcPr>
            <w:tcW w:w="736" w:type="dxa"/>
            <w:gridSpan w:val="2"/>
          </w:tcPr>
          <w:p w14:paraId="7809CCD6" w14:textId="77A4E4B0" w:rsidR="00CC092F" w:rsidRDefault="00A1364E" w:rsidP="00CC092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587B6C">
              <w:rPr>
                <w:lang w:val="en-US"/>
              </w:rPr>
              <w:t xml:space="preserve"> </w:t>
            </w:r>
            <w:r>
              <w:rPr>
                <w:lang w:val="en-US"/>
              </w:rPr>
              <w:t>TN</w:t>
            </w:r>
          </w:p>
          <w:p w14:paraId="406A09A2" w14:textId="495FB4B8" w:rsidR="00587B6C" w:rsidRPr="00FF3554" w:rsidRDefault="00587B6C" w:rsidP="00CC092F">
            <w:pPr>
              <w:rPr>
                <w:lang w:val="en-US"/>
              </w:rPr>
            </w:pPr>
            <w:r>
              <w:rPr>
                <w:lang w:val="en-US"/>
              </w:rPr>
              <w:t>1 TL</w:t>
            </w:r>
          </w:p>
          <w:p w14:paraId="74D4B823" w14:textId="2B04287A" w:rsidR="00CC092F" w:rsidRDefault="00CC092F" w:rsidP="00CC092F">
            <w:pPr>
              <w:rPr>
                <w:lang w:val="en-US"/>
              </w:rPr>
            </w:pPr>
            <w:r w:rsidRPr="00FF3554">
              <w:rPr>
                <w:lang w:val="en-US"/>
              </w:rPr>
              <w:t>1 (ý)</w:t>
            </w:r>
          </w:p>
        </w:tc>
        <w:tc>
          <w:tcPr>
            <w:tcW w:w="790" w:type="dxa"/>
            <w:gridSpan w:val="2"/>
          </w:tcPr>
          <w:p w14:paraId="5991982D" w14:textId="77777777" w:rsidR="00CC092F" w:rsidRDefault="00CC092F" w:rsidP="00CC092F">
            <w:pPr>
              <w:rPr>
                <w:lang w:val="en-US"/>
              </w:rPr>
            </w:pPr>
          </w:p>
          <w:p w14:paraId="1FA908FC" w14:textId="4187D79B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1 (ý)</w:t>
            </w:r>
          </w:p>
        </w:tc>
        <w:tc>
          <w:tcPr>
            <w:tcW w:w="783" w:type="dxa"/>
            <w:gridSpan w:val="2"/>
          </w:tcPr>
          <w:p w14:paraId="1367264F" w14:textId="77777777" w:rsidR="00CC092F" w:rsidRDefault="00CC092F" w:rsidP="00CC092F">
            <w:pPr>
              <w:rPr>
                <w:lang w:val="en-US"/>
              </w:rPr>
            </w:pPr>
          </w:p>
          <w:p w14:paraId="32CA5F2C" w14:textId="773565BC" w:rsidR="00CC092F" w:rsidRDefault="00CC092F" w:rsidP="00CC092F">
            <w:pPr>
              <w:rPr>
                <w:lang w:val="en-US"/>
              </w:rPr>
            </w:pPr>
            <w:r>
              <w:rPr>
                <w:lang w:val="en-US"/>
              </w:rPr>
              <w:t>2 (ý)</w:t>
            </w:r>
          </w:p>
        </w:tc>
        <w:tc>
          <w:tcPr>
            <w:tcW w:w="707" w:type="dxa"/>
            <w:gridSpan w:val="2"/>
          </w:tcPr>
          <w:p w14:paraId="18B1FA98" w14:textId="154F0A29" w:rsidR="00CC092F" w:rsidRDefault="00587B6C" w:rsidP="00CC092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E270A7">
              <w:rPr>
                <w:lang w:val="en-US"/>
              </w:rPr>
              <w:t>7,5%</w:t>
            </w:r>
          </w:p>
        </w:tc>
      </w:tr>
      <w:tr w:rsidR="00CC092F" w:rsidRPr="00352545" w14:paraId="0E1118E1" w14:textId="77777777" w:rsidTr="00005656">
        <w:trPr>
          <w:trHeight w:val="256"/>
        </w:trPr>
        <w:tc>
          <w:tcPr>
            <w:tcW w:w="3360" w:type="dxa"/>
            <w:gridSpan w:val="4"/>
          </w:tcPr>
          <w:p w14:paraId="2D649B1D" w14:textId="281D194C" w:rsidR="00CC092F" w:rsidRDefault="00CC092F" w:rsidP="00CC092F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câu</w:t>
            </w:r>
          </w:p>
        </w:tc>
        <w:tc>
          <w:tcPr>
            <w:tcW w:w="708" w:type="dxa"/>
            <w:gridSpan w:val="2"/>
          </w:tcPr>
          <w:p w14:paraId="079F83ED" w14:textId="0AD24C92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</w:t>
            </w:r>
          </w:p>
        </w:tc>
        <w:tc>
          <w:tcPr>
            <w:tcW w:w="709" w:type="dxa"/>
            <w:gridSpan w:val="2"/>
          </w:tcPr>
          <w:p w14:paraId="0D94CD27" w14:textId="77777777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208F1189" w14:textId="40D04100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2BA0695F" w14:textId="1D02BCAB" w:rsidR="00CC092F" w:rsidRPr="0056161C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 (ý)</w:t>
            </w:r>
          </w:p>
        </w:tc>
        <w:tc>
          <w:tcPr>
            <w:tcW w:w="709" w:type="dxa"/>
            <w:gridSpan w:val="2"/>
          </w:tcPr>
          <w:p w14:paraId="43F7289E" w14:textId="3D164B6C" w:rsidR="00CC092F" w:rsidRPr="0056161C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4(ý)</w:t>
            </w:r>
          </w:p>
        </w:tc>
        <w:tc>
          <w:tcPr>
            <w:tcW w:w="851" w:type="dxa"/>
            <w:gridSpan w:val="2"/>
          </w:tcPr>
          <w:p w14:paraId="7BDE1DB2" w14:textId="6DD758DE" w:rsidR="00CC092F" w:rsidRPr="0056161C" w:rsidRDefault="00CC092F" w:rsidP="00CC092F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8</w:t>
            </w: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(ý)</w:t>
            </w:r>
          </w:p>
        </w:tc>
        <w:tc>
          <w:tcPr>
            <w:tcW w:w="708" w:type="dxa"/>
            <w:gridSpan w:val="2"/>
          </w:tcPr>
          <w:p w14:paraId="13262FE0" w14:textId="77777777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3B0761BE" w14:textId="77777777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51" w:type="dxa"/>
            <w:gridSpan w:val="2"/>
          </w:tcPr>
          <w:p w14:paraId="253D86CC" w14:textId="77777777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08" w:type="dxa"/>
            <w:gridSpan w:val="2"/>
          </w:tcPr>
          <w:p w14:paraId="4469129B" w14:textId="77777777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709" w:type="dxa"/>
            <w:gridSpan w:val="2"/>
          </w:tcPr>
          <w:p w14:paraId="0DFB9DA0" w14:textId="4D8FBA60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23" w:type="dxa"/>
            <w:gridSpan w:val="2"/>
          </w:tcPr>
          <w:p w14:paraId="08DACA63" w14:textId="1DEDDE9A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36" w:type="dxa"/>
            <w:gridSpan w:val="2"/>
          </w:tcPr>
          <w:p w14:paraId="498178BC" w14:textId="1902A3F6" w:rsidR="00CC092F" w:rsidRPr="00352545" w:rsidRDefault="00CC092F" w:rsidP="00CC092F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 xml:space="preserve">12 </w:t>
            </w: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câu</w:t>
            </w:r>
          </w:p>
          <w:p w14:paraId="4C92E17A" w14:textId="0AA3F362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</w:t>
            </w: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90" w:type="dxa"/>
            <w:gridSpan w:val="2"/>
          </w:tcPr>
          <w:p w14:paraId="6558A829" w14:textId="77777777" w:rsidR="00CC092F" w:rsidRPr="00352545" w:rsidRDefault="00CC092F" w:rsidP="00CC092F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 câu</w:t>
            </w:r>
          </w:p>
          <w:p w14:paraId="39E0D0EC" w14:textId="15380D55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 (ý)</w:t>
            </w:r>
          </w:p>
        </w:tc>
        <w:tc>
          <w:tcPr>
            <w:tcW w:w="783" w:type="dxa"/>
            <w:gridSpan w:val="2"/>
          </w:tcPr>
          <w:p w14:paraId="22642097" w14:textId="39F4AEFC" w:rsidR="00CC092F" w:rsidRPr="00352545" w:rsidRDefault="00CC092F" w:rsidP="00CC092F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</w:t>
            </w: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 xml:space="preserve"> câu</w:t>
            </w:r>
          </w:p>
          <w:p w14:paraId="00BBD224" w14:textId="7817465B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8</w:t>
            </w: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07" w:type="dxa"/>
            <w:gridSpan w:val="2"/>
          </w:tcPr>
          <w:p w14:paraId="407971D7" w14:textId="04B7CF1F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100%</w:t>
            </w:r>
          </w:p>
        </w:tc>
      </w:tr>
      <w:tr w:rsidR="00CC092F" w:rsidRPr="00352545" w14:paraId="2CDD3166" w14:textId="77777777" w:rsidTr="00005656">
        <w:trPr>
          <w:trHeight w:val="272"/>
        </w:trPr>
        <w:tc>
          <w:tcPr>
            <w:tcW w:w="3360" w:type="dxa"/>
            <w:gridSpan w:val="4"/>
          </w:tcPr>
          <w:p w14:paraId="3315CF2D" w14:textId="1A917AA8" w:rsidR="00CC092F" w:rsidRDefault="00CC092F" w:rsidP="00CC092F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điểm</w:t>
            </w:r>
          </w:p>
        </w:tc>
        <w:tc>
          <w:tcPr>
            <w:tcW w:w="2268" w:type="dxa"/>
            <w:gridSpan w:val="6"/>
          </w:tcPr>
          <w:p w14:paraId="33EADE0E" w14:textId="5A1B40D1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4"/>
                <w:sz w:val="24"/>
              </w:rPr>
              <w:t>3,0</w:t>
            </w:r>
          </w:p>
        </w:tc>
        <w:tc>
          <w:tcPr>
            <w:tcW w:w="2268" w:type="dxa"/>
            <w:gridSpan w:val="6"/>
          </w:tcPr>
          <w:p w14:paraId="48002F4A" w14:textId="62927E32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  <w:lang w:val="en-US"/>
              </w:rPr>
              <w:t>4</w:t>
            </w: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,0</w:t>
            </w:r>
          </w:p>
        </w:tc>
        <w:tc>
          <w:tcPr>
            <w:tcW w:w="2268" w:type="dxa"/>
            <w:gridSpan w:val="6"/>
          </w:tcPr>
          <w:p w14:paraId="2567A7B2" w14:textId="77777777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240" w:type="dxa"/>
            <w:gridSpan w:val="6"/>
          </w:tcPr>
          <w:p w14:paraId="0BFAC2EE" w14:textId="29003010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3,0</w:t>
            </w:r>
          </w:p>
        </w:tc>
        <w:tc>
          <w:tcPr>
            <w:tcW w:w="736" w:type="dxa"/>
            <w:gridSpan w:val="2"/>
          </w:tcPr>
          <w:p w14:paraId="2E14C9B4" w14:textId="07409EDF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4,0</w:t>
            </w:r>
          </w:p>
        </w:tc>
        <w:tc>
          <w:tcPr>
            <w:tcW w:w="790" w:type="dxa"/>
            <w:gridSpan w:val="2"/>
          </w:tcPr>
          <w:p w14:paraId="6E8ABC6E" w14:textId="551B884F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3,0</w:t>
            </w:r>
          </w:p>
        </w:tc>
        <w:tc>
          <w:tcPr>
            <w:tcW w:w="783" w:type="dxa"/>
            <w:gridSpan w:val="2"/>
          </w:tcPr>
          <w:p w14:paraId="5B6BB116" w14:textId="1C491A7D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3,0</w:t>
            </w:r>
          </w:p>
        </w:tc>
        <w:tc>
          <w:tcPr>
            <w:tcW w:w="707" w:type="dxa"/>
            <w:gridSpan w:val="2"/>
          </w:tcPr>
          <w:p w14:paraId="4D756CD6" w14:textId="3B89F471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lang w:val="en-US"/>
              </w:rPr>
              <w:t>10</w:t>
            </w:r>
          </w:p>
        </w:tc>
      </w:tr>
      <w:tr w:rsidR="00CC092F" w:rsidRPr="00352545" w14:paraId="4C6B763A" w14:textId="77777777" w:rsidTr="00005656">
        <w:trPr>
          <w:trHeight w:val="256"/>
        </w:trPr>
        <w:tc>
          <w:tcPr>
            <w:tcW w:w="3360" w:type="dxa"/>
            <w:gridSpan w:val="4"/>
          </w:tcPr>
          <w:p w14:paraId="49477413" w14:textId="36737462" w:rsidR="00CC092F" w:rsidRDefault="00CC092F" w:rsidP="00CC092F">
            <w:pPr>
              <w:jc w:val="center"/>
              <w:rPr>
                <w:lang w:val="en-US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Tỉ lệ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10"/>
                <w:sz w:val="24"/>
              </w:rPr>
              <w:t>%</w:t>
            </w:r>
          </w:p>
        </w:tc>
        <w:tc>
          <w:tcPr>
            <w:tcW w:w="2268" w:type="dxa"/>
            <w:gridSpan w:val="6"/>
          </w:tcPr>
          <w:p w14:paraId="059C4A09" w14:textId="0644AB92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  <w:tc>
          <w:tcPr>
            <w:tcW w:w="2268" w:type="dxa"/>
            <w:gridSpan w:val="6"/>
          </w:tcPr>
          <w:p w14:paraId="4F3BC2B5" w14:textId="1376BCF5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  <w:lang w:val="en-US"/>
              </w:rPr>
              <w:t>4</w:t>
            </w: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0</w:t>
            </w:r>
          </w:p>
        </w:tc>
        <w:tc>
          <w:tcPr>
            <w:tcW w:w="2268" w:type="dxa"/>
            <w:gridSpan w:val="6"/>
          </w:tcPr>
          <w:p w14:paraId="679BB48D" w14:textId="77777777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240" w:type="dxa"/>
            <w:gridSpan w:val="6"/>
          </w:tcPr>
          <w:p w14:paraId="7E7BD1D2" w14:textId="4D3BD054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  <w:tc>
          <w:tcPr>
            <w:tcW w:w="736" w:type="dxa"/>
            <w:gridSpan w:val="2"/>
          </w:tcPr>
          <w:p w14:paraId="6F2D4FAF" w14:textId="0AB411BE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40</w:t>
            </w:r>
          </w:p>
        </w:tc>
        <w:tc>
          <w:tcPr>
            <w:tcW w:w="790" w:type="dxa"/>
            <w:gridSpan w:val="2"/>
          </w:tcPr>
          <w:p w14:paraId="3856EA14" w14:textId="391956BA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  <w:tc>
          <w:tcPr>
            <w:tcW w:w="783" w:type="dxa"/>
            <w:gridSpan w:val="2"/>
          </w:tcPr>
          <w:p w14:paraId="795EE4B1" w14:textId="1C20F9F6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  <w:r w:rsidRPr="00352545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  <w:tc>
          <w:tcPr>
            <w:tcW w:w="707" w:type="dxa"/>
            <w:gridSpan w:val="2"/>
          </w:tcPr>
          <w:p w14:paraId="48785BED" w14:textId="77777777" w:rsidR="00CC092F" w:rsidRPr="00352545" w:rsidRDefault="00CC092F" w:rsidP="00CC092F">
            <w:pPr>
              <w:jc w:val="center"/>
              <w:rPr>
                <w:b/>
                <w:bCs/>
                <w:lang w:val="en-US"/>
              </w:rPr>
            </w:pPr>
          </w:p>
        </w:tc>
      </w:tr>
    </w:tbl>
    <w:p w14:paraId="77FFD25C" w14:textId="77777777" w:rsidR="000C2771" w:rsidRDefault="000C2771">
      <w:pPr>
        <w:rPr>
          <w:lang w:val="en-US"/>
        </w:rPr>
      </w:pPr>
    </w:p>
    <w:p w14:paraId="6E689CE5" w14:textId="77777777" w:rsidR="0051545C" w:rsidRDefault="0051545C">
      <w:pPr>
        <w:rPr>
          <w:lang w:val="en-US"/>
        </w:rPr>
      </w:pPr>
    </w:p>
    <w:p w14:paraId="5F870DE9" w14:textId="77777777" w:rsidR="009B3DC0" w:rsidRDefault="009B3DC0">
      <w:pPr>
        <w:rPr>
          <w:lang w:val="en-US"/>
        </w:rPr>
      </w:pPr>
    </w:p>
    <w:p w14:paraId="7D3098D3" w14:textId="77777777" w:rsidR="009B3DC0" w:rsidRDefault="009B3DC0">
      <w:pPr>
        <w:rPr>
          <w:lang w:val="en-US"/>
        </w:rPr>
      </w:pPr>
    </w:p>
    <w:p w14:paraId="22319956" w14:textId="77777777" w:rsidR="009B3DC0" w:rsidRDefault="009B3DC0">
      <w:pPr>
        <w:rPr>
          <w:lang w:val="en-US"/>
        </w:rPr>
      </w:pPr>
    </w:p>
    <w:p w14:paraId="4DE09D33" w14:textId="77777777" w:rsidR="0051545C" w:rsidRDefault="0051545C">
      <w:pPr>
        <w:rPr>
          <w:lang w:val="en-US"/>
        </w:rPr>
      </w:pPr>
    </w:p>
    <w:p w14:paraId="526A7560" w14:textId="77777777" w:rsidR="009B3DC0" w:rsidRPr="00DE15E1" w:rsidRDefault="009B3DC0" w:rsidP="009B3DC0">
      <w:pPr>
        <w:ind w:left="142"/>
        <w:rPr>
          <w:rFonts w:asciiTheme="majorHAnsi" w:hAnsiTheme="majorHAnsi" w:cstheme="majorHAnsi"/>
          <w:b/>
          <w:sz w:val="28"/>
        </w:rPr>
      </w:pPr>
      <w:r w:rsidRPr="00DE15E1">
        <w:rPr>
          <w:rFonts w:asciiTheme="majorHAnsi" w:hAnsiTheme="majorHAnsi" w:cstheme="majorHAnsi"/>
          <w:b/>
          <w:sz w:val="28"/>
        </w:rPr>
        <w:t>II.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Bản</w:t>
      </w:r>
      <w:r w:rsidRPr="00DE15E1">
        <w:rPr>
          <w:rFonts w:asciiTheme="majorHAnsi" w:hAnsiTheme="majorHAnsi" w:cstheme="majorHAnsi"/>
          <w:b/>
          <w:spacing w:val="-2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đặc</w:t>
      </w:r>
      <w:r w:rsidRPr="00DE15E1">
        <w:rPr>
          <w:rFonts w:asciiTheme="majorHAnsi" w:hAnsiTheme="majorHAnsi" w:cstheme="majorHAnsi"/>
          <w:b/>
          <w:spacing w:val="-2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tả đề</w:t>
      </w:r>
      <w:r w:rsidRPr="00DE15E1">
        <w:rPr>
          <w:rFonts w:asciiTheme="majorHAnsi" w:hAnsiTheme="majorHAnsi" w:cstheme="majorHAnsi"/>
          <w:b/>
          <w:spacing w:val="-2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kiểm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tra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định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pacing w:val="-5"/>
          <w:sz w:val="28"/>
        </w:rPr>
        <w:t>kì</w:t>
      </w:r>
    </w:p>
    <w:p w14:paraId="5925C31C" w14:textId="77777777" w:rsidR="009B3DC0" w:rsidRPr="00DE15E1" w:rsidRDefault="009B3DC0" w:rsidP="009B3DC0">
      <w:pPr>
        <w:pStyle w:val="ThnVnban"/>
        <w:spacing w:before="156"/>
        <w:rPr>
          <w:rFonts w:asciiTheme="majorHAnsi" w:hAnsiTheme="majorHAnsi" w:cstheme="majorHAnsi"/>
          <w:b/>
        </w:rPr>
      </w:pPr>
    </w:p>
    <w:tbl>
      <w:tblPr>
        <w:tblStyle w:val="TableNormal"/>
        <w:tblW w:w="1568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702"/>
        <w:gridCol w:w="3270"/>
        <w:gridCol w:w="691"/>
        <w:gridCol w:w="710"/>
        <w:gridCol w:w="737"/>
        <w:gridCol w:w="828"/>
        <w:gridCol w:w="714"/>
        <w:gridCol w:w="737"/>
        <w:gridCol w:w="643"/>
        <w:gridCol w:w="710"/>
        <w:gridCol w:w="737"/>
        <w:gridCol w:w="630"/>
        <w:gridCol w:w="710"/>
        <w:gridCol w:w="737"/>
      </w:tblGrid>
      <w:tr w:rsidR="009B3DC0" w:rsidRPr="00DE15E1" w14:paraId="3FCC02CC" w14:textId="77777777" w:rsidTr="007C0898">
        <w:trPr>
          <w:trHeight w:val="303"/>
        </w:trPr>
        <w:tc>
          <w:tcPr>
            <w:tcW w:w="567" w:type="dxa"/>
            <w:vMerge w:val="restart"/>
          </w:tcPr>
          <w:p w14:paraId="18BADDD8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  <w:p w14:paraId="53DD64AF" w14:textId="77777777" w:rsidR="009B3DC0" w:rsidRPr="00DE15E1" w:rsidRDefault="009B3DC0" w:rsidP="00010F78">
            <w:pPr>
              <w:pStyle w:val="TableParagraph"/>
              <w:spacing w:before="70"/>
              <w:rPr>
                <w:rFonts w:asciiTheme="majorHAnsi" w:hAnsiTheme="majorHAnsi" w:cstheme="majorHAnsi"/>
                <w:b/>
                <w:sz w:val="24"/>
              </w:rPr>
            </w:pPr>
          </w:p>
          <w:p w14:paraId="6F6C76C5" w14:textId="77777777" w:rsidR="009B3DC0" w:rsidRPr="00DE15E1" w:rsidRDefault="009B3DC0" w:rsidP="00010F78">
            <w:pPr>
              <w:pStyle w:val="TableParagraph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TT</w:t>
            </w:r>
          </w:p>
        </w:tc>
        <w:tc>
          <w:tcPr>
            <w:tcW w:w="1560" w:type="dxa"/>
            <w:vMerge w:val="restart"/>
          </w:tcPr>
          <w:p w14:paraId="2F1564AB" w14:textId="77777777" w:rsidR="009B3DC0" w:rsidRPr="00DE15E1" w:rsidRDefault="009B3DC0" w:rsidP="00010F78">
            <w:pPr>
              <w:pStyle w:val="TableParagraph"/>
              <w:spacing w:before="194"/>
              <w:rPr>
                <w:rFonts w:asciiTheme="majorHAnsi" w:hAnsiTheme="majorHAnsi" w:cstheme="majorHAnsi"/>
                <w:b/>
                <w:sz w:val="24"/>
              </w:rPr>
            </w:pPr>
          </w:p>
          <w:p w14:paraId="62C3CCC2" w14:textId="77777777" w:rsidR="009B3DC0" w:rsidRPr="00DE15E1" w:rsidRDefault="009B3DC0" w:rsidP="00010F78">
            <w:pPr>
              <w:pStyle w:val="TableParagraph"/>
              <w:spacing w:line="264" w:lineRule="auto"/>
              <w:ind w:left="108" w:firstLine="351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Chủ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>đề/Chương</w:t>
            </w:r>
          </w:p>
        </w:tc>
        <w:tc>
          <w:tcPr>
            <w:tcW w:w="1702" w:type="dxa"/>
            <w:vMerge w:val="restart"/>
          </w:tcPr>
          <w:p w14:paraId="0C932A1D" w14:textId="77777777" w:rsidR="009B3DC0" w:rsidRPr="00DE15E1" w:rsidRDefault="009B3DC0" w:rsidP="00010F78">
            <w:pPr>
              <w:pStyle w:val="TableParagraph"/>
              <w:spacing w:before="166" w:line="264" w:lineRule="auto"/>
              <w:ind w:left="190" w:right="178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Nội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dung/đơn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vị kiến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thức</w:t>
            </w:r>
          </w:p>
        </w:tc>
        <w:tc>
          <w:tcPr>
            <w:tcW w:w="3270" w:type="dxa"/>
            <w:vMerge w:val="restart"/>
          </w:tcPr>
          <w:p w14:paraId="04C342C7" w14:textId="77777777" w:rsidR="009B3DC0" w:rsidRDefault="009B3DC0" w:rsidP="00010F78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  <w:lang w:val="en-US"/>
              </w:rPr>
            </w:pPr>
          </w:p>
          <w:p w14:paraId="51E56E29" w14:textId="77777777" w:rsidR="009B3DC0" w:rsidRDefault="009B3DC0" w:rsidP="00010F78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  <w:lang w:val="en-US"/>
              </w:rPr>
            </w:pPr>
          </w:p>
          <w:p w14:paraId="69BFF8A1" w14:textId="77777777" w:rsidR="009B3DC0" w:rsidRPr="00DE15E1" w:rsidRDefault="009B3DC0" w:rsidP="00010F78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Yêu</w:t>
            </w:r>
            <w:r w:rsidRPr="00DE15E1">
              <w:rPr>
                <w:rFonts w:asciiTheme="majorHAnsi" w:hAnsiTheme="majorHAnsi" w:cstheme="majorHAnsi"/>
                <w:b/>
                <w:spacing w:val="-3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cầu</w:t>
            </w:r>
            <w:r w:rsidRPr="00DE15E1">
              <w:rPr>
                <w:rFonts w:asciiTheme="majorHAnsi" w:hAnsiTheme="majorHAnsi" w:cstheme="majorHAnsi"/>
                <w:b/>
                <w:spacing w:val="-3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cần</w:t>
            </w:r>
            <w:r w:rsidRPr="00DE15E1">
              <w:rPr>
                <w:rFonts w:asciiTheme="majorHAnsi" w:hAnsiTheme="majorHAnsi" w:cstheme="majorHAnsi"/>
                <w:b/>
                <w:spacing w:val="-3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đạt</w:t>
            </w:r>
          </w:p>
        </w:tc>
        <w:tc>
          <w:tcPr>
            <w:tcW w:w="8584" w:type="dxa"/>
            <w:gridSpan w:val="12"/>
          </w:tcPr>
          <w:p w14:paraId="04B21B3F" w14:textId="77777777" w:rsidR="009B3DC0" w:rsidRPr="00DE15E1" w:rsidRDefault="009B3DC0" w:rsidP="00010F78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Số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câu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hỏi ở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các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mức độ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đánh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giá</w:t>
            </w:r>
          </w:p>
        </w:tc>
      </w:tr>
      <w:tr w:rsidR="009B3DC0" w:rsidRPr="00DE15E1" w14:paraId="7FE1FD44" w14:textId="77777777" w:rsidTr="007C0898">
        <w:trPr>
          <w:trHeight w:val="303"/>
        </w:trPr>
        <w:tc>
          <w:tcPr>
            <w:tcW w:w="567" w:type="dxa"/>
            <w:vMerge/>
            <w:tcBorders>
              <w:top w:val="nil"/>
            </w:tcBorders>
          </w:tcPr>
          <w:p w14:paraId="10942DD2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1FAE7F5F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4592E31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3270" w:type="dxa"/>
            <w:vMerge/>
          </w:tcPr>
          <w:p w14:paraId="6C4DB6A2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507" w:type="dxa"/>
            <w:gridSpan w:val="9"/>
          </w:tcPr>
          <w:p w14:paraId="7C6464D3" w14:textId="77777777" w:rsidR="009B3DC0" w:rsidRPr="00DE15E1" w:rsidRDefault="009B3DC0" w:rsidP="00010F78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TNKQ</w:t>
            </w:r>
          </w:p>
        </w:tc>
        <w:tc>
          <w:tcPr>
            <w:tcW w:w="2077" w:type="dxa"/>
            <w:gridSpan w:val="3"/>
            <w:vMerge w:val="restart"/>
          </w:tcPr>
          <w:p w14:paraId="327CFC26" w14:textId="77777777" w:rsidR="009B3DC0" w:rsidRPr="00DE15E1" w:rsidRDefault="009B3DC0" w:rsidP="00010F78">
            <w:pPr>
              <w:pStyle w:val="TableParagraph"/>
              <w:spacing w:before="156"/>
              <w:ind w:left="629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Tự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luận</w:t>
            </w:r>
          </w:p>
        </w:tc>
      </w:tr>
      <w:tr w:rsidR="009B3DC0" w:rsidRPr="00DE15E1" w14:paraId="2250CA7D" w14:textId="77777777" w:rsidTr="007C0898">
        <w:trPr>
          <w:trHeight w:val="303"/>
        </w:trPr>
        <w:tc>
          <w:tcPr>
            <w:tcW w:w="567" w:type="dxa"/>
            <w:vMerge/>
            <w:tcBorders>
              <w:top w:val="nil"/>
            </w:tcBorders>
          </w:tcPr>
          <w:p w14:paraId="1BBE1423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6617550F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8271231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3270" w:type="dxa"/>
            <w:vMerge/>
          </w:tcPr>
          <w:p w14:paraId="7DF1B14C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2138" w:type="dxa"/>
            <w:gridSpan w:val="3"/>
          </w:tcPr>
          <w:p w14:paraId="3C2BA619" w14:textId="77777777" w:rsidR="009B3DC0" w:rsidRPr="00DE15E1" w:rsidRDefault="009B3DC0" w:rsidP="00010F78">
            <w:pPr>
              <w:pStyle w:val="TableParagraph"/>
              <w:ind w:left="330"/>
              <w:rPr>
                <w:rFonts w:asciiTheme="majorHAnsi" w:hAnsiTheme="majorHAnsi" w:cstheme="majorHAnsi"/>
                <w:i/>
                <w:sz w:val="24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>Nhiều</w:t>
            </w:r>
            <w:r w:rsidRPr="00DE15E1">
              <w:rPr>
                <w:rFonts w:asciiTheme="majorHAnsi" w:hAnsiTheme="majorHAnsi" w:cstheme="majorHAnsi"/>
                <w:i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lựa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chọn</w:t>
            </w:r>
          </w:p>
        </w:tc>
        <w:tc>
          <w:tcPr>
            <w:tcW w:w="2279" w:type="dxa"/>
            <w:gridSpan w:val="3"/>
          </w:tcPr>
          <w:p w14:paraId="718FDFBA" w14:textId="77777777" w:rsidR="009B3DC0" w:rsidRPr="00DE15E1" w:rsidRDefault="009B3DC0" w:rsidP="00010F78">
            <w:pPr>
              <w:pStyle w:val="TableParagraph"/>
              <w:ind w:left="466"/>
              <w:rPr>
                <w:rFonts w:asciiTheme="majorHAnsi" w:hAnsiTheme="majorHAnsi" w:cstheme="majorHAnsi"/>
                <w:i/>
                <w:sz w:val="24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“Đúng –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Sai”</w:t>
            </w:r>
          </w:p>
        </w:tc>
        <w:tc>
          <w:tcPr>
            <w:tcW w:w="2090" w:type="dxa"/>
            <w:gridSpan w:val="3"/>
          </w:tcPr>
          <w:p w14:paraId="3786C9D3" w14:textId="77777777" w:rsidR="009B3DC0" w:rsidRPr="00DE15E1" w:rsidRDefault="009B3DC0" w:rsidP="00010F78">
            <w:pPr>
              <w:pStyle w:val="TableParagraph"/>
              <w:ind w:left="440"/>
              <w:rPr>
                <w:rFonts w:asciiTheme="majorHAnsi" w:hAnsiTheme="majorHAnsi" w:cstheme="majorHAnsi"/>
                <w:i/>
                <w:sz w:val="24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Trả lời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ngắn</w:t>
            </w:r>
          </w:p>
        </w:tc>
        <w:tc>
          <w:tcPr>
            <w:tcW w:w="2077" w:type="dxa"/>
            <w:gridSpan w:val="3"/>
            <w:vMerge/>
            <w:tcBorders>
              <w:top w:val="nil"/>
            </w:tcBorders>
          </w:tcPr>
          <w:p w14:paraId="48F962D1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9B3DC0" w:rsidRPr="00DE15E1" w14:paraId="09BC6B0A" w14:textId="77777777" w:rsidTr="00F90666">
        <w:trPr>
          <w:trHeight w:val="924"/>
        </w:trPr>
        <w:tc>
          <w:tcPr>
            <w:tcW w:w="567" w:type="dxa"/>
            <w:vMerge/>
            <w:tcBorders>
              <w:top w:val="nil"/>
            </w:tcBorders>
          </w:tcPr>
          <w:p w14:paraId="1074D9BB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6DD196E0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C95F534" w14:textId="77777777" w:rsidR="009B3DC0" w:rsidRPr="00DE15E1" w:rsidRDefault="009B3DC0" w:rsidP="00010F7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3270" w:type="dxa"/>
            <w:vMerge/>
          </w:tcPr>
          <w:p w14:paraId="3FECA009" w14:textId="77777777" w:rsidR="009B3DC0" w:rsidRPr="00DE15E1" w:rsidRDefault="009B3DC0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91" w:type="dxa"/>
          </w:tcPr>
          <w:p w14:paraId="73C4526E" w14:textId="77777777" w:rsidR="009B3DC0" w:rsidRPr="00DE15E1" w:rsidRDefault="009B3DC0" w:rsidP="00010F78">
            <w:pPr>
              <w:pStyle w:val="TableParagraph"/>
              <w:spacing w:before="151"/>
              <w:ind w:left="13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4D9B4C02" w14:textId="77777777" w:rsidR="009B3DC0" w:rsidRPr="00DE15E1" w:rsidRDefault="009B3DC0" w:rsidP="00010F78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59BFC0EA" w14:textId="77777777" w:rsidR="009B3DC0" w:rsidRPr="00DE15E1" w:rsidRDefault="009B3DC0" w:rsidP="00010F78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2C58C932" w14:textId="77777777" w:rsidR="009B3DC0" w:rsidRPr="00DE15E1" w:rsidRDefault="009B3DC0" w:rsidP="00010F78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828" w:type="dxa"/>
          </w:tcPr>
          <w:p w14:paraId="652B4420" w14:textId="77777777" w:rsidR="009B3DC0" w:rsidRPr="00DE15E1" w:rsidRDefault="009B3DC0" w:rsidP="00010F78">
            <w:pPr>
              <w:pStyle w:val="TableParagraph"/>
              <w:spacing w:before="151"/>
              <w:ind w:left="122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4" w:type="dxa"/>
          </w:tcPr>
          <w:p w14:paraId="47E16BF9" w14:textId="77777777" w:rsidR="009B3DC0" w:rsidRPr="00DE15E1" w:rsidRDefault="009B3DC0" w:rsidP="00010F78">
            <w:pPr>
              <w:pStyle w:val="TableParagraph"/>
              <w:spacing w:before="151"/>
              <w:ind w:left="194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2DF7FBF6" w14:textId="77777777" w:rsidR="009B3DC0" w:rsidRPr="00DE15E1" w:rsidRDefault="009B3DC0" w:rsidP="00010F78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1D89D14E" w14:textId="77777777" w:rsidR="009B3DC0" w:rsidRPr="00DE15E1" w:rsidRDefault="009B3DC0" w:rsidP="00010F78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643" w:type="dxa"/>
          </w:tcPr>
          <w:p w14:paraId="4B2F5502" w14:textId="77777777" w:rsidR="009B3DC0" w:rsidRPr="00DE15E1" w:rsidRDefault="009B3DC0" w:rsidP="00010F78">
            <w:pPr>
              <w:pStyle w:val="TableParagraph"/>
              <w:spacing w:before="151"/>
              <w:ind w:left="114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71DD05FD" w14:textId="77777777" w:rsidR="009B3DC0" w:rsidRPr="00DE15E1" w:rsidRDefault="009B3DC0" w:rsidP="00010F78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473BBA10" w14:textId="77777777" w:rsidR="009B3DC0" w:rsidRPr="00DE15E1" w:rsidRDefault="009B3DC0" w:rsidP="00010F78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595DDB17" w14:textId="77777777" w:rsidR="009B3DC0" w:rsidRPr="00DE15E1" w:rsidRDefault="009B3DC0" w:rsidP="00010F78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630" w:type="dxa"/>
          </w:tcPr>
          <w:p w14:paraId="00AAF50D" w14:textId="77777777" w:rsidR="009B3DC0" w:rsidRPr="00DE15E1" w:rsidRDefault="009B3DC0" w:rsidP="00010F78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39879238" w14:textId="77777777" w:rsidR="009B3DC0" w:rsidRPr="00DE15E1" w:rsidRDefault="009B3DC0" w:rsidP="00010F78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2101456A" w14:textId="77777777" w:rsidR="009B3DC0" w:rsidRPr="00DE15E1" w:rsidRDefault="009B3DC0" w:rsidP="00010F78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48D0B4FF" w14:textId="77777777" w:rsidR="009B3DC0" w:rsidRPr="00DE15E1" w:rsidRDefault="009B3DC0" w:rsidP="00010F78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</w:tr>
      <w:tr w:rsidR="0039094D" w:rsidRPr="00DE15E1" w14:paraId="754AE362" w14:textId="77777777" w:rsidTr="006143A7">
        <w:trPr>
          <w:trHeight w:val="1972"/>
        </w:trPr>
        <w:tc>
          <w:tcPr>
            <w:tcW w:w="567" w:type="dxa"/>
            <w:vMerge w:val="restart"/>
          </w:tcPr>
          <w:p w14:paraId="1C630E4A" w14:textId="77777777" w:rsidR="0039094D" w:rsidRPr="00DE15E1" w:rsidRDefault="0039094D" w:rsidP="00010F78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  <w:p w14:paraId="1F27F471" w14:textId="77777777" w:rsidR="0039094D" w:rsidRPr="00DE15E1" w:rsidRDefault="0039094D" w:rsidP="00010F78">
            <w:pPr>
              <w:pStyle w:val="TableParagraph"/>
              <w:spacing w:before="216"/>
              <w:rPr>
                <w:rFonts w:asciiTheme="majorHAnsi" w:hAnsiTheme="majorHAnsi" w:cstheme="majorHAnsi"/>
                <w:b/>
                <w:sz w:val="24"/>
              </w:rPr>
            </w:pPr>
          </w:p>
          <w:p w14:paraId="5AD9586F" w14:textId="77777777" w:rsidR="0039094D" w:rsidRPr="00DE15E1" w:rsidRDefault="0039094D" w:rsidP="00010F78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10"/>
                <w:sz w:val="24"/>
              </w:rPr>
              <w:t>1</w:t>
            </w:r>
          </w:p>
        </w:tc>
        <w:tc>
          <w:tcPr>
            <w:tcW w:w="1560" w:type="dxa"/>
            <w:vMerge w:val="restart"/>
          </w:tcPr>
          <w:p w14:paraId="6508F4B2" w14:textId="003CF807" w:rsidR="0039094D" w:rsidRPr="00F90666" w:rsidRDefault="0039094D" w:rsidP="00010F78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sz w:val="24"/>
              </w:rPr>
            </w:pPr>
            <w:r w:rsidRPr="00F90666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CHỦ ĐỀ 8. MỘT SỐ QUYỀN DÂN CHỦ CƠ BẢN CỦA CÔNG DÂN</w:t>
            </w:r>
          </w:p>
        </w:tc>
        <w:tc>
          <w:tcPr>
            <w:tcW w:w="1702" w:type="dxa"/>
          </w:tcPr>
          <w:p w14:paraId="5687DAA0" w14:textId="710E454E" w:rsidR="0039094D" w:rsidRPr="00F90666" w:rsidRDefault="0039094D" w:rsidP="00010F78">
            <w:pPr>
              <w:pStyle w:val="TableParagraph"/>
              <w:rPr>
                <w:rFonts w:asciiTheme="majorHAnsi" w:hAnsiTheme="majorHAnsi" w:cstheme="majorHAnsi"/>
              </w:rPr>
            </w:pPr>
            <w:r w:rsidRPr="00F90666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Bài13.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Quyền và nghĩa vụ của công dân trong tham gia quản lí Nhà nước và xã hội.</w:t>
            </w:r>
          </w:p>
        </w:tc>
        <w:tc>
          <w:tcPr>
            <w:tcW w:w="3270" w:type="dxa"/>
          </w:tcPr>
          <w:p w14:paraId="336E5031" w14:textId="158206D0" w:rsidR="0039094D" w:rsidRPr="00F90666" w:rsidRDefault="004100A8" w:rsidP="004100A8">
            <w:pPr>
              <w:pStyle w:val="TableParagraph"/>
              <w:numPr>
                <w:ilvl w:val="0"/>
                <w:numId w:val="1"/>
              </w:numPr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Nhận biết: </w:t>
            </w:r>
            <w:r w:rsidRPr="004100A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Nêu được q</w:t>
            </w:r>
            <w:r w:rsidRPr="004100A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và nghĩa vụ của công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dân trong tham gia quản lí Nhà nước và xã hội.</w:t>
            </w:r>
          </w:p>
        </w:tc>
        <w:tc>
          <w:tcPr>
            <w:tcW w:w="691" w:type="dxa"/>
          </w:tcPr>
          <w:p w14:paraId="6F6EB04A" w14:textId="6B6F4841" w:rsidR="0039094D" w:rsidRPr="000D6264" w:rsidRDefault="000D6264" w:rsidP="00010F78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</w:t>
            </w:r>
          </w:p>
        </w:tc>
        <w:tc>
          <w:tcPr>
            <w:tcW w:w="710" w:type="dxa"/>
          </w:tcPr>
          <w:p w14:paraId="046DE991" w14:textId="77777777" w:rsidR="0039094D" w:rsidRPr="00DE15E1" w:rsidRDefault="0039094D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0A81421A" w14:textId="5744FB91" w:rsidR="0039094D" w:rsidRPr="00DE15E1" w:rsidRDefault="0039094D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28" w:type="dxa"/>
          </w:tcPr>
          <w:p w14:paraId="5082CA7A" w14:textId="7554F4EC" w:rsidR="0039094D" w:rsidRPr="00DE15E1" w:rsidRDefault="0039094D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14" w:type="dxa"/>
          </w:tcPr>
          <w:p w14:paraId="11381F73" w14:textId="62A88075" w:rsidR="0039094D" w:rsidRPr="00DE15E1" w:rsidRDefault="0039094D" w:rsidP="00010F78">
            <w:pPr>
              <w:pStyle w:val="TableParagraph"/>
              <w:spacing w:before="27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79F3C9D6" w14:textId="1B27D87A" w:rsidR="0039094D" w:rsidRPr="00DE15E1" w:rsidRDefault="0039094D" w:rsidP="00010F78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43" w:type="dxa"/>
          </w:tcPr>
          <w:p w14:paraId="18930CE8" w14:textId="69952E8D" w:rsidR="0039094D" w:rsidRPr="00DE15E1" w:rsidRDefault="0039094D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7100FD06" w14:textId="77777777" w:rsidR="0039094D" w:rsidRPr="00843905" w:rsidRDefault="0039094D" w:rsidP="00010F78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4DF7BCF3" w14:textId="77777777" w:rsidR="0039094D" w:rsidRPr="00DE15E1" w:rsidRDefault="0039094D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3418942A" w14:textId="77777777" w:rsidR="0039094D" w:rsidRPr="00DE15E1" w:rsidRDefault="0039094D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530B771D" w14:textId="5FFE1CE3" w:rsidR="0039094D" w:rsidRPr="00BE0ABA" w:rsidRDefault="0039094D" w:rsidP="00010F78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79E585CC" w14:textId="77777777" w:rsidR="0039094D" w:rsidRPr="00DE15E1" w:rsidRDefault="0039094D" w:rsidP="00010F7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</w:tr>
      <w:tr w:rsidR="000D6264" w:rsidRPr="00DE15E1" w14:paraId="1B0C2363" w14:textId="77777777" w:rsidTr="006143A7">
        <w:trPr>
          <w:trHeight w:val="1560"/>
        </w:trPr>
        <w:tc>
          <w:tcPr>
            <w:tcW w:w="567" w:type="dxa"/>
            <w:vMerge/>
          </w:tcPr>
          <w:p w14:paraId="17CF4B29" w14:textId="77777777" w:rsidR="000D6264" w:rsidRPr="00DE15E1" w:rsidRDefault="000D6264" w:rsidP="000D6264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1560" w:type="dxa"/>
            <w:vMerge/>
          </w:tcPr>
          <w:p w14:paraId="06831354" w14:textId="77777777" w:rsidR="000D6264" w:rsidRPr="00F90666" w:rsidRDefault="000D6264" w:rsidP="000D6264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14:paraId="6D89302A" w14:textId="0433A235" w:rsidR="000D6264" w:rsidRPr="00F90666" w:rsidRDefault="000D6264" w:rsidP="000D6264">
            <w:pPr>
              <w:pStyle w:val="TableParagrap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 w:rsidRPr="00F90666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Bài14.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Quyền và nghĩa vụ của công dân  về bầu cử và ứng cử.</w:t>
            </w:r>
          </w:p>
        </w:tc>
        <w:tc>
          <w:tcPr>
            <w:tcW w:w="3270" w:type="dxa"/>
          </w:tcPr>
          <w:p w14:paraId="79400A81" w14:textId="77777777" w:rsidR="000D6264" w:rsidRPr="004100A8" w:rsidRDefault="004100A8" w:rsidP="004100A8">
            <w:pPr>
              <w:pStyle w:val="TableParagraph"/>
              <w:numPr>
                <w:ilvl w:val="0"/>
                <w:numId w:val="1"/>
              </w:numPr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Nhận biết: </w:t>
            </w:r>
            <w:r w:rsidRPr="004100A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Nêu được q</w:t>
            </w:r>
            <w:r w:rsidRPr="004100A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và nghĩa vụ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của công dân  về bầu cử và ứng cử.</w:t>
            </w:r>
          </w:p>
          <w:p w14:paraId="6E8DD1F2" w14:textId="77777777" w:rsidR="004100A8" w:rsidRPr="004100A8" w:rsidRDefault="004100A8" w:rsidP="004100A8">
            <w:pPr>
              <w:pStyle w:val="TableParagraph"/>
              <w:numPr>
                <w:ilvl w:val="0"/>
                <w:numId w:val="1"/>
              </w:numPr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Thông hiểu: </w:t>
            </w:r>
            <w:r w:rsidRPr="004100A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Hiểu được các q</w:t>
            </w:r>
            <w:r w:rsidRPr="004100A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và nghĩa vụ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của công dân  về bầu cử và ứng cử.</w:t>
            </w:r>
          </w:p>
          <w:p w14:paraId="4309B35E" w14:textId="77EA2530" w:rsidR="004100A8" w:rsidRPr="00C54602" w:rsidRDefault="004100A8" w:rsidP="00C54602">
            <w:pPr>
              <w:pStyle w:val="TableParagraph"/>
              <w:numPr>
                <w:ilvl w:val="0"/>
                <w:numId w:val="1"/>
              </w:numPr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Vận dụng: </w:t>
            </w:r>
            <w:r w:rsidR="004226BD" w:rsidRPr="00C54602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Phân tích , đánh giá được việc </w:t>
            </w:r>
            <w:r w:rsidR="00C54602" w:rsidRPr="00C54602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các</w:t>
            </w:r>
            <w:r w:rsidR="00C54602" w:rsidRPr="004100A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q</w:t>
            </w:r>
            <w:r w:rsidR="00C54602" w:rsidRPr="004100A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và nghĩa vụ</w:t>
            </w:r>
            <w:r w:rsidR="00C54602"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của công dân  về bầu cử và ứng cử</w:t>
            </w:r>
            <w:r w:rsidR="00C54602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của công dân trong thực tiễn.</w:t>
            </w:r>
          </w:p>
        </w:tc>
        <w:tc>
          <w:tcPr>
            <w:tcW w:w="691" w:type="dxa"/>
          </w:tcPr>
          <w:p w14:paraId="6632FD94" w14:textId="2733E225" w:rsidR="000D6264" w:rsidRPr="000D6264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</w:t>
            </w:r>
          </w:p>
        </w:tc>
        <w:tc>
          <w:tcPr>
            <w:tcW w:w="710" w:type="dxa"/>
          </w:tcPr>
          <w:p w14:paraId="4D370E33" w14:textId="77777777" w:rsidR="000D6264" w:rsidRPr="00DE15E1" w:rsidRDefault="000D6264" w:rsidP="000D6264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5428A8E5" w14:textId="77777777" w:rsidR="000D6264" w:rsidRPr="00DE15E1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28" w:type="dxa"/>
          </w:tcPr>
          <w:p w14:paraId="36E44863" w14:textId="17D7F858" w:rsidR="000D6264" w:rsidRPr="000D6264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1 (ý)</w:t>
            </w:r>
          </w:p>
        </w:tc>
        <w:tc>
          <w:tcPr>
            <w:tcW w:w="714" w:type="dxa"/>
          </w:tcPr>
          <w:p w14:paraId="6EB9C6B8" w14:textId="535F17FE" w:rsidR="000D6264" w:rsidRPr="000D6264" w:rsidRDefault="000D6264" w:rsidP="000D6264">
            <w:pPr>
              <w:pStyle w:val="TableParagraph"/>
              <w:spacing w:before="27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1 (ý)</w:t>
            </w:r>
          </w:p>
        </w:tc>
        <w:tc>
          <w:tcPr>
            <w:tcW w:w="737" w:type="dxa"/>
          </w:tcPr>
          <w:p w14:paraId="680968FE" w14:textId="022844D1" w:rsidR="000D6264" w:rsidRPr="000D6264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2 (ý)</w:t>
            </w:r>
          </w:p>
        </w:tc>
        <w:tc>
          <w:tcPr>
            <w:tcW w:w="643" w:type="dxa"/>
          </w:tcPr>
          <w:p w14:paraId="4C0DC4B2" w14:textId="77777777" w:rsidR="000D6264" w:rsidRPr="00DE15E1" w:rsidRDefault="000D6264" w:rsidP="000D6264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473FB422" w14:textId="77777777" w:rsidR="000D6264" w:rsidRPr="00843905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71EE6386" w14:textId="77777777" w:rsidR="000D6264" w:rsidRPr="00DE15E1" w:rsidRDefault="000D6264" w:rsidP="000D6264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616D1073" w14:textId="77777777" w:rsidR="000D6264" w:rsidRPr="00DE15E1" w:rsidRDefault="000D6264" w:rsidP="000D6264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301D06E3" w14:textId="77777777" w:rsidR="000D6264" w:rsidRPr="00BE0ABA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649DF6A6" w14:textId="77777777" w:rsidR="000D6264" w:rsidRPr="00DE15E1" w:rsidRDefault="000D6264" w:rsidP="000D6264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</w:tr>
      <w:tr w:rsidR="000D6264" w:rsidRPr="00DE15E1" w14:paraId="12ABE96C" w14:textId="77777777" w:rsidTr="006143A7">
        <w:trPr>
          <w:trHeight w:val="1408"/>
        </w:trPr>
        <w:tc>
          <w:tcPr>
            <w:tcW w:w="567" w:type="dxa"/>
            <w:vMerge w:val="restart"/>
          </w:tcPr>
          <w:p w14:paraId="3C0BDCC6" w14:textId="77777777" w:rsidR="000D6264" w:rsidRPr="00DE15E1" w:rsidRDefault="000D6264" w:rsidP="000D6264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1560" w:type="dxa"/>
            <w:vMerge w:val="restart"/>
          </w:tcPr>
          <w:p w14:paraId="2E217B49" w14:textId="77777777" w:rsidR="000D6264" w:rsidRPr="00F90666" w:rsidRDefault="000D6264" w:rsidP="000D6264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14:paraId="558373D0" w14:textId="124FB26B" w:rsidR="000D6264" w:rsidRPr="00F90666" w:rsidRDefault="000D6264" w:rsidP="000D6264">
            <w:pPr>
              <w:pStyle w:val="TableParagrap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 w:rsidRPr="00F90666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Bài 15.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Quyền và nghĩa vụ của công dân về khiếunại, tố cáo.</w:t>
            </w:r>
          </w:p>
        </w:tc>
        <w:tc>
          <w:tcPr>
            <w:tcW w:w="3270" w:type="dxa"/>
          </w:tcPr>
          <w:p w14:paraId="7B9D467C" w14:textId="5010978F" w:rsidR="006F1B27" w:rsidRPr="004100A8" w:rsidRDefault="006F1B27" w:rsidP="006F1B27">
            <w:pPr>
              <w:pStyle w:val="TableParagraph"/>
              <w:numPr>
                <w:ilvl w:val="0"/>
                <w:numId w:val="1"/>
              </w:numPr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Nhận biết: </w:t>
            </w:r>
            <w:r w:rsidRPr="004100A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Nêu được q</w:t>
            </w:r>
            <w:r w:rsidRPr="004100A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và nghĩa vụ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của công dân  về khiếu</w:t>
            </w: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nại, tố cáo.</w:t>
            </w:r>
          </w:p>
          <w:p w14:paraId="1D6F6E45" w14:textId="77777777" w:rsidR="006F1B27" w:rsidRPr="006F1B27" w:rsidRDefault="006F1B27" w:rsidP="006F1B27">
            <w:pPr>
              <w:pStyle w:val="TableParagraph"/>
              <w:numPr>
                <w:ilvl w:val="0"/>
                <w:numId w:val="1"/>
              </w:numPr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Thông hiểu: </w:t>
            </w:r>
            <w:r w:rsidRPr="004100A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Hiểu được các q</w:t>
            </w:r>
            <w:r w:rsidRPr="004100A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và nghĩa vụ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của công dân  về khiếu</w:t>
            </w: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nại, tố cáo.</w:t>
            </w:r>
          </w:p>
          <w:p w14:paraId="2EFED9AA" w14:textId="6D75ACC0" w:rsidR="000D6264" w:rsidRPr="00F90666" w:rsidRDefault="006F1B27" w:rsidP="006F1B27">
            <w:pPr>
              <w:pStyle w:val="TableParagraph"/>
              <w:numPr>
                <w:ilvl w:val="0"/>
                <w:numId w:val="1"/>
              </w:numPr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Vận dụng: </w:t>
            </w:r>
            <w:r w:rsidRPr="00C54602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Phân tích , đánh giá được việc các</w:t>
            </w:r>
            <w:r w:rsidRPr="004100A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q</w:t>
            </w:r>
            <w:r w:rsidRPr="004100A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và nghĩa vụ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của công dân  về khiếu</w:t>
            </w: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nại, tố cáo.</w:t>
            </w: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 công dân trong thực tiễn.</w:t>
            </w:r>
          </w:p>
        </w:tc>
        <w:tc>
          <w:tcPr>
            <w:tcW w:w="691" w:type="dxa"/>
          </w:tcPr>
          <w:p w14:paraId="01F12634" w14:textId="17F07A88" w:rsidR="000D6264" w:rsidRPr="000D6264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</w:t>
            </w:r>
          </w:p>
        </w:tc>
        <w:tc>
          <w:tcPr>
            <w:tcW w:w="710" w:type="dxa"/>
          </w:tcPr>
          <w:p w14:paraId="1B534B65" w14:textId="5EB9C612" w:rsidR="000D6264" w:rsidRPr="000D6264" w:rsidRDefault="000D6264" w:rsidP="000D6264">
            <w:pPr>
              <w:pStyle w:val="TableParagrap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65802580" w14:textId="77777777" w:rsidR="000D6264" w:rsidRPr="00DE15E1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28" w:type="dxa"/>
          </w:tcPr>
          <w:p w14:paraId="002B9F1B" w14:textId="262B85B6" w:rsidR="000D6264" w:rsidRPr="000D6264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1 (ý)</w:t>
            </w:r>
          </w:p>
        </w:tc>
        <w:tc>
          <w:tcPr>
            <w:tcW w:w="714" w:type="dxa"/>
          </w:tcPr>
          <w:p w14:paraId="24838F19" w14:textId="6EB55E5F" w:rsidR="000D6264" w:rsidRPr="000D6264" w:rsidRDefault="000D6264" w:rsidP="000D6264">
            <w:pPr>
              <w:pStyle w:val="TableParagraph"/>
              <w:spacing w:before="27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1 (ý)</w:t>
            </w:r>
          </w:p>
        </w:tc>
        <w:tc>
          <w:tcPr>
            <w:tcW w:w="737" w:type="dxa"/>
          </w:tcPr>
          <w:p w14:paraId="66158613" w14:textId="3EF258C0" w:rsidR="000D6264" w:rsidRPr="000D6264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2 (ý)</w:t>
            </w:r>
          </w:p>
        </w:tc>
        <w:tc>
          <w:tcPr>
            <w:tcW w:w="643" w:type="dxa"/>
          </w:tcPr>
          <w:p w14:paraId="62C586E1" w14:textId="77777777" w:rsidR="000D6264" w:rsidRPr="00DE15E1" w:rsidRDefault="000D6264" w:rsidP="000D6264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4ED448DE" w14:textId="77777777" w:rsidR="000D6264" w:rsidRPr="00843905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40FC5267" w14:textId="77777777" w:rsidR="000D6264" w:rsidRPr="00DE15E1" w:rsidRDefault="000D6264" w:rsidP="000D6264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2AF20685" w14:textId="77777777" w:rsidR="000D6264" w:rsidRPr="00DE15E1" w:rsidRDefault="000D6264" w:rsidP="000D6264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21F0F2A3" w14:textId="77777777" w:rsidR="000D6264" w:rsidRPr="00BE0ABA" w:rsidRDefault="000D6264" w:rsidP="000D6264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33991448" w14:textId="77777777" w:rsidR="000D6264" w:rsidRPr="00DE15E1" w:rsidRDefault="000D6264" w:rsidP="000D6264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</w:tr>
      <w:tr w:rsidR="00D37F3D" w:rsidRPr="00DE15E1" w14:paraId="421B9D1A" w14:textId="77777777" w:rsidTr="00F90666">
        <w:trPr>
          <w:trHeight w:val="1982"/>
        </w:trPr>
        <w:tc>
          <w:tcPr>
            <w:tcW w:w="567" w:type="dxa"/>
            <w:vMerge/>
          </w:tcPr>
          <w:p w14:paraId="5A71F92E" w14:textId="77777777" w:rsidR="00D37F3D" w:rsidRPr="00DE15E1" w:rsidRDefault="00D37F3D" w:rsidP="00D37F3D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</w:tc>
        <w:tc>
          <w:tcPr>
            <w:tcW w:w="1560" w:type="dxa"/>
            <w:vMerge/>
          </w:tcPr>
          <w:p w14:paraId="61714169" w14:textId="77777777" w:rsidR="00D37F3D" w:rsidRPr="00F90666" w:rsidRDefault="00D37F3D" w:rsidP="00D37F3D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14:paraId="50E741F8" w14:textId="167C6440" w:rsidR="00D37F3D" w:rsidRPr="00F90666" w:rsidRDefault="00D37F3D" w:rsidP="00D37F3D">
            <w:pPr>
              <w:pStyle w:val="TableParagrap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</w:pPr>
            <w:r w:rsidRPr="00F90666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Bài16.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Quyền và nghĩa vụ của công dân về bảo vệ Tổ quốc.</w:t>
            </w:r>
          </w:p>
        </w:tc>
        <w:tc>
          <w:tcPr>
            <w:tcW w:w="3270" w:type="dxa"/>
          </w:tcPr>
          <w:p w14:paraId="05FA6E27" w14:textId="2BE379D5" w:rsidR="00D37F3D" w:rsidRPr="004100A8" w:rsidRDefault="00D37F3D" w:rsidP="00D37F3D">
            <w:pPr>
              <w:pStyle w:val="TableParagraph"/>
              <w:numPr>
                <w:ilvl w:val="0"/>
                <w:numId w:val="1"/>
              </w:numPr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Nhận biết: </w:t>
            </w:r>
            <w:r w:rsidRPr="004100A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Nêu được q</w:t>
            </w:r>
            <w:r w:rsidRPr="004100A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và nghĩa vụ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của công dân  về </w:t>
            </w:r>
            <w:r w:rsidR="002A298C"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bảo vệ Tổ quốc.</w:t>
            </w:r>
          </w:p>
          <w:p w14:paraId="6189CD9F" w14:textId="77777777" w:rsidR="002A298C" w:rsidRPr="002A298C" w:rsidRDefault="00D37F3D" w:rsidP="00D37F3D">
            <w:pPr>
              <w:pStyle w:val="TableParagraph"/>
              <w:numPr>
                <w:ilvl w:val="0"/>
                <w:numId w:val="1"/>
              </w:numPr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Thông hiểu: </w:t>
            </w:r>
            <w:r w:rsidRPr="004100A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Hiểu được các q</w:t>
            </w:r>
            <w:r w:rsidRPr="004100A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và nghĩa vụ</w:t>
            </w:r>
            <w:r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của công dân  về </w:t>
            </w:r>
            <w:r w:rsidR="002A298C" w:rsidRPr="00F9066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bảo vệ Tổ quốc.</w:t>
            </w:r>
          </w:p>
          <w:p w14:paraId="67BE2FDA" w14:textId="77777777" w:rsidR="00D37F3D" w:rsidRPr="0030471C" w:rsidRDefault="00D37F3D" w:rsidP="00D37F3D">
            <w:pPr>
              <w:pStyle w:val="TableParagraph"/>
              <w:numPr>
                <w:ilvl w:val="0"/>
                <w:numId w:val="1"/>
              </w:numPr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Vận dụng: </w:t>
            </w:r>
            <w:r w:rsidR="003855B1" w:rsidRPr="003855B1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Vận dụng kiến thưc bài học xử lí được các tình huống cụ thể trong thực tiễn.</w:t>
            </w:r>
          </w:p>
          <w:p w14:paraId="52DAA55A" w14:textId="3A03F901" w:rsidR="0030471C" w:rsidRPr="00F90666" w:rsidRDefault="0030471C" w:rsidP="0030471C">
            <w:pPr>
              <w:pStyle w:val="TableParagraph"/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91" w:type="dxa"/>
          </w:tcPr>
          <w:p w14:paraId="29065ADE" w14:textId="7F996CA6" w:rsidR="00D37F3D" w:rsidRPr="000D6264" w:rsidRDefault="00D37F3D" w:rsidP="00D37F3D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</w:t>
            </w:r>
          </w:p>
        </w:tc>
        <w:tc>
          <w:tcPr>
            <w:tcW w:w="710" w:type="dxa"/>
          </w:tcPr>
          <w:p w14:paraId="73D8C313" w14:textId="77777777" w:rsidR="00D37F3D" w:rsidRPr="00DE15E1" w:rsidRDefault="00D37F3D" w:rsidP="00D37F3D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5DC0943B" w14:textId="77777777" w:rsidR="00D37F3D" w:rsidRPr="00DE15E1" w:rsidRDefault="00D37F3D" w:rsidP="00D37F3D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28" w:type="dxa"/>
          </w:tcPr>
          <w:p w14:paraId="40037DAA" w14:textId="0463ADDF" w:rsidR="00D37F3D" w:rsidRPr="000D6264" w:rsidRDefault="00D37F3D" w:rsidP="00D37F3D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1 (ý)</w:t>
            </w:r>
          </w:p>
        </w:tc>
        <w:tc>
          <w:tcPr>
            <w:tcW w:w="714" w:type="dxa"/>
          </w:tcPr>
          <w:p w14:paraId="60F8C19E" w14:textId="7F11F78F" w:rsidR="00D37F3D" w:rsidRPr="000D6264" w:rsidRDefault="00D37F3D" w:rsidP="00D37F3D">
            <w:pPr>
              <w:pStyle w:val="TableParagraph"/>
              <w:spacing w:before="27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1 (ý)</w:t>
            </w:r>
          </w:p>
        </w:tc>
        <w:tc>
          <w:tcPr>
            <w:tcW w:w="737" w:type="dxa"/>
          </w:tcPr>
          <w:p w14:paraId="4228A297" w14:textId="6F533653" w:rsidR="00D37F3D" w:rsidRPr="000D6264" w:rsidRDefault="00D37F3D" w:rsidP="00D37F3D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2 (ý)</w:t>
            </w:r>
          </w:p>
        </w:tc>
        <w:tc>
          <w:tcPr>
            <w:tcW w:w="643" w:type="dxa"/>
          </w:tcPr>
          <w:p w14:paraId="2BF24CAE" w14:textId="77777777" w:rsidR="00D37F3D" w:rsidRPr="000D6264" w:rsidRDefault="00D37F3D" w:rsidP="00D37F3D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0974702D" w14:textId="77777777" w:rsidR="00D37F3D" w:rsidRPr="00843905" w:rsidRDefault="00D37F3D" w:rsidP="00D37F3D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53003454" w14:textId="77777777" w:rsidR="00D37F3D" w:rsidRPr="00DE15E1" w:rsidRDefault="00D37F3D" w:rsidP="00D37F3D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49E46D61" w14:textId="77777777" w:rsidR="00D37F3D" w:rsidRPr="00DE15E1" w:rsidRDefault="00D37F3D" w:rsidP="00D37F3D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5B450D89" w14:textId="6EF06E7A" w:rsidR="00D37F3D" w:rsidRPr="00BE0ABA" w:rsidRDefault="00D37F3D" w:rsidP="00D37F3D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03251ECF" w14:textId="51135D55" w:rsidR="00D37F3D" w:rsidRPr="000D6264" w:rsidRDefault="00D37F3D" w:rsidP="00D37F3D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</w:t>
            </w:r>
          </w:p>
        </w:tc>
      </w:tr>
      <w:tr w:rsidR="00B9419E" w:rsidRPr="00DE15E1" w14:paraId="6A812E88" w14:textId="77777777" w:rsidTr="001347A6">
        <w:trPr>
          <w:trHeight w:val="3128"/>
        </w:trPr>
        <w:tc>
          <w:tcPr>
            <w:tcW w:w="567" w:type="dxa"/>
          </w:tcPr>
          <w:p w14:paraId="0E110EBB" w14:textId="77777777" w:rsidR="00B9419E" w:rsidRPr="00DE15E1" w:rsidRDefault="00B9419E" w:rsidP="00B9419E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  <w:p w14:paraId="3F6ED28F" w14:textId="77777777" w:rsidR="00B9419E" w:rsidRPr="00DE15E1" w:rsidRDefault="00B9419E" w:rsidP="00B9419E">
            <w:pPr>
              <w:pStyle w:val="TableParagraph"/>
              <w:spacing w:before="216"/>
              <w:rPr>
                <w:rFonts w:asciiTheme="majorHAnsi" w:hAnsiTheme="majorHAnsi" w:cstheme="majorHAnsi"/>
                <w:b/>
                <w:sz w:val="24"/>
              </w:rPr>
            </w:pPr>
          </w:p>
          <w:p w14:paraId="19907B63" w14:textId="77777777" w:rsidR="00B9419E" w:rsidRPr="00DE15E1" w:rsidRDefault="00B9419E" w:rsidP="00B9419E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14:paraId="0F4237EC" w14:textId="0A5EC58B" w:rsidR="00B9419E" w:rsidRPr="000427CE" w:rsidRDefault="00B9419E" w:rsidP="00B9419E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sz w:val="24"/>
              </w:rPr>
            </w:pPr>
            <w:r w:rsidRPr="000427CE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CHỦ ĐỀ 9. MỘT SỐ QUYỀN TỰ DO CƠ BẢN CỦA CÔNG DÂN</w:t>
            </w:r>
          </w:p>
        </w:tc>
        <w:tc>
          <w:tcPr>
            <w:tcW w:w="1702" w:type="dxa"/>
          </w:tcPr>
          <w:p w14:paraId="7A680F47" w14:textId="70CD0C9B" w:rsidR="00B9419E" w:rsidRPr="000427CE" w:rsidRDefault="00B9419E" w:rsidP="00B9419E">
            <w:pPr>
              <w:pStyle w:val="TableParagraph"/>
              <w:rPr>
                <w:rFonts w:asciiTheme="majorHAnsi" w:hAnsiTheme="majorHAnsi" w:cstheme="majorHAnsi"/>
              </w:rPr>
            </w:pPr>
            <w:r w:rsidRPr="000427CE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Bài17.</w:t>
            </w:r>
            <w:r w:rsidRPr="000427CE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Quyền bất khả xâm phạm về thân thể và quyền được pháp luật bảo hộ tính mạng, sức khoẻ, danh dự, nhân phẩm của công dân.</w:t>
            </w:r>
          </w:p>
        </w:tc>
        <w:tc>
          <w:tcPr>
            <w:tcW w:w="3270" w:type="dxa"/>
          </w:tcPr>
          <w:p w14:paraId="7DDF4E47" w14:textId="341390F7" w:rsidR="00B9419E" w:rsidRPr="004100A8" w:rsidRDefault="00B9419E" w:rsidP="00B9419E">
            <w:pPr>
              <w:pStyle w:val="TableParagraph"/>
              <w:numPr>
                <w:ilvl w:val="0"/>
                <w:numId w:val="1"/>
              </w:numPr>
              <w:spacing w:before="2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Nhận biết: </w:t>
            </w:r>
            <w:r w:rsidR="00F53963" w:rsidRPr="00F53963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Biết được</w:t>
            </w:r>
            <w:r w:rsidR="00F5396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 q</w:t>
            </w:r>
            <w:r w:rsidR="00F53963" w:rsidRPr="000427CE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bất khả xâm phạm về thân thể và quyền được pháp luật bảo hộ tính mạng, sức khoẻ, danh dự, nhân phẩm của công dân.</w:t>
            </w:r>
          </w:p>
          <w:p w14:paraId="5050296F" w14:textId="77777777" w:rsidR="00F53963" w:rsidRPr="00F53963" w:rsidRDefault="00B9419E" w:rsidP="00B9419E">
            <w:pPr>
              <w:pStyle w:val="oancuaDanhsac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  <w:lang w:val="en-US" w:eastAsia="vi-VN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Thông hiểu: </w:t>
            </w:r>
            <w:r w:rsidRPr="004100A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Hiểu được các </w:t>
            </w:r>
            <w:r w:rsidR="00F53963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>q</w:t>
            </w:r>
            <w:r w:rsidR="00F53963" w:rsidRPr="000427CE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bất khả xâm phạm về thân thể và quyền được pháp luật bảo hộ tính mạng, sức khoẻ, danh dự, nhân phẩm của công dân.</w:t>
            </w:r>
          </w:p>
          <w:p w14:paraId="7841C774" w14:textId="64D7681B" w:rsidR="00B9419E" w:rsidRPr="00B9419E" w:rsidRDefault="00B9419E" w:rsidP="00B9419E">
            <w:pPr>
              <w:pStyle w:val="oancuaDanhsac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  <w:lang w:val="en-US" w:eastAsia="vi-VN"/>
              </w:rPr>
            </w:pPr>
            <w:r w:rsidRPr="00B9419E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Vận dụng: </w:t>
            </w:r>
            <w:r w:rsidRPr="00B9419E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Phân tích , đánh giá được </w:t>
            </w:r>
            <w:r w:rsidR="00A049A8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hậu quả của hành vi vi phạm </w:t>
            </w:r>
            <w:r w:rsidRPr="00B9419E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các </w:t>
            </w:r>
            <w:r w:rsidR="00910AFA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>q</w:t>
            </w:r>
            <w:r w:rsidR="00910AFA" w:rsidRPr="000427CE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uyền bất khả xâm phạm về thân thể và quyền được pháp luật bảo hộ tính mạng, sức khoẻ, danh dự, nhân phẩm của công dân.</w:t>
            </w:r>
          </w:p>
        </w:tc>
        <w:tc>
          <w:tcPr>
            <w:tcW w:w="691" w:type="dxa"/>
          </w:tcPr>
          <w:p w14:paraId="6D8D4BB6" w14:textId="3BEA13D1" w:rsidR="00B9419E" w:rsidRPr="000D6264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</w:t>
            </w:r>
          </w:p>
        </w:tc>
        <w:tc>
          <w:tcPr>
            <w:tcW w:w="710" w:type="dxa"/>
          </w:tcPr>
          <w:p w14:paraId="609E7A27" w14:textId="77777777" w:rsidR="00B9419E" w:rsidRPr="00DE15E1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3AC11FE2" w14:textId="77777777" w:rsidR="00B9419E" w:rsidRPr="00DE15E1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28" w:type="dxa"/>
          </w:tcPr>
          <w:p w14:paraId="137E579A" w14:textId="0F2568B9" w:rsidR="00B9419E" w:rsidRPr="000D6264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1 (ý)</w:t>
            </w:r>
          </w:p>
        </w:tc>
        <w:tc>
          <w:tcPr>
            <w:tcW w:w="714" w:type="dxa"/>
          </w:tcPr>
          <w:p w14:paraId="49D1F66B" w14:textId="292F49AA" w:rsidR="00B9419E" w:rsidRPr="000D6264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1 (ý)</w:t>
            </w:r>
          </w:p>
        </w:tc>
        <w:tc>
          <w:tcPr>
            <w:tcW w:w="737" w:type="dxa"/>
          </w:tcPr>
          <w:p w14:paraId="1560E3A4" w14:textId="1629CB0A" w:rsidR="00B9419E" w:rsidRPr="000D6264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 w:rsidRPr="000D6264">
              <w:rPr>
                <w:rFonts w:asciiTheme="majorHAnsi" w:hAnsiTheme="majorHAnsi" w:cstheme="majorHAnsi"/>
                <w:lang w:val="en-US"/>
              </w:rPr>
              <w:t>2 (ý)</w:t>
            </w:r>
          </w:p>
        </w:tc>
        <w:tc>
          <w:tcPr>
            <w:tcW w:w="643" w:type="dxa"/>
          </w:tcPr>
          <w:p w14:paraId="4109C552" w14:textId="77777777" w:rsidR="00B9419E" w:rsidRPr="000D6264" w:rsidRDefault="00B9419E" w:rsidP="00B9419E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2EE3C437" w14:textId="77777777" w:rsidR="00B9419E" w:rsidRPr="00DE15E1" w:rsidRDefault="00B9419E" w:rsidP="00B9419E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72EB3B42" w14:textId="77777777" w:rsidR="00B9419E" w:rsidRPr="00DE15E1" w:rsidRDefault="00B9419E" w:rsidP="00B9419E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454D458B" w14:textId="45B208E1" w:rsidR="00B9419E" w:rsidRPr="000D6264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0" w:type="dxa"/>
          </w:tcPr>
          <w:p w14:paraId="4071B4FF" w14:textId="18CB2E0B" w:rsidR="00B9419E" w:rsidRPr="000D6264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</w:t>
            </w:r>
          </w:p>
        </w:tc>
        <w:tc>
          <w:tcPr>
            <w:tcW w:w="737" w:type="dxa"/>
          </w:tcPr>
          <w:p w14:paraId="143904FE" w14:textId="0D60F9FD" w:rsidR="00B9419E" w:rsidRPr="00BE0ABA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B9419E" w:rsidRPr="00DE15E1" w14:paraId="5B5BFF17" w14:textId="77777777" w:rsidTr="00E07176">
        <w:trPr>
          <w:trHeight w:val="303"/>
        </w:trPr>
        <w:tc>
          <w:tcPr>
            <w:tcW w:w="3829" w:type="dxa"/>
            <w:gridSpan w:val="3"/>
          </w:tcPr>
          <w:p w14:paraId="78E30253" w14:textId="77777777" w:rsidR="00B9419E" w:rsidRPr="00DE15E1" w:rsidRDefault="00B9419E" w:rsidP="00B9419E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  <w:lang w:val="en-US"/>
              </w:rPr>
              <w:t xml:space="preserve">                 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câu</w:t>
            </w:r>
          </w:p>
        </w:tc>
        <w:tc>
          <w:tcPr>
            <w:tcW w:w="3270" w:type="dxa"/>
          </w:tcPr>
          <w:p w14:paraId="37DD3213" w14:textId="77777777" w:rsidR="00B9419E" w:rsidRPr="00DE15E1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91" w:type="dxa"/>
          </w:tcPr>
          <w:p w14:paraId="3BD6C98F" w14:textId="68F4D239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710" w:type="dxa"/>
          </w:tcPr>
          <w:p w14:paraId="39FF57CE" w14:textId="77777777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737" w:type="dxa"/>
          </w:tcPr>
          <w:p w14:paraId="13D8400C" w14:textId="1331D6B6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828" w:type="dxa"/>
          </w:tcPr>
          <w:p w14:paraId="6A1DC767" w14:textId="6F95AA30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 (ý)</w:t>
            </w:r>
          </w:p>
        </w:tc>
        <w:tc>
          <w:tcPr>
            <w:tcW w:w="714" w:type="dxa"/>
          </w:tcPr>
          <w:p w14:paraId="1377995B" w14:textId="77777777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4(ý)</w:t>
            </w:r>
          </w:p>
        </w:tc>
        <w:tc>
          <w:tcPr>
            <w:tcW w:w="737" w:type="dxa"/>
          </w:tcPr>
          <w:p w14:paraId="6E42F0DA" w14:textId="6163F0B8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56161C">
              <w:rPr>
                <w:rFonts w:asciiTheme="majorHAnsi" w:hAnsiTheme="majorHAnsi" w:cstheme="majorHAnsi"/>
                <w:b/>
                <w:bCs/>
                <w:sz w:val="24"/>
                <w:szCs w:val="24"/>
                <w:lang w:val="en-US"/>
              </w:rPr>
              <w:t>8(ý)</w:t>
            </w:r>
          </w:p>
        </w:tc>
        <w:tc>
          <w:tcPr>
            <w:tcW w:w="643" w:type="dxa"/>
          </w:tcPr>
          <w:p w14:paraId="191ECF43" w14:textId="77777777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710" w:type="dxa"/>
          </w:tcPr>
          <w:p w14:paraId="4E01FEC0" w14:textId="77777777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737" w:type="dxa"/>
          </w:tcPr>
          <w:p w14:paraId="3D96FB8B" w14:textId="77777777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630" w:type="dxa"/>
          </w:tcPr>
          <w:p w14:paraId="643CDDA2" w14:textId="77777777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710" w:type="dxa"/>
          </w:tcPr>
          <w:p w14:paraId="0E0F7D66" w14:textId="77777777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56161C">
              <w:rPr>
                <w:rFonts w:asciiTheme="majorHAnsi" w:hAnsiTheme="majorHAnsi" w:cstheme="majorHAnsi"/>
                <w:b/>
                <w:bCs/>
                <w:lang w:val="en-US"/>
              </w:rPr>
              <w:t>1</w:t>
            </w:r>
          </w:p>
        </w:tc>
        <w:tc>
          <w:tcPr>
            <w:tcW w:w="737" w:type="dxa"/>
          </w:tcPr>
          <w:p w14:paraId="034A7AF7" w14:textId="77777777" w:rsidR="00B9419E" w:rsidRPr="0056161C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56161C">
              <w:rPr>
                <w:rFonts w:asciiTheme="majorHAnsi" w:hAnsiTheme="majorHAnsi" w:cstheme="majorHAnsi"/>
                <w:b/>
                <w:bCs/>
                <w:lang w:val="en-US"/>
              </w:rPr>
              <w:t>1</w:t>
            </w:r>
          </w:p>
        </w:tc>
      </w:tr>
      <w:tr w:rsidR="00B9419E" w:rsidRPr="00DE15E1" w14:paraId="1AD32CEF" w14:textId="77777777" w:rsidTr="007C0898">
        <w:trPr>
          <w:trHeight w:val="303"/>
        </w:trPr>
        <w:tc>
          <w:tcPr>
            <w:tcW w:w="3829" w:type="dxa"/>
            <w:gridSpan w:val="3"/>
          </w:tcPr>
          <w:p w14:paraId="7355F962" w14:textId="77777777" w:rsidR="00B9419E" w:rsidRPr="00DE15E1" w:rsidRDefault="00B9419E" w:rsidP="00B9419E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  <w:lang w:val="en-US"/>
              </w:rPr>
              <w:t xml:space="preserve">                 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điểm</w:t>
            </w:r>
          </w:p>
        </w:tc>
        <w:tc>
          <w:tcPr>
            <w:tcW w:w="3270" w:type="dxa"/>
          </w:tcPr>
          <w:p w14:paraId="444D2840" w14:textId="77777777" w:rsidR="00B9419E" w:rsidRPr="00DE15E1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138" w:type="dxa"/>
            <w:gridSpan w:val="3"/>
          </w:tcPr>
          <w:p w14:paraId="5F0DFEA2" w14:textId="77777777" w:rsidR="00B9419E" w:rsidRPr="0056161C" w:rsidRDefault="00B9419E" w:rsidP="00B9419E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3,0</w:t>
            </w:r>
          </w:p>
        </w:tc>
        <w:tc>
          <w:tcPr>
            <w:tcW w:w="2279" w:type="dxa"/>
            <w:gridSpan w:val="3"/>
          </w:tcPr>
          <w:p w14:paraId="36EE6F75" w14:textId="77777777" w:rsidR="00B9419E" w:rsidRPr="0056161C" w:rsidRDefault="00B9419E" w:rsidP="00B9419E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  <w:lang w:val="en-US"/>
              </w:rPr>
              <w:t>4</w:t>
            </w: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,0</w:t>
            </w:r>
          </w:p>
        </w:tc>
        <w:tc>
          <w:tcPr>
            <w:tcW w:w="2090" w:type="dxa"/>
            <w:gridSpan w:val="3"/>
          </w:tcPr>
          <w:p w14:paraId="7436B6D7" w14:textId="77777777" w:rsidR="00B9419E" w:rsidRPr="0056161C" w:rsidRDefault="00B9419E" w:rsidP="00B9419E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</w:p>
        </w:tc>
        <w:tc>
          <w:tcPr>
            <w:tcW w:w="2077" w:type="dxa"/>
            <w:gridSpan w:val="3"/>
          </w:tcPr>
          <w:p w14:paraId="7211400D" w14:textId="77777777" w:rsidR="00B9419E" w:rsidRPr="0056161C" w:rsidRDefault="00B9419E" w:rsidP="00B9419E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3,0</w:t>
            </w:r>
          </w:p>
        </w:tc>
      </w:tr>
      <w:tr w:rsidR="00B9419E" w:rsidRPr="00DE15E1" w14:paraId="2EF5846F" w14:textId="77777777" w:rsidTr="007C0898">
        <w:trPr>
          <w:trHeight w:val="303"/>
        </w:trPr>
        <w:tc>
          <w:tcPr>
            <w:tcW w:w="3829" w:type="dxa"/>
            <w:gridSpan w:val="3"/>
          </w:tcPr>
          <w:p w14:paraId="326F8A31" w14:textId="77777777" w:rsidR="00B9419E" w:rsidRPr="00DE15E1" w:rsidRDefault="00B9419E" w:rsidP="00B9419E">
            <w:pPr>
              <w:pStyle w:val="TableParagraph"/>
              <w:ind w:right="96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Tỉ lệ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10"/>
                <w:sz w:val="24"/>
              </w:rPr>
              <w:t>%</w:t>
            </w:r>
          </w:p>
        </w:tc>
        <w:tc>
          <w:tcPr>
            <w:tcW w:w="3270" w:type="dxa"/>
          </w:tcPr>
          <w:p w14:paraId="7C154A92" w14:textId="77777777" w:rsidR="00B9419E" w:rsidRPr="00DE15E1" w:rsidRDefault="00B9419E" w:rsidP="00B9419E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138" w:type="dxa"/>
            <w:gridSpan w:val="3"/>
          </w:tcPr>
          <w:p w14:paraId="57DABBE6" w14:textId="77777777" w:rsidR="00B9419E" w:rsidRPr="0056161C" w:rsidRDefault="00B9419E" w:rsidP="00B9419E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  <w:tc>
          <w:tcPr>
            <w:tcW w:w="2279" w:type="dxa"/>
            <w:gridSpan w:val="3"/>
          </w:tcPr>
          <w:p w14:paraId="7D673FF1" w14:textId="77777777" w:rsidR="00B9419E" w:rsidRPr="0056161C" w:rsidRDefault="00B9419E" w:rsidP="00B9419E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  <w:lang w:val="en-US"/>
              </w:rPr>
              <w:t>4</w:t>
            </w: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0</w:t>
            </w:r>
          </w:p>
        </w:tc>
        <w:tc>
          <w:tcPr>
            <w:tcW w:w="2090" w:type="dxa"/>
            <w:gridSpan w:val="3"/>
          </w:tcPr>
          <w:p w14:paraId="7D0CF523" w14:textId="77777777" w:rsidR="00B9419E" w:rsidRPr="0056161C" w:rsidRDefault="00B9419E" w:rsidP="00B9419E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</w:p>
        </w:tc>
        <w:tc>
          <w:tcPr>
            <w:tcW w:w="2077" w:type="dxa"/>
            <w:gridSpan w:val="3"/>
          </w:tcPr>
          <w:p w14:paraId="752531D4" w14:textId="77777777" w:rsidR="00B9419E" w:rsidRPr="0056161C" w:rsidRDefault="00B9419E" w:rsidP="00B9419E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56161C">
              <w:rPr>
                <w:rFonts w:asciiTheme="majorHAnsi" w:hAnsiTheme="majorHAnsi" w:cstheme="majorHAnsi"/>
                <w:b/>
                <w:bCs/>
                <w:spacing w:val="-5"/>
                <w:sz w:val="24"/>
              </w:rPr>
              <w:t>30</w:t>
            </w:r>
          </w:p>
        </w:tc>
      </w:tr>
    </w:tbl>
    <w:p w14:paraId="169F28AE" w14:textId="77777777" w:rsidR="0051545C" w:rsidRPr="000C2771" w:rsidRDefault="0051545C">
      <w:pPr>
        <w:rPr>
          <w:lang w:val="en-US"/>
        </w:rPr>
      </w:pPr>
    </w:p>
    <w:sectPr w:rsidR="0051545C" w:rsidRPr="000C2771" w:rsidSect="00873DE5">
      <w:pgSz w:w="16838" w:h="11906" w:orient="landscape"/>
      <w:pgMar w:top="993" w:right="1440" w:bottom="851" w:left="144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9792D"/>
    <w:multiLevelType w:val="hybridMultilevel"/>
    <w:tmpl w:val="2E607FEC"/>
    <w:lvl w:ilvl="0" w:tplc="9F8A02FE">
      <w:start w:val="2"/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num w:numId="1" w16cid:durableId="191878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771"/>
    <w:rsid w:val="00005656"/>
    <w:rsid w:val="00021DF4"/>
    <w:rsid w:val="00026D3E"/>
    <w:rsid w:val="000427CE"/>
    <w:rsid w:val="00082A67"/>
    <w:rsid w:val="0008628F"/>
    <w:rsid w:val="000C2771"/>
    <w:rsid w:val="000D6264"/>
    <w:rsid w:val="000F6127"/>
    <w:rsid w:val="001E7361"/>
    <w:rsid w:val="0022636A"/>
    <w:rsid w:val="00263571"/>
    <w:rsid w:val="002839C5"/>
    <w:rsid w:val="002A298C"/>
    <w:rsid w:val="002C293F"/>
    <w:rsid w:val="002D6F2C"/>
    <w:rsid w:val="003028F3"/>
    <w:rsid w:val="0030471C"/>
    <w:rsid w:val="00352545"/>
    <w:rsid w:val="00381E57"/>
    <w:rsid w:val="003855B1"/>
    <w:rsid w:val="0038594C"/>
    <w:rsid w:val="0039094D"/>
    <w:rsid w:val="004100A8"/>
    <w:rsid w:val="004226BD"/>
    <w:rsid w:val="00442B12"/>
    <w:rsid w:val="00490284"/>
    <w:rsid w:val="00490F94"/>
    <w:rsid w:val="004C5CCC"/>
    <w:rsid w:val="004C7DDD"/>
    <w:rsid w:val="0051545C"/>
    <w:rsid w:val="00533331"/>
    <w:rsid w:val="005401B1"/>
    <w:rsid w:val="0056161C"/>
    <w:rsid w:val="0056493E"/>
    <w:rsid w:val="00587666"/>
    <w:rsid w:val="00587B6C"/>
    <w:rsid w:val="005C2BAF"/>
    <w:rsid w:val="005F0AE2"/>
    <w:rsid w:val="005F2C1B"/>
    <w:rsid w:val="006143A7"/>
    <w:rsid w:val="00631CA6"/>
    <w:rsid w:val="00650823"/>
    <w:rsid w:val="00651192"/>
    <w:rsid w:val="006F1B27"/>
    <w:rsid w:val="00710198"/>
    <w:rsid w:val="007148E5"/>
    <w:rsid w:val="00731E86"/>
    <w:rsid w:val="0078056B"/>
    <w:rsid w:val="0079307B"/>
    <w:rsid w:val="007C0898"/>
    <w:rsid w:val="007E18C1"/>
    <w:rsid w:val="007E22AE"/>
    <w:rsid w:val="007E362D"/>
    <w:rsid w:val="007F56C8"/>
    <w:rsid w:val="00804813"/>
    <w:rsid w:val="008201A0"/>
    <w:rsid w:val="00873DE5"/>
    <w:rsid w:val="00897752"/>
    <w:rsid w:val="008B66D4"/>
    <w:rsid w:val="008D7864"/>
    <w:rsid w:val="008E6431"/>
    <w:rsid w:val="008F1ED5"/>
    <w:rsid w:val="00902F47"/>
    <w:rsid w:val="00910AFA"/>
    <w:rsid w:val="009706D9"/>
    <w:rsid w:val="009717A0"/>
    <w:rsid w:val="009808E1"/>
    <w:rsid w:val="009B3DC0"/>
    <w:rsid w:val="00A049A8"/>
    <w:rsid w:val="00A1364E"/>
    <w:rsid w:val="00A5019A"/>
    <w:rsid w:val="00B04A72"/>
    <w:rsid w:val="00B22728"/>
    <w:rsid w:val="00B236DF"/>
    <w:rsid w:val="00B33AC0"/>
    <w:rsid w:val="00B9419E"/>
    <w:rsid w:val="00B950E5"/>
    <w:rsid w:val="00BD1B7A"/>
    <w:rsid w:val="00BD52F5"/>
    <w:rsid w:val="00C30872"/>
    <w:rsid w:val="00C40DB3"/>
    <w:rsid w:val="00C54602"/>
    <w:rsid w:val="00C80053"/>
    <w:rsid w:val="00C9092E"/>
    <w:rsid w:val="00C90B87"/>
    <w:rsid w:val="00CB18A7"/>
    <w:rsid w:val="00CB470B"/>
    <w:rsid w:val="00CC092F"/>
    <w:rsid w:val="00CE7CE4"/>
    <w:rsid w:val="00D311D0"/>
    <w:rsid w:val="00D37F3D"/>
    <w:rsid w:val="00D6685B"/>
    <w:rsid w:val="00DC161C"/>
    <w:rsid w:val="00E0358F"/>
    <w:rsid w:val="00E04383"/>
    <w:rsid w:val="00E07176"/>
    <w:rsid w:val="00E219C4"/>
    <w:rsid w:val="00E270A7"/>
    <w:rsid w:val="00E3088C"/>
    <w:rsid w:val="00E3128C"/>
    <w:rsid w:val="00E433F6"/>
    <w:rsid w:val="00E4781A"/>
    <w:rsid w:val="00ED2360"/>
    <w:rsid w:val="00F04908"/>
    <w:rsid w:val="00F06C69"/>
    <w:rsid w:val="00F10455"/>
    <w:rsid w:val="00F44F09"/>
    <w:rsid w:val="00F53963"/>
    <w:rsid w:val="00F7315A"/>
    <w:rsid w:val="00F800B4"/>
    <w:rsid w:val="00F90666"/>
    <w:rsid w:val="00FF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3BE1A"/>
  <w15:chartTrackingRefBased/>
  <w15:docId w15:val="{19B13336-6A8E-4B7B-B4EE-3C035E36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0C2771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kern w:val="0"/>
      <w:sz w:val="22"/>
      <w:lang w:val="vi"/>
      <w14:ligatures w14:val="none"/>
    </w:rPr>
  </w:style>
  <w:style w:type="paragraph" w:styleId="u1">
    <w:name w:val="heading 1"/>
    <w:basedOn w:val="Binhthng"/>
    <w:next w:val="Binhthng"/>
    <w:link w:val="u1Char"/>
    <w:uiPriority w:val="9"/>
    <w:qFormat/>
    <w:rsid w:val="000C2771"/>
    <w:pPr>
      <w:keepNext/>
      <w:keepLines/>
      <w:widowControl/>
      <w:autoSpaceDE/>
      <w:autoSpaceDN/>
      <w:spacing w:before="360" w:after="80" w:line="259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160" w:after="80" w:line="259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160" w:after="80" w:line="259" w:lineRule="auto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vi-VN"/>
      <w14:ligatures w14:val="standardContextual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80" w:after="40" w:line="259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8"/>
      <w:lang w:val="vi-VN"/>
      <w14:ligatures w14:val="standardContextual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80" w:after="40" w:line="259" w:lineRule="auto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lang w:val="vi-VN"/>
      <w14:ligatures w14:val="standardContextual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40" w:line="259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vi-VN"/>
      <w14:ligatures w14:val="standardContextual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0C2771"/>
    <w:pPr>
      <w:keepNext/>
      <w:keepLines/>
      <w:widowControl/>
      <w:autoSpaceDE/>
      <w:autoSpaceDN/>
      <w:spacing w:before="40" w:line="259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vi-VN"/>
      <w14:ligatures w14:val="standardContextual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0C2771"/>
    <w:pPr>
      <w:keepNext/>
      <w:keepLines/>
      <w:widowControl/>
      <w:autoSpaceDE/>
      <w:autoSpaceDN/>
      <w:spacing w:line="259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vi-VN"/>
      <w14:ligatures w14:val="standardContextual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0C2771"/>
    <w:pPr>
      <w:keepNext/>
      <w:keepLines/>
      <w:widowControl/>
      <w:autoSpaceDE/>
      <w:autoSpaceDN/>
      <w:spacing w:line="259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vi-VN"/>
      <w14:ligatures w14:val="standardContextual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0C27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0C27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0C2771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0C277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0C277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0C277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0C277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0C277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0C277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0C2771"/>
    <w:pPr>
      <w:widowControl/>
      <w:autoSpaceDE/>
      <w:autoSpaceDN/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uChar">
    <w:name w:val="Tiêu đề Char"/>
    <w:basedOn w:val="Phngmcinhcuaoanvn"/>
    <w:link w:val="Tiu"/>
    <w:uiPriority w:val="10"/>
    <w:rsid w:val="000C27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0C2771"/>
    <w:pPr>
      <w:widowControl/>
      <w:numPr>
        <w:ilvl w:val="1"/>
      </w:numPr>
      <w:autoSpaceDE/>
      <w:autoSpaceDN/>
      <w:spacing w:after="160" w:line="259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vi-VN"/>
      <w14:ligatures w14:val="standardContextual"/>
    </w:rPr>
  </w:style>
  <w:style w:type="character" w:customStyle="1" w:styleId="TiuphuChar">
    <w:name w:val="Tiêu đề phụ Char"/>
    <w:basedOn w:val="Phngmcinhcuaoanvn"/>
    <w:link w:val="Tiuphu"/>
    <w:uiPriority w:val="11"/>
    <w:rsid w:val="000C2771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0C2771"/>
    <w:pPr>
      <w:widowControl/>
      <w:autoSpaceDE/>
      <w:autoSpaceDN/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lang w:val="vi-VN"/>
      <w14:ligatures w14:val="standardContextual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0C2771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0C2771"/>
    <w:pPr>
      <w:widowControl/>
      <w:autoSpaceDE/>
      <w:autoSpaceDN/>
      <w:spacing w:after="160" w:line="259" w:lineRule="auto"/>
      <w:ind w:left="720"/>
      <w:contextualSpacing/>
      <w:jc w:val="both"/>
    </w:pPr>
    <w:rPr>
      <w:rFonts w:eastAsiaTheme="minorHAnsi" w:cstheme="minorBidi"/>
      <w:kern w:val="2"/>
      <w:sz w:val="28"/>
      <w:lang w:val="vi-VN"/>
      <w14:ligatures w14:val="standardContextual"/>
    </w:rPr>
  </w:style>
  <w:style w:type="character" w:styleId="NhnmnhThm">
    <w:name w:val="Intense Emphasis"/>
    <w:basedOn w:val="Phngmcinhcuaoanvn"/>
    <w:uiPriority w:val="21"/>
    <w:qFormat/>
    <w:rsid w:val="000C2771"/>
    <w:rPr>
      <w:i/>
      <w:iCs/>
      <w:color w:val="0F4761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0C277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 w:val="28"/>
      <w:lang w:val="vi-VN"/>
      <w14:ligatures w14:val="standardContextual"/>
    </w:rPr>
  </w:style>
  <w:style w:type="character" w:customStyle="1" w:styleId="NhaykepmChar">
    <w:name w:val="Nháy kép Đậm Char"/>
    <w:basedOn w:val="Phngmcinhcuaoanvn"/>
    <w:link w:val="Nhaykepm"/>
    <w:uiPriority w:val="30"/>
    <w:rsid w:val="000C2771"/>
    <w:rPr>
      <w:i/>
      <w:iCs/>
      <w:color w:val="0F4761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0C2771"/>
    <w:rPr>
      <w:b/>
      <w:bCs/>
      <w:smallCaps/>
      <w:color w:val="0F4761" w:themeColor="accent1" w:themeShade="BF"/>
      <w:spacing w:val="5"/>
    </w:rPr>
  </w:style>
  <w:style w:type="table" w:styleId="LiBang">
    <w:name w:val="Table Grid"/>
    <w:basedOn w:val="BangThngthng"/>
    <w:uiPriority w:val="39"/>
    <w:rsid w:val="000C2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Binhthng"/>
    <w:uiPriority w:val="1"/>
    <w:qFormat/>
    <w:rsid w:val="008E6431"/>
  </w:style>
  <w:style w:type="table" w:customStyle="1" w:styleId="TableNormal">
    <w:name w:val="Table Normal"/>
    <w:uiPriority w:val="2"/>
    <w:semiHidden/>
    <w:unhideWhenUsed/>
    <w:qFormat/>
    <w:rsid w:val="009B3DC0"/>
    <w:pPr>
      <w:widowControl w:val="0"/>
      <w:autoSpaceDE w:val="0"/>
      <w:autoSpaceDN w:val="0"/>
      <w:spacing w:after="0" w:line="240" w:lineRule="auto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hnVnban">
    <w:name w:val="Body Text"/>
    <w:basedOn w:val="Binhthng"/>
    <w:link w:val="ThnVnbanChar"/>
    <w:uiPriority w:val="1"/>
    <w:qFormat/>
    <w:rsid w:val="009B3DC0"/>
    <w:rPr>
      <w:sz w:val="20"/>
      <w:szCs w:val="20"/>
    </w:rPr>
  </w:style>
  <w:style w:type="character" w:customStyle="1" w:styleId="ThnVnbanChar">
    <w:name w:val="Thân Văn bản Char"/>
    <w:basedOn w:val="Phngmcinhcuaoanvn"/>
    <w:link w:val="ThnVnban"/>
    <w:uiPriority w:val="1"/>
    <w:rsid w:val="009B3DC0"/>
    <w:rPr>
      <w:rFonts w:eastAsia="Times New Roman" w:cs="Times New Roman"/>
      <w:kern w:val="0"/>
      <w:sz w:val="20"/>
      <w:szCs w:val="20"/>
      <w:lang w:val="v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Windows 11</cp:lastModifiedBy>
  <cp:revision>60</cp:revision>
  <dcterms:created xsi:type="dcterms:W3CDTF">2025-04-19T15:57:00Z</dcterms:created>
  <dcterms:modified xsi:type="dcterms:W3CDTF">2025-05-19T01:35:00Z</dcterms:modified>
</cp:coreProperties>
</file>