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72C41" w14:textId="71C489A2" w:rsidR="00DD45E4" w:rsidRPr="00063E26" w:rsidRDefault="00DD45E4" w:rsidP="00DD45E4">
      <w:pPr>
        <w:spacing w:before="60" w:after="60"/>
        <w:rPr>
          <w:rFonts w:ascii="Times New Roman" w:hAnsi="Times New Roman" w:cs="Times New Roman"/>
          <w:b/>
          <w:bCs/>
          <w:sz w:val="28"/>
          <w:szCs w:val="28"/>
        </w:rPr>
      </w:pPr>
      <w:r>
        <w:rPr>
          <w:rFonts w:ascii="Times New Roman" w:hAnsi="Times New Roman" w:cs="Times New Roman"/>
          <w:b/>
          <w:bCs/>
          <w:sz w:val="28"/>
          <w:szCs w:val="28"/>
        </w:rPr>
        <w:t xml:space="preserve">TRƯỜNG THPT </w:t>
      </w:r>
      <w:r w:rsidR="0014304E">
        <w:rPr>
          <w:rFonts w:ascii="Times New Roman" w:hAnsi="Times New Roman" w:cs="Times New Roman"/>
          <w:b/>
          <w:bCs/>
          <w:sz w:val="28"/>
          <w:szCs w:val="28"/>
        </w:rPr>
        <w:t>ĐỖ ĐĂNG TUYỂN</w:t>
      </w:r>
      <w:r>
        <w:rPr>
          <w:rFonts w:ascii="Times New Roman" w:hAnsi="Times New Roman" w:cs="Times New Roman"/>
          <w:b/>
          <w:bCs/>
          <w:sz w:val="28"/>
          <w:szCs w:val="28"/>
        </w:rPr>
        <w:tab/>
        <w:t xml:space="preserve">                                   MA TRẬN ĐỀ KIỂM TRA GI</w:t>
      </w:r>
      <w:r w:rsidR="005C4224">
        <w:rPr>
          <w:rFonts w:ascii="Times New Roman" w:hAnsi="Times New Roman" w:cs="Times New Roman"/>
          <w:b/>
          <w:bCs/>
          <w:sz w:val="28"/>
          <w:szCs w:val="28"/>
        </w:rPr>
        <w:t>Ữ</w:t>
      </w:r>
      <w:r>
        <w:rPr>
          <w:rFonts w:ascii="Times New Roman" w:hAnsi="Times New Roman" w:cs="Times New Roman"/>
          <w:b/>
          <w:bCs/>
          <w:sz w:val="28"/>
          <w:szCs w:val="28"/>
        </w:rPr>
        <w:t xml:space="preserve">A KÌ I </w:t>
      </w:r>
      <w:r w:rsidRPr="00063E26">
        <w:rPr>
          <w:rFonts w:ascii="Times New Roman" w:hAnsi="Times New Roman" w:cs="Times New Roman"/>
          <w:b/>
          <w:bCs/>
          <w:sz w:val="28"/>
          <w:szCs w:val="28"/>
        </w:rPr>
        <w:t>(202</w:t>
      </w:r>
      <w:r w:rsidR="005E4739">
        <w:rPr>
          <w:rFonts w:ascii="Times New Roman" w:hAnsi="Times New Roman" w:cs="Times New Roman"/>
          <w:b/>
          <w:bCs/>
          <w:sz w:val="28"/>
          <w:szCs w:val="28"/>
        </w:rPr>
        <w:t>4</w:t>
      </w:r>
      <w:r w:rsidRPr="00063E26">
        <w:rPr>
          <w:rFonts w:ascii="Times New Roman" w:hAnsi="Times New Roman" w:cs="Times New Roman"/>
          <w:b/>
          <w:bCs/>
          <w:sz w:val="28"/>
          <w:szCs w:val="28"/>
        </w:rPr>
        <w:t>-202</w:t>
      </w:r>
      <w:r w:rsidR="005E4739">
        <w:rPr>
          <w:rFonts w:ascii="Times New Roman" w:hAnsi="Times New Roman" w:cs="Times New Roman"/>
          <w:b/>
          <w:bCs/>
          <w:sz w:val="28"/>
          <w:szCs w:val="28"/>
        </w:rPr>
        <w:t>5</w:t>
      </w:r>
      <w:r w:rsidRPr="00063E26">
        <w:rPr>
          <w:rFonts w:ascii="Times New Roman" w:hAnsi="Times New Roman" w:cs="Times New Roman"/>
          <w:b/>
          <w:bCs/>
          <w:sz w:val="28"/>
          <w:szCs w:val="28"/>
        </w:rPr>
        <w:t>)</w:t>
      </w:r>
    </w:p>
    <w:p w14:paraId="43199C5E" w14:textId="05CBA1B0" w:rsidR="00DD45E4" w:rsidRPr="00063E26" w:rsidRDefault="00DD45E4" w:rsidP="00DD45E4">
      <w:pPr>
        <w:spacing w:before="60" w:after="60"/>
        <w:rPr>
          <w:rFonts w:ascii="Times New Roman" w:hAnsi="Times New Roman" w:cs="Times New Roman"/>
          <w:b/>
          <w:bCs/>
          <w:sz w:val="28"/>
          <w:szCs w:val="28"/>
        </w:rPr>
      </w:pPr>
      <w:r w:rsidRPr="00063E26">
        <w:rPr>
          <w:rFonts w:ascii="Times New Roman" w:hAnsi="Times New Roman" w:cs="Times New Roman"/>
          <w:b/>
          <w:bCs/>
          <w:sz w:val="28"/>
          <w:szCs w:val="28"/>
        </w:rPr>
        <w:t xml:space="preserve">        TỔ: SỬ- ĐỊA- GD</w:t>
      </w:r>
      <w:r w:rsidR="0014304E" w:rsidRPr="00063E26">
        <w:rPr>
          <w:rFonts w:ascii="Times New Roman" w:hAnsi="Times New Roman" w:cs="Times New Roman"/>
          <w:b/>
          <w:bCs/>
          <w:sz w:val="28"/>
          <w:szCs w:val="28"/>
        </w:rPr>
        <w:t xml:space="preserve"> KT &amp; PL</w:t>
      </w:r>
      <w:r w:rsidRPr="00063E26">
        <w:rPr>
          <w:rFonts w:ascii="Times New Roman" w:hAnsi="Times New Roman" w:cs="Times New Roman"/>
          <w:b/>
          <w:bCs/>
          <w:sz w:val="28"/>
          <w:szCs w:val="28"/>
        </w:rPr>
        <w:t xml:space="preserve">                                                   MÔN: LỊCH SỬ LỚP 12</w:t>
      </w:r>
    </w:p>
    <w:p w14:paraId="710D2FF0" w14:textId="13572C14" w:rsidR="00DD45E4" w:rsidRPr="00063E26" w:rsidRDefault="00DD45E4" w:rsidP="00DD45E4">
      <w:pPr>
        <w:spacing w:before="60" w:after="60"/>
        <w:ind w:left="7200"/>
        <w:rPr>
          <w:rFonts w:ascii="Times New Roman" w:hAnsi="Times New Roman" w:cs="Times New Roman"/>
          <w:b/>
          <w:bCs/>
          <w:i/>
          <w:sz w:val="28"/>
          <w:szCs w:val="28"/>
        </w:rPr>
      </w:pPr>
      <w:r w:rsidRPr="00063E26">
        <w:rPr>
          <w:rFonts w:ascii="Times New Roman" w:hAnsi="Times New Roman" w:cs="Times New Roman"/>
          <w:b/>
          <w:bCs/>
          <w:i/>
          <w:sz w:val="28"/>
          <w:szCs w:val="28"/>
        </w:rPr>
        <w:t xml:space="preserve">    </w:t>
      </w:r>
      <w:r w:rsidR="0014304E" w:rsidRPr="00063E26">
        <w:rPr>
          <w:rFonts w:ascii="Times New Roman" w:hAnsi="Times New Roman" w:cs="Times New Roman"/>
          <w:b/>
          <w:bCs/>
          <w:i/>
          <w:sz w:val="28"/>
          <w:szCs w:val="28"/>
        </w:rPr>
        <w:t xml:space="preserve"> </w:t>
      </w:r>
      <w:r w:rsidRPr="00063E26">
        <w:rPr>
          <w:rFonts w:ascii="Times New Roman" w:hAnsi="Times New Roman" w:cs="Times New Roman"/>
          <w:b/>
          <w:bCs/>
          <w:iCs/>
          <w:sz w:val="28"/>
          <w:szCs w:val="28"/>
        </w:rPr>
        <w:t>Thời gian làm bài</w:t>
      </w:r>
      <w:r w:rsidR="0014304E" w:rsidRPr="00063E26">
        <w:rPr>
          <w:rFonts w:ascii="Times New Roman" w:hAnsi="Times New Roman" w:cs="Times New Roman"/>
          <w:b/>
          <w:bCs/>
          <w:iCs/>
          <w:sz w:val="28"/>
          <w:szCs w:val="28"/>
        </w:rPr>
        <w:t>:</w:t>
      </w:r>
      <w:r w:rsidRPr="00063E26">
        <w:rPr>
          <w:rFonts w:ascii="Times New Roman" w:hAnsi="Times New Roman" w:cs="Times New Roman"/>
          <w:b/>
          <w:bCs/>
          <w:iCs/>
          <w:sz w:val="28"/>
          <w:szCs w:val="28"/>
        </w:rPr>
        <w:t xml:space="preserve"> 45 phút</w:t>
      </w:r>
      <w:r w:rsidR="0014304E" w:rsidRPr="00063E26">
        <w:rPr>
          <w:rFonts w:ascii="Times New Roman" w:hAnsi="Times New Roman" w:cs="Times New Roman"/>
          <w:b/>
          <w:bCs/>
          <w:i/>
          <w:sz w:val="28"/>
          <w:szCs w:val="28"/>
        </w:rPr>
        <w:t xml:space="preserve"> (</w:t>
      </w:r>
      <w:r w:rsidR="0014304E" w:rsidRPr="008C345D">
        <w:rPr>
          <w:rFonts w:ascii="Times New Roman" w:hAnsi="Times New Roman" w:cs="Times New Roman"/>
          <w:i/>
          <w:sz w:val="28"/>
          <w:szCs w:val="28"/>
        </w:rPr>
        <w:t>Không kể thời gian phát đề</w:t>
      </w:r>
      <w:r w:rsidR="0014304E" w:rsidRPr="00063E26">
        <w:rPr>
          <w:rFonts w:ascii="Times New Roman" w:hAnsi="Times New Roman" w:cs="Times New Roman"/>
          <w:b/>
          <w:bCs/>
          <w:i/>
          <w:sz w:val="28"/>
          <w:szCs w:val="28"/>
        </w:rPr>
        <w:t>)</w:t>
      </w:r>
    </w:p>
    <w:p w14:paraId="60DA3603" w14:textId="77777777" w:rsidR="00DD45E4" w:rsidRDefault="00DD45E4" w:rsidP="00DD45E4">
      <w:pPr>
        <w:spacing w:before="60" w:after="60"/>
        <w:ind w:left="7200"/>
        <w:rPr>
          <w:rFonts w:ascii="Times New Roman" w:hAnsi="Times New Roman" w:cs="Times New Roman"/>
          <w:bCs/>
          <w:i/>
          <w:sz w:val="28"/>
          <w:szCs w:val="28"/>
        </w:rPr>
      </w:pPr>
    </w:p>
    <w:p w14:paraId="5BF1CAEB" w14:textId="77777777" w:rsidR="00DD45E4" w:rsidRDefault="00DD45E4" w:rsidP="00DD45E4">
      <w:pPr>
        <w:spacing w:before="60" w:after="60"/>
        <w:ind w:left="7200"/>
        <w:rPr>
          <w:rFonts w:ascii="Times New Roman" w:hAnsi="Times New Roman" w:cs="Times New Roman"/>
          <w:bCs/>
          <w:i/>
          <w:sz w:val="28"/>
          <w:szCs w:val="28"/>
        </w:rPr>
      </w:pPr>
    </w:p>
    <w:tbl>
      <w:tblPr>
        <w:tblStyle w:val="LiBang"/>
        <w:tblpPr w:leftFromText="180" w:rightFromText="180" w:vertAnchor="page" w:horzAnchor="margin" w:tblpY="3376"/>
        <w:tblW w:w="14400" w:type="dxa"/>
        <w:tblLook w:val="04A0" w:firstRow="1" w:lastRow="0" w:firstColumn="1" w:lastColumn="0" w:noHBand="0" w:noVBand="1"/>
      </w:tblPr>
      <w:tblGrid>
        <w:gridCol w:w="822"/>
        <w:gridCol w:w="3431"/>
        <w:gridCol w:w="4551"/>
        <w:gridCol w:w="1155"/>
        <w:gridCol w:w="1175"/>
        <w:gridCol w:w="1045"/>
        <w:gridCol w:w="1127"/>
        <w:gridCol w:w="1094"/>
      </w:tblGrid>
      <w:tr w:rsidR="00DD45E4" w:rsidRPr="00AD6250" w14:paraId="76955F40" w14:textId="77777777" w:rsidTr="00DD45E4">
        <w:trPr>
          <w:trHeight w:val="845"/>
        </w:trPr>
        <w:tc>
          <w:tcPr>
            <w:tcW w:w="822" w:type="dxa"/>
            <w:vAlign w:val="center"/>
          </w:tcPr>
          <w:p w14:paraId="3CC4C9AC" w14:textId="77777777" w:rsidR="00DD45E4" w:rsidRPr="00AD6250" w:rsidRDefault="00DD45E4" w:rsidP="00DD45E4">
            <w:pPr>
              <w:spacing w:after="0" w:line="240" w:lineRule="auto"/>
              <w:jc w:val="center"/>
              <w:rPr>
                <w:rFonts w:ascii="Times New Roman" w:hAnsi="Times New Roman" w:cs="Times New Roman"/>
                <w:b/>
                <w:sz w:val="28"/>
                <w:szCs w:val="28"/>
                <w:lang w:val="vi-VN"/>
              </w:rPr>
            </w:pPr>
            <w:r w:rsidRPr="00AD6250">
              <w:rPr>
                <w:rFonts w:ascii="Times New Roman" w:hAnsi="Times New Roman" w:cs="Times New Roman"/>
                <w:b/>
                <w:sz w:val="28"/>
                <w:szCs w:val="28"/>
                <w:lang w:val="vi-VN"/>
              </w:rPr>
              <w:t>TT</w:t>
            </w:r>
          </w:p>
        </w:tc>
        <w:tc>
          <w:tcPr>
            <w:tcW w:w="3431" w:type="dxa"/>
            <w:vAlign w:val="center"/>
          </w:tcPr>
          <w:p w14:paraId="6479B20F" w14:textId="77777777" w:rsidR="00DD45E4" w:rsidRPr="00AD6250" w:rsidRDefault="00DD45E4" w:rsidP="00DD45E4">
            <w:pPr>
              <w:spacing w:after="0" w:line="240" w:lineRule="auto"/>
              <w:jc w:val="center"/>
              <w:rPr>
                <w:rFonts w:ascii="Times New Roman" w:hAnsi="Times New Roman" w:cs="Times New Roman"/>
                <w:b/>
                <w:sz w:val="28"/>
                <w:szCs w:val="28"/>
                <w:lang w:val="vi-VN"/>
              </w:rPr>
            </w:pPr>
            <w:r w:rsidRPr="00AD6250">
              <w:rPr>
                <w:rFonts w:ascii="Times New Roman" w:hAnsi="Times New Roman" w:cs="Times New Roman"/>
                <w:b/>
                <w:sz w:val="28"/>
                <w:szCs w:val="28"/>
                <w:lang w:val="vi-VN"/>
              </w:rPr>
              <w:t>Chương/chủ đề</w:t>
            </w:r>
          </w:p>
        </w:tc>
        <w:tc>
          <w:tcPr>
            <w:tcW w:w="4551" w:type="dxa"/>
            <w:vAlign w:val="center"/>
          </w:tcPr>
          <w:p w14:paraId="2BB0DCD7" w14:textId="77777777" w:rsidR="00DD45E4" w:rsidRPr="00AD6250" w:rsidRDefault="00DD45E4" w:rsidP="00DD45E4">
            <w:pPr>
              <w:spacing w:after="0" w:line="240" w:lineRule="auto"/>
              <w:jc w:val="center"/>
              <w:rPr>
                <w:rFonts w:ascii="Times New Roman" w:hAnsi="Times New Roman" w:cs="Times New Roman"/>
                <w:b/>
                <w:sz w:val="28"/>
                <w:szCs w:val="28"/>
                <w:lang w:val="vi-VN"/>
              </w:rPr>
            </w:pPr>
            <w:r w:rsidRPr="00AD6250">
              <w:rPr>
                <w:rFonts w:ascii="Times New Roman" w:hAnsi="Times New Roman" w:cs="Times New Roman"/>
                <w:b/>
                <w:sz w:val="28"/>
                <w:szCs w:val="28"/>
                <w:lang w:val="vi-VN"/>
              </w:rPr>
              <w:t>Nội dung/đơn vị kiến thức</w:t>
            </w:r>
          </w:p>
        </w:tc>
        <w:tc>
          <w:tcPr>
            <w:tcW w:w="1155" w:type="dxa"/>
            <w:vAlign w:val="center"/>
          </w:tcPr>
          <w:p w14:paraId="3B14F375" w14:textId="77777777" w:rsidR="00DD45E4" w:rsidRPr="00AD6250" w:rsidRDefault="00DD45E4" w:rsidP="00DD45E4">
            <w:pPr>
              <w:spacing w:after="0" w:line="240" w:lineRule="auto"/>
              <w:jc w:val="center"/>
              <w:rPr>
                <w:rFonts w:ascii="Times New Roman" w:hAnsi="Times New Roman" w:cs="Times New Roman"/>
                <w:b/>
                <w:sz w:val="28"/>
                <w:szCs w:val="28"/>
                <w:lang w:val="vi-VN"/>
              </w:rPr>
            </w:pPr>
            <w:r w:rsidRPr="00AD6250">
              <w:rPr>
                <w:rFonts w:ascii="Times New Roman" w:hAnsi="Times New Roman" w:cs="Times New Roman"/>
                <w:b/>
                <w:sz w:val="28"/>
                <w:szCs w:val="28"/>
                <w:lang w:val="vi-VN"/>
              </w:rPr>
              <w:t>Nhận biết</w:t>
            </w:r>
          </w:p>
        </w:tc>
        <w:tc>
          <w:tcPr>
            <w:tcW w:w="1175" w:type="dxa"/>
            <w:vAlign w:val="center"/>
          </w:tcPr>
          <w:p w14:paraId="2DCC90B1" w14:textId="77777777" w:rsidR="00DD45E4" w:rsidRPr="00AD6250" w:rsidRDefault="00DD45E4" w:rsidP="00DD45E4">
            <w:pPr>
              <w:spacing w:after="0" w:line="240" w:lineRule="auto"/>
              <w:jc w:val="center"/>
              <w:rPr>
                <w:rFonts w:ascii="Times New Roman" w:hAnsi="Times New Roman" w:cs="Times New Roman"/>
                <w:b/>
                <w:sz w:val="28"/>
                <w:szCs w:val="28"/>
                <w:lang w:val="vi-VN"/>
              </w:rPr>
            </w:pPr>
            <w:r w:rsidRPr="00AD6250">
              <w:rPr>
                <w:rFonts w:ascii="Times New Roman" w:hAnsi="Times New Roman" w:cs="Times New Roman"/>
                <w:b/>
                <w:sz w:val="28"/>
                <w:szCs w:val="28"/>
                <w:lang w:val="vi-VN"/>
              </w:rPr>
              <w:t>Thông hiểu</w:t>
            </w:r>
          </w:p>
        </w:tc>
        <w:tc>
          <w:tcPr>
            <w:tcW w:w="1045" w:type="dxa"/>
            <w:vAlign w:val="center"/>
          </w:tcPr>
          <w:p w14:paraId="1BD7B131" w14:textId="77777777" w:rsidR="00DD45E4" w:rsidRPr="00AD6250" w:rsidRDefault="00DD45E4" w:rsidP="00DD45E4">
            <w:pPr>
              <w:spacing w:after="0" w:line="240" w:lineRule="auto"/>
              <w:jc w:val="center"/>
              <w:rPr>
                <w:rFonts w:ascii="Times New Roman" w:hAnsi="Times New Roman" w:cs="Times New Roman"/>
                <w:b/>
                <w:sz w:val="28"/>
                <w:szCs w:val="28"/>
                <w:lang w:val="vi-VN"/>
              </w:rPr>
            </w:pPr>
            <w:r w:rsidRPr="00AD6250">
              <w:rPr>
                <w:rFonts w:ascii="Times New Roman" w:hAnsi="Times New Roman" w:cs="Times New Roman"/>
                <w:b/>
                <w:sz w:val="28"/>
                <w:szCs w:val="28"/>
                <w:lang w:val="vi-VN"/>
              </w:rPr>
              <w:t>Vận dụng</w:t>
            </w:r>
          </w:p>
        </w:tc>
        <w:tc>
          <w:tcPr>
            <w:tcW w:w="1127" w:type="dxa"/>
            <w:vAlign w:val="center"/>
          </w:tcPr>
          <w:p w14:paraId="3CB564F1" w14:textId="77777777" w:rsidR="00DD45E4" w:rsidRPr="00AD6250" w:rsidRDefault="00DD45E4" w:rsidP="00DD45E4">
            <w:pPr>
              <w:spacing w:after="0" w:line="240" w:lineRule="auto"/>
              <w:jc w:val="center"/>
              <w:rPr>
                <w:rFonts w:ascii="Times New Roman" w:hAnsi="Times New Roman" w:cs="Times New Roman"/>
                <w:b/>
                <w:sz w:val="28"/>
                <w:szCs w:val="28"/>
                <w:lang w:val="vi-VN"/>
              </w:rPr>
            </w:pPr>
            <w:r w:rsidRPr="00AD6250">
              <w:rPr>
                <w:rFonts w:ascii="Times New Roman" w:hAnsi="Times New Roman" w:cs="Times New Roman"/>
                <w:b/>
                <w:sz w:val="28"/>
                <w:szCs w:val="28"/>
                <w:lang w:val="vi-VN"/>
              </w:rPr>
              <w:t>Vận dụng cao</w:t>
            </w:r>
          </w:p>
        </w:tc>
        <w:tc>
          <w:tcPr>
            <w:tcW w:w="1094" w:type="dxa"/>
          </w:tcPr>
          <w:p w14:paraId="15EE379D" w14:textId="77777777" w:rsidR="00DD45E4" w:rsidRPr="00AD6250" w:rsidRDefault="00DD45E4" w:rsidP="00DD45E4">
            <w:pPr>
              <w:spacing w:after="0" w:line="240" w:lineRule="auto"/>
              <w:jc w:val="center"/>
              <w:rPr>
                <w:rFonts w:ascii="Times New Roman" w:hAnsi="Times New Roman" w:cs="Times New Roman"/>
                <w:b/>
                <w:sz w:val="28"/>
                <w:szCs w:val="28"/>
                <w:lang w:val="vi-VN"/>
              </w:rPr>
            </w:pPr>
            <w:r w:rsidRPr="00AD6250">
              <w:rPr>
                <w:rFonts w:ascii="Times New Roman" w:hAnsi="Times New Roman" w:cs="Times New Roman"/>
                <w:b/>
                <w:sz w:val="28"/>
                <w:szCs w:val="28"/>
                <w:lang w:val="vi-VN"/>
              </w:rPr>
              <w:t>Tổng</w:t>
            </w:r>
          </w:p>
          <w:p w14:paraId="6ED82F24" w14:textId="62B2DE06" w:rsidR="00DD45E4" w:rsidRPr="00AD6250" w:rsidRDefault="00C9165B" w:rsidP="00DD45E4">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Điểm </w:t>
            </w:r>
            <w:r w:rsidR="00DD45E4" w:rsidRPr="00AD6250">
              <w:rPr>
                <w:rFonts w:ascii="Times New Roman" w:hAnsi="Times New Roman" w:cs="Times New Roman"/>
                <w:b/>
                <w:sz w:val="28"/>
                <w:szCs w:val="28"/>
                <w:lang w:val="vi-VN"/>
              </w:rPr>
              <w:t xml:space="preserve">% </w:t>
            </w:r>
          </w:p>
        </w:tc>
      </w:tr>
      <w:tr w:rsidR="00DD45E4" w:rsidRPr="00AD6250" w14:paraId="5B188A97" w14:textId="77777777" w:rsidTr="00DD45E4">
        <w:trPr>
          <w:trHeight w:val="340"/>
        </w:trPr>
        <w:tc>
          <w:tcPr>
            <w:tcW w:w="822" w:type="dxa"/>
            <w:vMerge w:val="restart"/>
            <w:vAlign w:val="center"/>
          </w:tcPr>
          <w:p w14:paraId="5B741F19" w14:textId="77777777" w:rsidR="00DD45E4" w:rsidRPr="00AD6250" w:rsidRDefault="00DD45E4" w:rsidP="00DD45E4">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1</w:t>
            </w:r>
          </w:p>
        </w:tc>
        <w:tc>
          <w:tcPr>
            <w:tcW w:w="3431" w:type="dxa"/>
            <w:vMerge w:val="restart"/>
            <w:vAlign w:val="center"/>
          </w:tcPr>
          <w:p w14:paraId="10D9DDDF" w14:textId="77777777" w:rsidR="00DD45E4" w:rsidRPr="00AD6250" w:rsidRDefault="00DD45E4" w:rsidP="00DD45E4">
            <w:pPr>
              <w:spacing w:after="0" w:line="240" w:lineRule="auto"/>
              <w:jc w:val="both"/>
              <w:rPr>
                <w:rFonts w:ascii="Times New Roman" w:hAnsi="Times New Roman" w:cs="Times New Roman"/>
                <w:sz w:val="28"/>
                <w:szCs w:val="28"/>
              </w:rPr>
            </w:pPr>
            <w:r w:rsidRPr="00AD6250">
              <w:rPr>
                <w:rFonts w:ascii="Times New Roman" w:hAnsi="Times New Roman" w:cs="Times New Roman"/>
                <w:b/>
                <w:sz w:val="28"/>
                <w:szCs w:val="28"/>
              </w:rPr>
              <w:t>Chủ đề 1</w:t>
            </w:r>
            <w:r w:rsidRPr="00AD6250">
              <w:rPr>
                <w:rFonts w:ascii="Times New Roman" w:hAnsi="Times New Roman" w:cs="Times New Roman"/>
                <w:sz w:val="28"/>
                <w:szCs w:val="28"/>
              </w:rPr>
              <w:t>. Thế giới trong và sau Chiến tranh lanh.</w:t>
            </w:r>
          </w:p>
        </w:tc>
        <w:tc>
          <w:tcPr>
            <w:tcW w:w="4551" w:type="dxa"/>
            <w:vAlign w:val="center"/>
          </w:tcPr>
          <w:p w14:paraId="11217B0C" w14:textId="77777777" w:rsidR="00DD45E4" w:rsidRDefault="00DD45E4" w:rsidP="00DD45E4">
            <w:pPr>
              <w:spacing w:after="0" w:line="240" w:lineRule="auto"/>
              <w:jc w:val="both"/>
              <w:rPr>
                <w:rFonts w:ascii="Times New Roman" w:hAnsi="Times New Roman" w:cs="Times New Roman"/>
                <w:sz w:val="28"/>
                <w:szCs w:val="28"/>
              </w:rPr>
            </w:pPr>
            <w:r w:rsidRPr="00AD6250">
              <w:rPr>
                <w:rFonts w:ascii="Times New Roman" w:hAnsi="Times New Roman" w:cs="Times New Roman"/>
                <w:b/>
                <w:sz w:val="28"/>
                <w:szCs w:val="28"/>
              </w:rPr>
              <w:t>Bài 1</w:t>
            </w:r>
            <w:r w:rsidRPr="00AD6250">
              <w:rPr>
                <w:rFonts w:ascii="Times New Roman" w:hAnsi="Times New Roman" w:cs="Times New Roman"/>
                <w:sz w:val="28"/>
                <w:szCs w:val="28"/>
              </w:rPr>
              <w:t>. Liên hợp quốc</w:t>
            </w:r>
          </w:p>
          <w:p w14:paraId="4C7A3654" w14:textId="77777777" w:rsidR="00DD45E4" w:rsidRPr="00AD6250" w:rsidRDefault="00DD45E4" w:rsidP="00DD45E4">
            <w:pPr>
              <w:spacing w:after="0" w:line="240" w:lineRule="auto"/>
              <w:jc w:val="both"/>
              <w:rPr>
                <w:rFonts w:ascii="Times New Roman" w:hAnsi="Times New Roman" w:cs="Times New Roman"/>
                <w:sz w:val="28"/>
                <w:szCs w:val="28"/>
              </w:rPr>
            </w:pPr>
          </w:p>
        </w:tc>
        <w:tc>
          <w:tcPr>
            <w:tcW w:w="1155" w:type="dxa"/>
          </w:tcPr>
          <w:p w14:paraId="07830C7C"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2</w:t>
            </w:r>
          </w:p>
        </w:tc>
        <w:tc>
          <w:tcPr>
            <w:tcW w:w="1175" w:type="dxa"/>
          </w:tcPr>
          <w:p w14:paraId="4982ADF7"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2</w:t>
            </w:r>
          </w:p>
        </w:tc>
        <w:tc>
          <w:tcPr>
            <w:tcW w:w="1045" w:type="dxa"/>
          </w:tcPr>
          <w:p w14:paraId="3558AA0F"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p>
        </w:tc>
        <w:tc>
          <w:tcPr>
            <w:tcW w:w="1127" w:type="dxa"/>
          </w:tcPr>
          <w:p w14:paraId="2580C64F"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p>
        </w:tc>
        <w:tc>
          <w:tcPr>
            <w:tcW w:w="1094" w:type="dxa"/>
          </w:tcPr>
          <w:p w14:paraId="58449BC4"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13,3%</w:t>
            </w:r>
          </w:p>
        </w:tc>
      </w:tr>
      <w:tr w:rsidR="00DD45E4" w:rsidRPr="00AD6250" w14:paraId="5B2F5A8E" w14:textId="77777777" w:rsidTr="00DD45E4">
        <w:trPr>
          <w:trHeight w:val="587"/>
        </w:trPr>
        <w:tc>
          <w:tcPr>
            <w:tcW w:w="822" w:type="dxa"/>
            <w:vMerge/>
          </w:tcPr>
          <w:p w14:paraId="57899B45" w14:textId="77777777" w:rsidR="00DD45E4" w:rsidRPr="00AD6250" w:rsidRDefault="00DD45E4" w:rsidP="00DD45E4">
            <w:pPr>
              <w:spacing w:after="0" w:line="240" w:lineRule="auto"/>
              <w:rPr>
                <w:rFonts w:ascii="Times New Roman" w:hAnsi="Times New Roman" w:cs="Times New Roman"/>
                <w:sz w:val="28"/>
                <w:szCs w:val="28"/>
              </w:rPr>
            </w:pPr>
          </w:p>
        </w:tc>
        <w:tc>
          <w:tcPr>
            <w:tcW w:w="3431" w:type="dxa"/>
            <w:vMerge/>
          </w:tcPr>
          <w:p w14:paraId="55168CCB" w14:textId="77777777" w:rsidR="00DD45E4" w:rsidRPr="00AD6250" w:rsidRDefault="00DD45E4" w:rsidP="00DD45E4">
            <w:pPr>
              <w:spacing w:after="0" w:line="240" w:lineRule="auto"/>
              <w:jc w:val="both"/>
              <w:rPr>
                <w:rFonts w:ascii="Times New Roman" w:hAnsi="Times New Roman" w:cs="Times New Roman"/>
                <w:sz w:val="28"/>
                <w:szCs w:val="28"/>
              </w:rPr>
            </w:pPr>
          </w:p>
        </w:tc>
        <w:tc>
          <w:tcPr>
            <w:tcW w:w="4551" w:type="dxa"/>
          </w:tcPr>
          <w:p w14:paraId="5D2422B5" w14:textId="77777777" w:rsidR="00DD45E4" w:rsidRDefault="00DD45E4" w:rsidP="00DD45E4">
            <w:pPr>
              <w:spacing w:after="0" w:line="240" w:lineRule="auto"/>
              <w:jc w:val="both"/>
              <w:rPr>
                <w:rFonts w:ascii="Times New Roman" w:hAnsi="Times New Roman" w:cs="Times New Roman"/>
                <w:sz w:val="28"/>
                <w:szCs w:val="28"/>
              </w:rPr>
            </w:pPr>
            <w:r w:rsidRPr="00AD6250">
              <w:rPr>
                <w:rFonts w:ascii="Times New Roman" w:hAnsi="Times New Roman" w:cs="Times New Roman"/>
                <w:b/>
                <w:sz w:val="28"/>
                <w:szCs w:val="28"/>
              </w:rPr>
              <w:t>Bài 2</w:t>
            </w:r>
            <w:r w:rsidRPr="00AD6250">
              <w:rPr>
                <w:rFonts w:ascii="Times New Roman" w:hAnsi="Times New Roman" w:cs="Times New Roman"/>
                <w:sz w:val="28"/>
                <w:szCs w:val="28"/>
              </w:rPr>
              <w:t>. Trật tự thế giới trong Chiến tranh lanh.</w:t>
            </w:r>
          </w:p>
          <w:p w14:paraId="4E546739" w14:textId="77777777" w:rsidR="00DD45E4" w:rsidRPr="00AD6250" w:rsidRDefault="00DD45E4" w:rsidP="00DD45E4">
            <w:pPr>
              <w:spacing w:after="0" w:line="240" w:lineRule="auto"/>
              <w:jc w:val="both"/>
              <w:rPr>
                <w:rFonts w:ascii="Times New Roman" w:hAnsi="Times New Roman" w:cs="Times New Roman"/>
                <w:sz w:val="28"/>
                <w:szCs w:val="28"/>
              </w:rPr>
            </w:pPr>
          </w:p>
        </w:tc>
        <w:tc>
          <w:tcPr>
            <w:tcW w:w="1155" w:type="dxa"/>
          </w:tcPr>
          <w:p w14:paraId="1708DE03"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3</w:t>
            </w:r>
          </w:p>
        </w:tc>
        <w:tc>
          <w:tcPr>
            <w:tcW w:w="1175" w:type="dxa"/>
          </w:tcPr>
          <w:p w14:paraId="4A39C692"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2</w:t>
            </w:r>
          </w:p>
        </w:tc>
        <w:tc>
          <w:tcPr>
            <w:tcW w:w="1045" w:type="dxa"/>
          </w:tcPr>
          <w:p w14:paraId="2583B2B2" w14:textId="00D6C9B6" w:rsidR="00DD45E4" w:rsidRPr="00AD6250" w:rsidRDefault="00DD45E4" w:rsidP="00DD45E4">
            <w:pPr>
              <w:spacing w:after="0" w:line="240" w:lineRule="auto"/>
              <w:jc w:val="center"/>
              <w:rPr>
                <w:rFonts w:ascii="Times New Roman" w:eastAsia="Times New Roman" w:hAnsi="Times New Roman" w:cs="Times New Roman"/>
                <w:sz w:val="28"/>
                <w:szCs w:val="28"/>
              </w:rPr>
            </w:pPr>
          </w:p>
        </w:tc>
        <w:tc>
          <w:tcPr>
            <w:tcW w:w="1127" w:type="dxa"/>
          </w:tcPr>
          <w:p w14:paraId="486B2078"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p>
        </w:tc>
        <w:tc>
          <w:tcPr>
            <w:tcW w:w="1094" w:type="dxa"/>
          </w:tcPr>
          <w:p w14:paraId="50C97236"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20%</w:t>
            </w:r>
          </w:p>
        </w:tc>
      </w:tr>
      <w:tr w:rsidR="00DD45E4" w:rsidRPr="00AD6250" w14:paraId="5E315F7D" w14:textId="77777777" w:rsidTr="00DD45E4">
        <w:trPr>
          <w:trHeight w:val="578"/>
        </w:trPr>
        <w:tc>
          <w:tcPr>
            <w:tcW w:w="822" w:type="dxa"/>
            <w:vMerge/>
          </w:tcPr>
          <w:p w14:paraId="42B1EABA" w14:textId="77777777" w:rsidR="00DD45E4" w:rsidRPr="00AD6250" w:rsidRDefault="00DD45E4" w:rsidP="00DD45E4">
            <w:pPr>
              <w:spacing w:after="0" w:line="240" w:lineRule="auto"/>
              <w:rPr>
                <w:rFonts w:ascii="Times New Roman" w:hAnsi="Times New Roman" w:cs="Times New Roman"/>
                <w:sz w:val="28"/>
                <w:szCs w:val="28"/>
              </w:rPr>
            </w:pPr>
          </w:p>
        </w:tc>
        <w:tc>
          <w:tcPr>
            <w:tcW w:w="3431" w:type="dxa"/>
            <w:vMerge/>
          </w:tcPr>
          <w:p w14:paraId="3E86C60D" w14:textId="77777777" w:rsidR="00DD45E4" w:rsidRPr="00AD6250" w:rsidRDefault="00DD45E4" w:rsidP="00DD45E4">
            <w:pPr>
              <w:spacing w:after="0" w:line="240" w:lineRule="auto"/>
              <w:jc w:val="both"/>
              <w:rPr>
                <w:rFonts w:ascii="Times New Roman" w:hAnsi="Times New Roman" w:cs="Times New Roman"/>
                <w:sz w:val="28"/>
                <w:szCs w:val="28"/>
              </w:rPr>
            </w:pPr>
          </w:p>
        </w:tc>
        <w:tc>
          <w:tcPr>
            <w:tcW w:w="4551" w:type="dxa"/>
          </w:tcPr>
          <w:p w14:paraId="5368AA74" w14:textId="77777777" w:rsidR="00DD45E4" w:rsidRDefault="00DD45E4" w:rsidP="00DD45E4">
            <w:pPr>
              <w:spacing w:after="0" w:line="240" w:lineRule="auto"/>
              <w:jc w:val="both"/>
              <w:rPr>
                <w:rFonts w:ascii="Times New Roman" w:hAnsi="Times New Roman" w:cs="Times New Roman"/>
                <w:sz w:val="28"/>
                <w:szCs w:val="28"/>
              </w:rPr>
            </w:pPr>
            <w:r w:rsidRPr="00AD6250">
              <w:rPr>
                <w:rFonts w:ascii="Times New Roman" w:hAnsi="Times New Roman" w:cs="Times New Roman"/>
                <w:b/>
                <w:sz w:val="28"/>
                <w:szCs w:val="28"/>
              </w:rPr>
              <w:t>Bài 3</w:t>
            </w:r>
            <w:r w:rsidRPr="00AD6250">
              <w:rPr>
                <w:rFonts w:ascii="Times New Roman" w:hAnsi="Times New Roman" w:cs="Times New Roman"/>
                <w:sz w:val="28"/>
                <w:szCs w:val="28"/>
              </w:rPr>
              <w:t>. Trật tự thế giới sau Chiến tranh lạnh.</w:t>
            </w:r>
          </w:p>
          <w:p w14:paraId="715FF3C9" w14:textId="77777777" w:rsidR="00DD45E4" w:rsidRPr="00AD6250" w:rsidRDefault="00DD45E4" w:rsidP="00DD45E4">
            <w:pPr>
              <w:spacing w:after="0" w:line="240" w:lineRule="auto"/>
              <w:jc w:val="both"/>
              <w:rPr>
                <w:rFonts w:ascii="Times New Roman" w:hAnsi="Times New Roman" w:cs="Times New Roman"/>
                <w:sz w:val="28"/>
                <w:szCs w:val="28"/>
              </w:rPr>
            </w:pPr>
          </w:p>
        </w:tc>
        <w:tc>
          <w:tcPr>
            <w:tcW w:w="1155" w:type="dxa"/>
          </w:tcPr>
          <w:p w14:paraId="09186973"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2</w:t>
            </w:r>
          </w:p>
        </w:tc>
        <w:tc>
          <w:tcPr>
            <w:tcW w:w="1175" w:type="dxa"/>
          </w:tcPr>
          <w:p w14:paraId="089204F9"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2</w:t>
            </w:r>
          </w:p>
        </w:tc>
        <w:tc>
          <w:tcPr>
            <w:tcW w:w="1045" w:type="dxa"/>
          </w:tcPr>
          <w:p w14:paraId="64D56DAA" w14:textId="68A44422" w:rsidR="00DD45E4" w:rsidRPr="00AD6250" w:rsidRDefault="008216F2" w:rsidP="00DD45E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127" w:type="dxa"/>
          </w:tcPr>
          <w:p w14:paraId="6ADD0F36" w14:textId="3FB0E62D" w:rsidR="00DD45E4" w:rsidRPr="00AD6250" w:rsidRDefault="00780602" w:rsidP="00DD45E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094" w:type="dxa"/>
          </w:tcPr>
          <w:p w14:paraId="3D9D7F81" w14:textId="0AA76A06"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2</w:t>
            </w:r>
            <w:r w:rsidR="0029575A">
              <w:rPr>
                <w:rFonts w:ascii="Times New Roman" w:eastAsia="Times New Roman" w:hAnsi="Times New Roman" w:cs="Times New Roman"/>
                <w:sz w:val="28"/>
                <w:szCs w:val="28"/>
              </w:rPr>
              <w:t>0</w:t>
            </w:r>
            <w:r w:rsidRPr="00AD6250">
              <w:rPr>
                <w:rFonts w:ascii="Times New Roman" w:eastAsia="Times New Roman" w:hAnsi="Times New Roman" w:cs="Times New Roman"/>
                <w:sz w:val="28"/>
                <w:szCs w:val="28"/>
              </w:rPr>
              <w:t>%</w:t>
            </w:r>
          </w:p>
        </w:tc>
      </w:tr>
      <w:tr w:rsidR="00DD45E4" w:rsidRPr="00AD6250" w14:paraId="42628BA4" w14:textId="77777777" w:rsidTr="00DD45E4">
        <w:trPr>
          <w:trHeight w:val="856"/>
        </w:trPr>
        <w:tc>
          <w:tcPr>
            <w:tcW w:w="822" w:type="dxa"/>
            <w:vMerge w:val="restart"/>
          </w:tcPr>
          <w:p w14:paraId="27292045" w14:textId="77777777" w:rsidR="00DD45E4" w:rsidRPr="00AD6250" w:rsidRDefault="00DD45E4" w:rsidP="00DD45E4">
            <w:pPr>
              <w:shd w:val="clear" w:color="auto" w:fill="FFFFFF"/>
              <w:spacing w:after="0" w:line="240" w:lineRule="auto"/>
              <w:jc w:val="center"/>
              <w:rPr>
                <w:rFonts w:ascii="Times New Roman" w:hAnsi="Times New Roman" w:cs="Times New Roman"/>
                <w:sz w:val="28"/>
                <w:szCs w:val="28"/>
              </w:rPr>
            </w:pPr>
          </w:p>
          <w:p w14:paraId="6FC7B315" w14:textId="77777777" w:rsidR="00DD45E4" w:rsidRPr="00AD6250" w:rsidRDefault="00DD45E4" w:rsidP="00DD45E4">
            <w:pPr>
              <w:shd w:val="clear" w:color="auto" w:fill="FFFFFF"/>
              <w:spacing w:after="0" w:line="240" w:lineRule="auto"/>
              <w:jc w:val="center"/>
              <w:rPr>
                <w:rFonts w:ascii="Times New Roman" w:hAnsi="Times New Roman" w:cs="Times New Roman"/>
                <w:sz w:val="28"/>
                <w:szCs w:val="28"/>
              </w:rPr>
            </w:pPr>
          </w:p>
          <w:p w14:paraId="5B2E196C" w14:textId="77777777" w:rsidR="00DD45E4" w:rsidRPr="00AD6250" w:rsidRDefault="00DD45E4" w:rsidP="00DD45E4">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2</w:t>
            </w:r>
          </w:p>
        </w:tc>
        <w:tc>
          <w:tcPr>
            <w:tcW w:w="3431" w:type="dxa"/>
            <w:vMerge w:val="restart"/>
          </w:tcPr>
          <w:p w14:paraId="12923A8D" w14:textId="77777777" w:rsidR="00DD45E4" w:rsidRPr="00AD6250" w:rsidRDefault="00DD45E4" w:rsidP="00DD45E4">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Chủ đề 2</w:t>
            </w:r>
            <w:r w:rsidRPr="00AD6250">
              <w:rPr>
                <w:rFonts w:ascii="Times New Roman" w:eastAsia="Times New Roman" w:hAnsi="Times New Roman" w:cs="Times New Roman"/>
                <w:sz w:val="28"/>
                <w:szCs w:val="28"/>
              </w:rPr>
              <w:t>. ASEAN: Những chặng đường lịch sử.</w:t>
            </w:r>
          </w:p>
        </w:tc>
        <w:tc>
          <w:tcPr>
            <w:tcW w:w="4551" w:type="dxa"/>
          </w:tcPr>
          <w:p w14:paraId="0EDCDF6F" w14:textId="77777777" w:rsidR="00DD45E4" w:rsidRDefault="00DD45E4" w:rsidP="00DD45E4">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Bài 4</w:t>
            </w:r>
            <w:r w:rsidRPr="00AD6250">
              <w:rPr>
                <w:rFonts w:ascii="Times New Roman" w:eastAsia="Times New Roman" w:hAnsi="Times New Roman" w:cs="Times New Roman"/>
                <w:sz w:val="28"/>
                <w:szCs w:val="28"/>
              </w:rPr>
              <w:t>. Sự ra đời và phát triển của Hiệp hội các quốc gia Đông Nam Á (ASEAN)</w:t>
            </w:r>
          </w:p>
          <w:p w14:paraId="4A745F3E" w14:textId="77777777" w:rsidR="00DD45E4" w:rsidRPr="00AD6250" w:rsidRDefault="00DD45E4" w:rsidP="00DD45E4">
            <w:pPr>
              <w:shd w:val="clear" w:color="auto" w:fill="FFFFFF"/>
              <w:spacing w:after="0" w:line="240" w:lineRule="auto"/>
              <w:jc w:val="both"/>
              <w:rPr>
                <w:rFonts w:ascii="Times New Roman" w:eastAsia="Times New Roman" w:hAnsi="Times New Roman" w:cs="Times New Roman"/>
                <w:sz w:val="28"/>
                <w:szCs w:val="28"/>
              </w:rPr>
            </w:pPr>
          </w:p>
        </w:tc>
        <w:tc>
          <w:tcPr>
            <w:tcW w:w="1155" w:type="dxa"/>
          </w:tcPr>
          <w:p w14:paraId="6D76B705" w14:textId="77777777" w:rsidR="00DD45E4" w:rsidRPr="00AD6250" w:rsidRDefault="00DD45E4" w:rsidP="00DD45E4">
            <w:pPr>
              <w:shd w:val="clear" w:color="auto" w:fill="FFFFFF"/>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3</w:t>
            </w:r>
          </w:p>
        </w:tc>
        <w:tc>
          <w:tcPr>
            <w:tcW w:w="1175" w:type="dxa"/>
          </w:tcPr>
          <w:p w14:paraId="7E58316D" w14:textId="77777777" w:rsidR="00DD45E4" w:rsidRPr="00AD6250" w:rsidRDefault="00DD45E4" w:rsidP="00DD45E4">
            <w:pPr>
              <w:shd w:val="clear" w:color="auto" w:fill="FFFFFF"/>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3</w:t>
            </w:r>
          </w:p>
        </w:tc>
        <w:tc>
          <w:tcPr>
            <w:tcW w:w="1045" w:type="dxa"/>
          </w:tcPr>
          <w:p w14:paraId="186D111F" w14:textId="77777777" w:rsidR="00DD45E4" w:rsidRPr="00AD6250" w:rsidRDefault="00DD45E4" w:rsidP="00DD45E4">
            <w:pPr>
              <w:shd w:val="clear" w:color="auto" w:fill="FFFFFF"/>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1</w:t>
            </w:r>
          </w:p>
        </w:tc>
        <w:tc>
          <w:tcPr>
            <w:tcW w:w="1127" w:type="dxa"/>
          </w:tcPr>
          <w:p w14:paraId="2B3682BE" w14:textId="0C2A9701" w:rsidR="00DD45E4" w:rsidRPr="00AD6250" w:rsidRDefault="00780602" w:rsidP="00DD45E4">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094" w:type="dxa"/>
          </w:tcPr>
          <w:p w14:paraId="65427A81" w14:textId="1491A732" w:rsidR="00DD45E4" w:rsidRPr="00AD6250" w:rsidRDefault="00DD45E4" w:rsidP="00DD45E4">
            <w:pPr>
              <w:shd w:val="clear" w:color="auto" w:fill="FFFFFF"/>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2</w:t>
            </w:r>
            <w:r w:rsidR="0029575A">
              <w:rPr>
                <w:rFonts w:ascii="Times New Roman" w:eastAsia="Times New Roman" w:hAnsi="Times New Roman" w:cs="Times New Roman"/>
                <w:sz w:val="28"/>
                <w:szCs w:val="28"/>
              </w:rPr>
              <w:t>6,7</w:t>
            </w:r>
            <w:r w:rsidRPr="00AD6250">
              <w:rPr>
                <w:rFonts w:ascii="Times New Roman" w:eastAsia="Times New Roman" w:hAnsi="Times New Roman" w:cs="Times New Roman"/>
                <w:sz w:val="28"/>
                <w:szCs w:val="28"/>
              </w:rPr>
              <w:t>%</w:t>
            </w:r>
          </w:p>
        </w:tc>
      </w:tr>
      <w:tr w:rsidR="00DD45E4" w:rsidRPr="00AD6250" w14:paraId="31598159" w14:textId="77777777" w:rsidTr="00DD45E4">
        <w:trPr>
          <w:trHeight w:val="145"/>
        </w:trPr>
        <w:tc>
          <w:tcPr>
            <w:tcW w:w="822" w:type="dxa"/>
            <w:vMerge/>
          </w:tcPr>
          <w:p w14:paraId="5993F82E" w14:textId="77777777" w:rsidR="00DD45E4" w:rsidRPr="00AD6250" w:rsidRDefault="00DD45E4" w:rsidP="00DD45E4">
            <w:pPr>
              <w:spacing w:after="0" w:line="240" w:lineRule="auto"/>
              <w:rPr>
                <w:rFonts w:ascii="Times New Roman" w:hAnsi="Times New Roman" w:cs="Times New Roman"/>
                <w:sz w:val="28"/>
                <w:szCs w:val="28"/>
              </w:rPr>
            </w:pPr>
          </w:p>
        </w:tc>
        <w:tc>
          <w:tcPr>
            <w:tcW w:w="3431" w:type="dxa"/>
            <w:vMerge/>
          </w:tcPr>
          <w:p w14:paraId="1CA4E23E" w14:textId="77777777" w:rsidR="00DD45E4" w:rsidRPr="00AD6250" w:rsidRDefault="00DD45E4" w:rsidP="00DD45E4">
            <w:pPr>
              <w:spacing w:after="0" w:line="240" w:lineRule="auto"/>
              <w:jc w:val="both"/>
              <w:rPr>
                <w:rFonts w:ascii="Times New Roman" w:hAnsi="Times New Roman" w:cs="Times New Roman"/>
                <w:sz w:val="28"/>
                <w:szCs w:val="28"/>
              </w:rPr>
            </w:pPr>
          </w:p>
        </w:tc>
        <w:tc>
          <w:tcPr>
            <w:tcW w:w="4551" w:type="dxa"/>
          </w:tcPr>
          <w:p w14:paraId="37426567" w14:textId="77777777" w:rsidR="00DD45E4" w:rsidRDefault="00DD45E4" w:rsidP="00DD45E4">
            <w:pPr>
              <w:pStyle w:val="Vnbnnidung61"/>
              <w:shd w:val="clear" w:color="auto" w:fill="auto"/>
              <w:spacing w:before="0" w:after="0" w:line="240" w:lineRule="auto"/>
              <w:ind w:firstLine="0"/>
              <w:rPr>
                <w:rFonts w:cs="Times New Roman"/>
                <w:b w:val="0"/>
                <w:bCs w:val="0"/>
                <w:sz w:val="28"/>
                <w:szCs w:val="28"/>
                <w:lang w:val="en-US"/>
              </w:rPr>
            </w:pPr>
            <w:r w:rsidRPr="00AD6250">
              <w:rPr>
                <w:rFonts w:cs="Times New Roman"/>
                <w:bCs w:val="0"/>
                <w:sz w:val="28"/>
                <w:szCs w:val="28"/>
              </w:rPr>
              <w:t>Bài 5</w:t>
            </w:r>
            <w:r w:rsidRPr="00AD6250">
              <w:rPr>
                <w:rFonts w:cs="Times New Roman"/>
                <w:b w:val="0"/>
                <w:bCs w:val="0"/>
                <w:sz w:val="28"/>
                <w:szCs w:val="28"/>
              </w:rPr>
              <w:t>. Cộng đồng ASEAN: Từ ý trưởng đến hiện thực.</w:t>
            </w:r>
          </w:p>
          <w:p w14:paraId="7C881CB7" w14:textId="77777777" w:rsidR="00DD45E4" w:rsidRPr="00DD45E4" w:rsidRDefault="00DD45E4" w:rsidP="00DD45E4">
            <w:pPr>
              <w:pStyle w:val="Vnbnnidung61"/>
              <w:shd w:val="clear" w:color="auto" w:fill="auto"/>
              <w:spacing w:before="0" w:after="0" w:line="240" w:lineRule="auto"/>
              <w:ind w:firstLine="0"/>
              <w:rPr>
                <w:rFonts w:cs="Times New Roman"/>
                <w:b w:val="0"/>
                <w:bCs w:val="0"/>
                <w:sz w:val="28"/>
                <w:szCs w:val="28"/>
                <w:lang w:val="en-US"/>
              </w:rPr>
            </w:pPr>
          </w:p>
        </w:tc>
        <w:tc>
          <w:tcPr>
            <w:tcW w:w="1155" w:type="dxa"/>
          </w:tcPr>
          <w:p w14:paraId="0CC2A187"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2</w:t>
            </w:r>
          </w:p>
        </w:tc>
        <w:tc>
          <w:tcPr>
            <w:tcW w:w="1175" w:type="dxa"/>
          </w:tcPr>
          <w:p w14:paraId="21BB7410"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p>
        </w:tc>
        <w:tc>
          <w:tcPr>
            <w:tcW w:w="1045" w:type="dxa"/>
          </w:tcPr>
          <w:p w14:paraId="2F60503F"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4</w:t>
            </w:r>
          </w:p>
        </w:tc>
        <w:tc>
          <w:tcPr>
            <w:tcW w:w="1127" w:type="dxa"/>
          </w:tcPr>
          <w:p w14:paraId="1CF350D6"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p>
        </w:tc>
        <w:tc>
          <w:tcPr>
            <w:tcW w:w="1094" w:type="dxa"/>
          </w:tcPr>
          <w:p w14:paraId="3D70F450"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20%</w:t>
            </w:r>
          </w:p>
        </w:tc>
      </w:tr>
      <w:tr w:rsidR="00DD45E4" w:rsidRPr="00AD6250" w14:paraId="1B3F0CA3" w14:textId="77777777" w:rsidTr="00DD45E4">
        <w:trPr>
          <w:trHeight w:val="274"/>
        </w:trPr>
        <w:tc>
          <w:tcPr>
            <w:tcW w:w="8804" w:type="dxa"/>
            <w:gridSpan w:val="3"/>
          </w:tcPr>
          <w:p w14:paraId="4ECF6515" w14:textId="7C4F3075" w:rsidR="00DD45E4" w:rsidRPr="00500A63" w:rsidRDefault="00DD45E4" w:rsidP="00500A63">
            <w:pPr>
              <w:spacing w:after="0" w:line="240" w:lineRule="auto"/>
              <w:jc w:val="center"/>
              <w:rPr>
                <w:rFonts w:ascii="Times New Roman" w:hAnsi="Times New Roman" w:cs="Times New Roman"/>
                <w:b/>
                <w:iCs/>
                <w:sz w:val="28"/>
                <w:szCs w:val="28"/>
              </w:rPr>
            </w:pPr>
            <w:r w:rsidRPr="00AD6250">
              <w:rPr>
                <w:rFonts w:ascii="Times New Roman" w:hAnsi="Times New Roman" w:cs="Times New Roman"/>
                <w:b/>
                <w:iCs/>
                <w:sz w:val="28"/>
                <w:szCs w:val="28"/>
                <w:lang w:val="vi-VN"/>
              </w:rPr>
              <w:t>Tổng</w:t>
            </w:r>
            <w:r w:rsidR="00500A63">
              <w:rPr>
                <w:rFonts w:ascii="Times New Roman" w:hAnsi="Times New Roman" w:cs="Times New Roman"/>
                <w:b/>
                <w:iCs/>
                <w:sz w:val="28"/>
                <w:szCs w:val="28"/>
              </w:rPr>
              <w:t xml:space="preserve"> cộng</w:t>
            </w:r>
          </w:p>
          <w:p w14:paraId="51C3F678" w14:textId="77777777" w:rsidR="00DD46DE" w:rsidRPr="00DD46DE" w:rsidRDefault="00DD46DE" w:rsidP="00500A63">
            <w:pPr>
              <w:spacing w:after="0" w:line="240" w:lineRule="auto"/>
              <w:jc w:val="center"/>
              <w:rPr>
                <w:rFonts w:ascii="Times New Roman" w:hAnsi="Times New Roman" w:cs="Times New Roman"/>
                <w:sz w:val="28"/>
                <w:szCs w:val="28"/>
              </w:rPr>
            </w:pPr>
          </w:p>
        </w:tc>
        <w:tc>
          <w:tcPr>
            <w:tcW w:w="1155" w:type="dxa"/>
          </w:tcPr>
          <w:p w14:paraId="65D329D7"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12</w:t>
            </w:r>
          </w:p>
        </w:tc>
        <w:tc>
          <w:tcPr>
            <w:tcW w:w="1175" w:type="dxa"/>
          </w:tcPr>
          <w:p w14:paraId="70F90B8C"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9</w:t>
            </w:r>
          </w:p>
        </w:tc>
        <w:tc>
          <w:tcPr>
            <w:tcW w:w="1045" w:type="dxa"/>
          </w:tcPr>
          <w:p w14:paraId="1D3CF006"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6</w:t>
            </w:r>
          </w:p>
        </w:tc>
        <w:tc>
          <w:tcPr>
            <w:tcW w:w="1127" w:type="dxa"/>
          </w:tcPr>
          <w:p w14:paraId="45D0DAE4"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3</w:t>
            </w:r>
          </w:p>
        </w:tc>
        <w:tc>
          <w:tcPr>
            <w:tcW w:w="1094" w:type="dxa"/>
            <w:vMerge w:val="restart"/>
          </w:tcPr>
          <w:p w14:paraId="778CCBA1" w14:textId="77777777" w:rsidR="008C345D" w:rsidRDefault="008C345D" w:rsidP="00DD45E4">
            <w:pPr>
              <w:spacing w:after="0" w:line="240" w:lineRule="auto"/>
              <w:jc w:val="center"/>
              <w:rPr>
                <w:rFonts w:ascii="Times New Roman" w:eastAsia="Times New Roman" w:hAnsi="Times New Roman" w:cs="Times New Roman"/>
                <w:sz w:val="28"/>
                <w:szCs w:val="28"/>
              </w:rPr>
            </w:pPr>
          </w:p>
          <w:p w14:paraId="786A25F4" w14:textId="01501045"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100%</w:t>
            </w:r>
          </w:p>
        </w:tc>
      </w:tr>
      <w:tr w:rsidR="00DD45E4" w:rsidRPr="00AD6250" w14:paraId="3F930135" w14:textId="77777777" w:rsidTr="00DD45E4">
        <w:trPr>
          <w:trHeight w:val="274"/>
        </w:trPr>
        <w:tc>
          <w:tcPr>
            <w:tcW w:w="8804" w:type="dxa"/>
            <w:gridSpan w:val="3"/>
          </w:tcPr>
          <w:p w14:paraId="273B93C5" w14:textId="77777777" w:rsidR="00DD45E4" w:rsidRDefault="00DD45E4" w:rsidP="00500A63">
            <w:pPr>
              <w:spacing w:after="0" w:line="240" w:lineRule="auto"/>
              <w:jc w:val="center"/>
              <w:rPr>
                <w:rFonts w:ascii="Times New Roman" w:hAnsi="Times New Roman" w:cs="Times New Roman"/>
                <w:b/>
                <w:sz w:val="28"/>
                <w:szCs w:val="28"/>
              </w:rPr>
            </w:pPr>
            <w:r w:rsidRPr="00AD6250">
              <w:rPr>
                <w:rFonts w:ascii="Times New Roman" w:hAnsi="Times New Roman" w:cs="Times New Roman"/>
                <w:b/>
                <w:sz w:val="28"/>
                <w:szCs w:val="28"/>
                <w:lang w:val="vi-VN"/>
              </w:rPr>
              <w:t>Tỉ lệ %</w:t>
            </w:r>
          </w:p>
          <w:p w14:paraId="5CD47A97" w14:textId="77777777" w:rsidR="00DD46DE" w:rsidRPr="00DD46DE" w:rsidRDefault="00DD46DE" w:rsidP="00500A63">
            <w:pPr>
              <w:spacing w:after="0" w:line="240" w:lineRule="auto"/>
              <w:jc w:val="center"/>
              <w:rPr>
                <w:rFonts w:ascii="Times New Roman" w:hAnsi="Times New Roman" w:cs="Times New Roman"/>
                <w:sz w:val="28"/>
                <w:szCs w:val="28"/>
              </w:rPr>
            </w:pPr>
          </w:p>
        </w:tc>
        <w:tc>
          <w:tcPr>
            <w:tcW w:w="1155" w:type="dxa"/>
          </w:tcPr>
          <w:p w14:paraId="5E6FE798"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40%</w:t>
            </w:r>
          </w:p>
        </w:tc>
        <w:tc>
          <w:tcPr>
            <w:tcW w:w="1175" w:type="dxa"/>
          </w:tcPr>
          <w:p w14:paraId="06148BE9"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30%</w:t>
            </w:r>
          </w:p>
        </w:tc>
        <w:tc>
          <w:tcPr>
            <w:tcW w:w="1045" w:type="dxa"/>
          </w:tcPr>
          <w:p w14:paraId="5D482D61"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20%</w:t>
            </w:r>
          </w:p>
        </w:tc>
        <w:tc>
          <w:tcPr>
            <w:tcW w:w="1127" w:type="dxa"/>
          </w:tcPr>
          <w:p w14:paraId="3501C3DF"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10%</w:t>
            </w:r>
          </w:p>
        </w:tc>
        <w:tc>
          <w:tcPr>
            <w:tcW w:w="1094" w:type="dxa"/>
            <w:vMerge/>
          </w:tcPr>
          <w:p w14:paraId="1FC40F7D" w14:textId="77777777" w:rsidR="00DD45E4" w:rsidRPr="00AD6250" w:rsidRDefault="00DD45E4" w:rsidP="00DD45E4">
            <w:pPr>
              <w:spacing w:after="0" w:line="240" w:lineRule="auto"/>
              <w:jc w:val="center"/>
              <w:rPr>
                <w:rFonts w:ascii="Times New Roman" w:eastAsia="Times New Roman" w:hAnsi="Times New Roman" w:cs="Times New Roman"/>
                <w:sz w:val="28"/>
                <w:szCs w:val="28"/>
              </w:rPr>
            </w:pPr>
          </w:p>
        </w:tc>
      </w:tr>
    </w:tbl>
    <w:p w14:paraId="2E75E55F" w14:textId="77777777" w:rsidR="00AD6250" w:rsidRPr="00AD6250" w:rsidRDefault="00AD6250" w:rsidP="00AD6250">
      <w:pPr>
        <w:spacing w:after="0" w:line="240" w:lineRule="auto"/>
        <w:jc w:val="both"/>
        <w:rPr>
          <w:rFonts w:ascii="Times New Roman" w:eastAsia="Arial" w:hAnsi="Times New Roman" w:cs="Times New Roman"/>
          <w:b/>
          <w:sz w:val="28"/>
          <w:szCs w:val="28"/>
        </w:rPr>
      </w:pPr>
    </w:p>
    <w:p w14:paraId="65773A89" w14:textId="384CA919" w:rsidR="00AD6250" w:rsidRDefault="00AD6250" w:rsidP="007C6F83">
      <w:pPr>
        <w:spacing w:after="0" w:line="240" w:lineRule="auto"/>
        <w:jc w:val="center"/>
        <w:rPr>
          <w:rFonts w:ascii="Times New Roman" w:eastAsia="Arial" w:hAnsi="Times New Roman" w:cs="Times New Roman"/>
          <w:b/>
          <w:sz w:val="28"/>
          <w:szCs w:val="28"/>
        </w:rPr>
      </w:pPr>
      <w:r w:rsidRPr="00AD6250">
        <w:rPr>
          <w:rFonts w:ascii="Times New Roman" w:eastAsia="Arial" w:hAnsi="Times New Roman" w:cs="Times New Roman"/>
          <w:b/>
          <w:sz w:val="28"/>
          <w:szCs w:val="28"/>
          <w:lang w:val="vi-VN"/>
        </w:rPr>
        <w:lastRenderedPageBreak/>
        <w:t xml:space="preserve">BẢNG </w:t>
      </w:r>
      <w:r w:rsidR="007C6F83">
        <w:rPr>
          <w:rFonts w:ascii="Times New Roman" w:eastAsia="Arial" w:hAnsi="Times New Roman" w:cs="Times New Roman"/>
          <w:b/>
          <w:sz w:val="28"/>
          <w:szCs w:val="28"/>
        </w:rPr>
        <w:t xml:space="preserve">ĐẶC </w:t>
      </w:r>
      <w:r w:rsidRPr="00AD6250">
        <w:rPr>
          <w:rFonts w:ascii="Times New Roman" w:eastAsia="Arial" w:hAnsi="Times New Roman" w:cs="Times New Roman"/>
          <w:b/>
          <w:sz w:val="28"/>
          <w:szCs w:val="28"/>
          <w:lang w:val="vi-VN"/>
        </w:rPr>
        <w:t>TẢ</w:t>
      </w:r>
      <w:r w:rsidR="007C6F83">
        <w:rPr>
          <w:rFonts w:ascii="Times New Roman" w:eastAsia="Arial" w:hAnsi="Times New Roman" w:cs="Times New Roman"/>
          <w:b/>
          <w:sz w:val="28"/>
          <w:szCs w:val="28"/>
        </w:rPr>
        <w:t xml:space="preserve"> MA TRẬN</w:t>
      </w:r>
      <w:r w:rsidRPr="00AD6250">
        <w:rPr>
          <w:rFonts w:ascii="Times New Roman" w:eastAsia="Arial" w:hAnsi="Times New Roman" w:cs="Times New Roman"/>
          <w:b/>
          <w:sz w:val="28"/>
          <w:szCs w:val="28"/>
        </w:rPr>
        <w:t>.</w:t>
      </w:r>
    </w:p>
    <w:p w14:paraId="249F73A0" w14:textId="77777777" w:rsidR="007C6F83" w:rsidRPr="007C6F83" w:rsidRDefault="007C6F83" w:rsidP="00AD6250">
      <w:pPr>
        <w:spacing w:after="0" w:line="240" w:lineRule="auto"/>
        <w:jc w:val="both"/>
        <w:rPr>
          <w:rFonts w:ascii="Times New Roman" w:eastAsia="Arial" w:hAnsi="Times New Roman" w:cs="Times New Roman"/>
          <w:b/>
          <w:sz w:val="28"/>
          <w:szCs w:val="28"/>
        </w:rPr>
      </w:pPr>
    </w:p>
    <w:tbl>
      <w:tblPr>
        <w:tblStyle w:val="LiBang"/>
        <w:tblW w:w="14789" w:type="dxa"/>
        <w:tblInd w:w="-431" w:type="dxa"/>
        <w:tblLook w:val="04A0" w:firstRow="1" w:lastRow="0" w:firstColumn="1" w:lastColumn="0" w:noHBand="0" w:noVBand="1"/>
      </w:tblPr>
      <w:tblGrid>
        <w:gridCol w:w="710"/>
        <w:gridCol w:w="2126"/>
        <w:gridCol w:w="2126"/>
        <w:gridCol w:w="5704"/>
        <w:gridCol w:w="1102"/>
        <w:gridCol w:w="1210"/>
        <w:gridCol w:w="1003"/>
        <w:gridCol w:w="808"/>
      </w:tblGrid>
      <w:tr w:rsidR="00AD6250" w:rsidRPr="00AD6250" w14:paraId="4779BD8B" w14:textId="77777777" w:rsidTr="00AD6250">
        <w:trPr>
          <w:trHeight w:val="605"/>
        </w:trPr>
        <w:tc>
          <w:tcPr>
            <w:tcW w:w="710" w:type="dxa"/>
            <w:vMerge w:val="restart"/>
            <w:vAlign w:val="center"/>
          </w:tcPr>
          <w:p w14:paraId="2A0D7D20" w14:textId="77777777" w:rsidR="00AD6250" w:rsidRPr="00AD6250" w:rsidRDefault="00AD6250" w:rsidP="007D34E6">
            <w:pPr>
              <w:shd w:val="clear" w:color="auto" w:fill="FFFFFF"/>
              <w:spacing w:after="0" w:line="240" w:lineRule="auto"/>
              <w:jc w:val="center"/>
              <w:rPr>
                <w:rFonts w:ascii="Times New Roman" w:hAnsi="Times New Roman" w:cs="Times New Roman"/>
                <w:b/>
                <w:sz w:val="28"/>
                <w:szCs w:val="28"/>
              </w:rPr>
            </w:pPr>
            <w:r w:rsidRPr="00AD6250">
              <w:rPr>
                <w:rFonts w:ascii="Times New Roman" w:hAnsi="Times New Roman" w:cs="Times New Roman"/>
                <w:b/>
                <w:sz w:val="28"/>
                <w:szCs w:val="28"/>
              </w:rPr>
              <w:t>TT</w:t>
            </w:r>
          </w:p>
        </w:tc>
        <w:tc>
          <w:tcPr>
            <w:tcW w:w="2126" w:type="dxa"/>
            <w:vMerge w:val="restart"/>
            <w:vAlign w:val="center"/>
          </w:tcPr>
          <w:p w14:paraId="628608EB" w14:textId="77777777" w:rsidR="00AD6250" w:rsidRPr="00AD6250" w:rsidRDefault="00AD6250" w:rsidP="007D34E6">
            <w:pPr>
              <w:shd w:val="clear" w:color="auto" w:fill="FFFFFF"/>
              <w:spacing w:after="0" w:line="240" w:lineRule="auto"/>
              <w:jc w:val="center"/>
              <w:rPr>
                <w:rFonts w:ascii="Times New Roman" w:hAnsi="Times New Roman" w:cs="Times New Roman"/>
                <w:b/>
                <w:sz w:val="28"/>
                <w:szCs w:val="28"/>
              </w:rPr>
            </w:pPr>
            <w:r w:rsidRPr="00AD6250">
              <w:rPr>
                <w:rFonts w:ascii="Times New Roman" w:hAnsi="Times New Roman" w:cs="Times New Roman"/>
                <w:b/>
                <w:sz w:val="28"/>
                <w:szCs w:val="28"/>
              </w:rPr>
              <w:t>Chương/Chủ đề</w:t>
            </w:r>
          </w:p>
        </w:tc>
        <w:tc>
          <w:tcPr>
            <w:tcW w:w="2126" w:type="dxa"/>
            <w:vMerge w:val="restart"/>
            <w:vAlign w:val="center"/>
          </w:tcPr>
          <w:p w14:paraId="4B110679" w14:textId="77777777" w:rsidR="00AD6250" w:rsidRPr="00AD6250" w:rsidRDefault="00AD6250" w:rsidP="007D34E6">
            <w:pPr>
              <w:shd w:val="clear" w:color="auto" w:fill="FFFFFF"/>
              <w:spacing w:after="0" w:line="240" w:lineRule="auto"/>
              <w:jc w:val="center"/>
              <w:rPr>
                <w:rFonts w:ascii="Times New Roman" w:hAnsi="Times New Roman" w:cs="Times New Roman"/>
                <w:b/>
                <w:sz w:val="28"/>
                <w:szCs w:val="28"/>
              </w:rPr>
            </w:pPr>
            <w:r w:rsidRPr="00AD6250">
              <w:rPr>
                <w:rFonts w:ascii="Times New Roman" w:hAnsi="Times New Roman" w:cs="Times New Roman"/>
                <w:b/>
                <w:sz w:val="28"/>
                <w:szCs w:val="28"/>
              </w:rPr>
              <w:t>Nội dung/Đơn vị kiến thức</w:t>
            </w:r>
          </w:p>
        </w:tc>
        <w:tc>
          <w:tcPr>
            <w:tcW w:w="5704" w:type="dxa"/>
            <w:vMerge w:val="restart"/>
            <w:vAlign w:val="center"/>
          </w:tcPr>
          <w:p w14:paraId="67322765" w14:textId="77777777" w:rsidR="00AD6250" w:rsidRPr="00AD6250" w:rsidRDefault="00AD6250" w:rsidP="007D34E6">
            <w:pPr>
              <w:shd w:val="clear" w:color="auto" w:fill="FFFFFF"/>
              <w:spacing w:after="0" w:line="240" w:lineRule="auto"/>
              <w:jc w:val="center"/>
              <w:rPr>
                <w:rFonts w:ascii="Times New Roman" w:hAnsi="Times New Roman" w:cs="Times New Roman"/>
                <w:b/>
                <w:sz w:val="28"/>
                <w:szCs w:val="28"/>
              </w:rPr>
            </w:pPr>
            <w:r w:rsidRPr="00AD6250">
              <w:rPr>
                <w:rFonts w:ascii="Times New Roman" w:hAnsi="Times New Roman" w:cs="Times New Roman"/>
                <w:b/>
                <w:sz w:val="28"/>
                <w:szCs w:val="28"/>
              </w:rPr>
              <w:t>Mức độ đánh giá</w:t>
            </w:r>
          </w:p>
        </w:tc>
        <w:tc>
          <w:tcPr>
            <w:tcW w:w="4123" w:type="dxa"/>
            <w:gridSpan w:val="4"/>
          </w:tcPr>
          <w:p w14:paraId="0A1E4CEC" w14:textId="77777777" w:rsidR="00AD6250" w:rsidRPr="00AD6250" w:rsidRDefault="00AD6250" w:rsidP="007D34E6">
            <w:pPr>
              <w:shd w:val="clear" w:color="auto" w:fill="FFFFFF"/>
              <w:spacing w:after="0" w:line="240" w:lineRule="auto"/>
              <w:jc w:val="center"/>
              <w:rPr>
                <w:rFonts w:ascii="Times New Roman" w:hAnsi="Times New Roman" w:cs="Times New Roman"/>
                <w:b/>
                <w:sz w:val="28"/>
                <w:szCs w:val="28"/>
              </w:rPr>
            </w:pPr>
            <w:r w:rsidRPr="00AD6250">
              <w:rPr>
                <w:rFonts w:ascii="Times New Roman" w:eastAsia="Arial" w:hAnsi="Times New Roman" w:cs="Times New Roman"/>
                <w:b/>
                <w:spacing w:val="-8"/>
                <w:sz w:val="28"/>
                <w:szCs w:val="28"/>
                <w:lang w:val="vi-VN"/>
              </w:rPr>
              <w:t>Số câu hỏi theo mức độ nhận thức</w:t>
            </w:r>
          </w:p>
        </w:tc>
      </w:tr>
      <w:tr w:rsidR="00AD6250" w:rsidRPr="00AD6250" w14:paraId="7A3533D5" w14:textId="77777777" w:rsidTr="00AD6250">
        <w:trPr>
          <w:trHeight w:val="328"/>
        </w:trPr>
        <w:tc>
          <w:tcPr>
            <w:tcW w:w="710" w:type="dxa"/>
            <w:vMerge/>
            <w:vAlign w:val="center"/>
          </w:tcPr>
          <w:p w14:paraId="24696619" w14:textId="77777777" w:rsidR="00AD6250" w:rsidRPr="00AD6250" w:rsidRDefault="00AD6250" w:rsidP="007D34E6">
            <w:pPr>
              <w:shd w:val="clear" w:color="auto" w:fill="FFFFFF"/>
              <w:spacing w:after="0" w:line="240" w:lineRule="auto"/>
              <w:jc w:val="center"/>
              <w:rPr>
                <w:rFonts w:ascii="Times New Roman" w:hAnsi="Times New Roman" w:cs="Times New Roman"/>
                <w:b/>
                <w:sz w:val="28"/>
                <w:szCs w:val="28"/>
              </w:rPr>
            </w:pPr>
          </w:p>
        </w:tc>
        <w:tc>
          <w:tcPr>
            <w:tcW w:w="2126" w:type="dxa"/>
            <w:vMerge/>
            <w:vAlign w:val="center"/>
          </w:tcPr>
          <w:p w14:paraId="7A7E966F" w14:textId="77777777" w:rsidR="00AD6250" w:rsidRPr="00AD6250" w:rsidRDefault="00AD6250" w:rsidP="007D34E6">
            <w:pPr>
              <w:shd w:val="clear" w:color="auto" w:fill="FFFFFF"/>
              <w:spacing w:after="0" w:line="240" w:lineRule="auto"/>
              <w:jc w:val="center"/>
              <w:rPr>
                <w:rFonts w:ascii="Times New Roman" w:hAnsi="Times New Roman" w:cs="Times New Roman"/>
                <w:b/>
                <w:sz w:val="28"/>
                <w:szCs w:val="28"/>
              </w:rPr>
            </w:pPr>
          </w:p>
        </w:tc>
        <w:tc>
          <w:tcPr>
            <w:tcW w:w="2126" w:type="dxa"/>
            <w:vMerge/>
            <w:vAlign w:val="center"/>
          </w:tcPr>
          <w:p w14:paraId="655E19DB" w14:textId="77777777" w:rsidR="00AD6250" w:rsidRPr="00AD6250" w:rsidRDefault="00AD6250" w:rsidP="007D34E6">
            <w:pPr>
              <w:shd w:val="clear" w:color="auto" w:fill="FFFFFF"/>
              <w:spacing w:after="0" w:line="240" w:lineRule="auto"/>
              <w:jc w:val="center"/>
              <w:rPr>
                <w:rFonts w:ascii="Times New Roman" w:hAnsi="Times New Roman" w:cs="Times New Roman"/>
                <w:b/>
                <w:sz w:val="28"/>
                <w:szCs w:val="28"/>
              </w:rPr>
            </w:pPr>
          </w:p>
        </w:tc>
        <w:tc>
          <w:tcPr>
            <w:tcW w:w="5704" w:type="dxa"/>
            <w:vMerge/>
            <w:vAlign w:val="center"/>
          </w:tcPr>
          <w:p w14:paraId="6612D85F" w14:textId="77777777" w:rsidR="00AD6250" w:rsidRPr="00AD6250" w:rsidRDefault="00AD6250" w:rsidP="007D34E6">
            <w:pPr>
              <w:shd w:val="clear" w:color="auto" w:fill="FFFFFF"/>
              <w:spacing w:after="0" w:line="240" w:lineRule="auto"/>
              <w:jc w:val="center"/>
              <w:rPr>
                <w:rFonts w:ascii="Times New Roman" w:hAnsi="Times New Roman" w:cs="Times New Roman"/>
                <w:b/>
                <w:sz w:val="28"/>
                <w:szCs w:val="28"/>
              </w:rPr>
            </w:pPr>
          </w:p>
        </w:tc>
        <w:tc>
          <w:tcPr>
            <w:tcW w:w="1102" w:type="dxa"/>
            <w:vAlign w:val="center"/>
          </w:tcPr>
          <w:p w14:paraId="7C03B157" w14:textId="77777777" w:rsidR="00AD6250" w:rsidRPr="00AD6250" w:rsidRDefault="00AD6250" w:rsidP="007D34E6">
            <w:pPr>
              <w:spacing w:after="0" w:line="240" w:lineRule="auto"/>
              <w:jc w:val="center"/>
              <w:rPr>
                <w:rFonts w:ascii="Times New Roman" w:eastAsia="Arial" w:hAnsi="Times New Roman" w:cs="Times New Roman"/>
                <w:b/>
                <w:sz w:val="28"/>
                <w:szCs w:val="28"/>
                <w:lang w:val="vi-VN"/>
              </w:rPr>
            </w:pPr>
            <w:r w:rsidRPr="00AD6250">
              <w:rPr>
                <w:rFonts w:ascii="Times New Roman" w:eastAsia="Arial" w:hAnsi="Times New Roman" w:cs="Times New Roman"/>
                <w:b/>
                <w:sz w:val="28"/>
                <w:szCs w:val="28"/>
                <w:lang w:val="vi-VN"/>
              </w:rPr>
              <w:t>Nhận biết</w:t>
            </w:r>
          </w:p>
        </w:tc>
        <w:tc>
          <w:tcPr>
            <w:tcW w:w="1210" w:type="dxa"/>
            <w:vAlign w:val="center"/>
          </w:tcPr>
          <w:p w14:paraId="34B747F9" w14:textId="77777777" w:rsidR="00AD6250" w:rsidRPr="00AD6250" w:rsidRDefault="00AD6250" w:rsidP="007D34E6">
            <w:pPr>
              <w:spacing w:after="0" w:line="240" w:lineRule="auto"/>
              <w:jc w:val="center"/>
              <w:rPr>
                <w:rFonts w:ascii="Times New Roman" w:eastAsia="Arial" w:hAnsi="Times New Roman" w:cs="Times New Roman"/>
                <w:b/>
                <w:spacing w:val="-8"/>
                <w:sz w:val="28"/>
                <w:szCs w:val="28"/>
                <w:lang w:val="vi-VN"/>
              </w:rPr>
            </w:pPr>
            <w:r w:rsidRPr="00AD6250">
              <w:rPr>
                <w:rFonts w:ascii="Times New Roman" w:eastAsia="Arial" w:hAnsi="Times New Roman" w:cs="Times New Roman"/>
                <w:b/>
                <w:spacing w:val="-8"/>
                <w:sz w:val="28"/>
                <w:szCs w:val="28"/>
                <w:lang w:val="vi-VN"/>
              </w:rPr>
              <w:t>Thông hiểu</w:t>
            </w:r>
          </w:p>
        </w:tc>
        <w:tc>
          <w:tcPr>
            <w:tcW w:w="1003" w:type="dxa"/>
            <w:vAlign w:val="center"/>
          </w:tcPr>
          <w:p w14:paraId="7650EE8D" w14:textId="77777777" w:rsidR="00AD6250" w:rsidRPr="00AD6250" w:rsidRDefault="00AD6250" w:rsidP="007D34E6">
            <w:pPr>
              <w:spacing w:after="0" w:line="240" w:lineRule="auto"/>
              <w:jc w:val="center"/>
              <w:rPr>
                <w:rFonts w:ascii="Times New Roman" w:eastAsia="Arial" w:hAnsi="Times New Roman" w:cs="Times New Roman"/>
                <w:b/>
                <w:spacing w:val="-8"/>
                <w:sz w:val="28"/>
                <w:szCs w:val="28"/>
                <w:lang w:val="vi-VN"/>
              </w:rPr>
            </w:pPr>
            <w:r w:rsidRPr="00AD6250">
              <w:rPr>
                <w:rFonts w:ascii="Times New Roman" w:eastAsia="Arial" w:hAnsi="Times New Roman" w:cs="Times New Roman"/>
                <w:b/>
                <w:spacing w:val="-8"/>
                <w:sz w:val="28"/>
                <w:szCs w:val="28"/>
                <w:lang w:val="vi-VN"/>
              </w:rPr>
              <w:t>Vận dụng</w:t>
            </w:r>
          </w:p>
        </w:tc>
        <w:tc>
          <w:tcPr>
            <w:tcW w:w="808" w:type="dxa"/>
            <w:vAlign w:val="center"/>
          </w:tcPr>
          <w:p w14:paraId="19DC81EC" w14:textId="77777777" w:rsidR="00AD6250" w:rsidRPr="00AD6250" w:rsidRDefault="00AD6250" w:rsidP="007D34E6">
            <w:pPr>
              <w:spacing w:after="0" w:line="240" w:lineRule="auto"/>
              <w:jc w:val="center"/>
              <w:rPr>
                <w:rFonts w:ascii="Times New Roman" w:eastAsia="Arial" w:hAnsi="Times New Roman" w:cs="Times New Roman"/>
                <w:b/>
                <w:spacing w:val="-8"/>
                <w:sz w:val="28"/>
                <w:szCs w:val="28"/>
                <w:lang w:val="vi-VN"/>
              </w:rPr>
            </w:pPr>
            <w:r w:rsidRPr="00AD6250">
              <w:rPr>
                <w:rFonts w:ascii="Times New Roman" w:eastAsia="Arial" w:hAnsi="Times New Roman" w:cs="Times New Roman"/>
                <w:b/>
                <w:spacing w:val="-8"/>
                <w:sz w:val="28"/>
                <w:szCs w:val="28"/>
                <w:lang w:val="vi-VN"/>
              </w:rPr>
              <w:t>VD</w:t>
            </w:r>
          </w:p>
          <w:p w14:paraId="3B710763" w14:textId="77777777" w:rsidR="00AD6250" w:rsidRPr="00AD6250" w:rsidRDefault="00AD6250" w:rsidP="007D34E6">
            <w:pPr>
              <w:spacing w:after="0" w:line="240" w:lineRule="auto"/>
              <w:jc w:val="center"/>
              <w:rPr>
                <w:rFonts w:ascii="Times New Roman" w:eastAsia="Arial" w:hAnsi="Times New Roman" w:cs="Times New Roman"/>
                <w:b/>
                <w:spacing w:val="-8"/>
                <w:sz w:val="28"/>
                <w:szCs w:val="28"/>
                <w:lang w:val="vi-VN"/>
              </w:rPr>
            </w:pPr>
            <w:r w:rsidRPr="00AD6250">
              <w:rPr>
                <w:rFonts w:ascii="Times New Roman" w:eastAsia="Arial" w:hAnsi="Times New Roman" w:cs="Times New Roman"/>
                <w:b/>
                <w:spacing w:val="-8"/>
                <w:sz w:val="28"/>
                <w:szCs w:val="28"/>
                <w:lang w:val="vi-VN"/>
              </w:rPr>
              <w:t>cao</w:t>
            </w:r>
          </w:p>
        </w:tc>
      </w:tr>
      <w:tr w:rsidR="00AD6250" w:rsidRPr="00AD6250" w14:paraId="7D8A0F80" w14:textId="77777777" w:rsidTr="00AD6250">
        <w:trPr>
          <w:trHeight w:val="1196"/>
        </w:trPr>
        <w:tc>
          <w:tcPr>
            <w:tcW w:w="710" w:type="dxa"/>
            <w:vMerge w:val="restart"/>
            <w:vAlign w:val="center"/>
          </w:tcPr>
          <w:p w14:paraId="66126E88"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1</w:t>
            </w:r>
          </w:p>
        </w:tc>
        <w:tc>
          <w:tcPr>
            <w:tcW w:w="2126" w:type="dxa"/>
            <w:vMerge w:val="restart"/>
            <w:vAlign w:val="center"/>
          </w:tcPr>
          <w:p w14:paraId="4B5E112A" w14:textId="77777777" w:rsidR="007C6F83" w:rsidRDefault="00AD6250" w:rsidP="007C6F83">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b/>
                <w:sz w:val="28"/>
                <w:szCs w:val="28"/>
              </w:rPr>
              <w:t>Chủ đề 1</w:t>
            </w:r>
            <w:r w:rsidRPr="00AD6250">
              <w:rPr>
                <w:rFonts w:ascii="Times New Roman" w:hAnsi="Times New Roman" w:cs="Times New Roman"/>
                <w:sz w:val="28"/>
                <w:szCs w:val="28"/>
              </w:rPr>
              <w:t xml:space="preserve">. </w:t>
            </w:r>
          </w:p>
          <w:p w14:paraId="6C2756DB" w14:textId="7000021D" w:rsidR="00AD6250" w:rsidRPr="00AD6250" w:rsidRDefault="00AD6250" w:rsidP="007C6F83">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Thế giới trong và sau Chiến tranh lanh.</w:t>
            </w:r>
          </w:p>
        </w:tc>
        <w:tc>
          <w:tcPr>
            <w:tcW w:w="2126" w:type="dxa"/>
            <w:vAlign w:val="center"/>
          </w:tcPr>
          <w:p w14:paraId="3C3C0EA3" w14:textId="77777777" w:rsidR="00AD6250" w:rsidRPr="00AD6250" w:rsidRDefault="00AD6250" w:rsidP="007D34E6">
            <w:pPr>
              <w:spacing w:after="0" w:line="240" w:lineRule="auto"/>
              <w:jc w:val="both"/>
              <w:rPr>
                <w:rFonts w:ascii="Times New Roman" w:hAnsi="Times New Roman" w:cs="Times New Roman"/>
                <w:sz w:val="28"/>
                <w:szCs w:val="28"/>
              </w:rPr>
            </w:pPr>
            <w:r w:rsidRPr="00AD6250">
              <w:rPr>
                <w:rFonts w:ascii="Times New Roman" w:hAnsi="Times New Roman" w:cs="Times New Roman"/>
                <w:b/>
                <w:sz w:val="28"/>
                <w:szCs w:val="28"/>
              </w:rPr>
              <w:t>Bài 1</w:t>
            </w:r>
            <w:r w:rsidRPr="00AD6250">
              <w:rPr>
                <w:rFonts w:ascii="Times New Roman" w:hAnsi="Times New Roman" w:cs="Times New Roman"/>
                <w:sz w:val="28"/>
                <w:szCs w:val="28"/>
              </w:rPr>
              <w:t>. Liên hợp quốc.</w:t>
            </w:r>
          </w:p>
        </w:tc>
        <w:tc>
          <w:tcPr>
            <w:tcW w:w="5704" w:type="dxa"/>
            <w:vAlign w:val="center"/>
          </w:tcPr>
          <w:p w14:paraId="670A5F73"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 Nhận biết</w:t>
            </w:r>
            <w:r w:rsidRPr="00AD6250">
              <w:rPr>
                <w:rFonts w:ascii="Times New Roman" w:eastAsia="Times New Roman" w:hAnsi="Times New Roman" w:cs="Times New Roman"/>
                <w:sz w:val="28"/>
                <w:szCs w:val="28"/>
              </w:rPr>
              <w:t>: Nêu được bối cảnh lịch sử và quá trình hình thành Liên hợp quốc; Trình bày được mục tiêu, nguyên tắc hoạt động, vai trò của Liên hợp quốc; Biết cách sưu tầm và sử dụng tư liệu lịch sử để tìm hiểu về quá trình thành lập Liên hợp quốc.</w:t>
            </w:r>
          </w:p>
          <w:p w14:paraId="13FCAF9F"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 Thông hiểu</w:t>
            </w:r>
            <w:r w:rsidRPr="00AD6250">
              <w:rPr>
                <w:rFonts w:ascii="Times New Roman" w:eastAsia="Times New Roman" w:hAnsi="Times New Roman" w:cs="Times New Roman"/>
                <w:sz w:val="28"/>
                <w:szCs w:val="28"/>
              </w:rPr>
              <w:t>: Hiểu được vai trò của Liên hợp quốc trong việc thúc đẩy phát triển, tạo môi trường thuận lợi để phát triển kinh tế, tài chính, thương mại quốc tế, nâng cao đời sống người dân; trong việc đảm bảo quyền con người, phát triển văn hóa, xã hội. </w:t>
            </w:r>
          </w:p>
        </w:tc>
        <w:tc>
          <w:tcPr>
            <w:tcW w:w="1102" w:type="dxa"/>
          </w:tcPr>
          <w:p w14:paraId="5FEA2F5E"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2</w:t>
            </w:r>
          </w:p>
        </w:tc>
        <w:tc>
          <w:tcPr>
            <w:tcW w:w="1210" w:type="dxa"/>
          </w:tcPr>
          <w:p w14:paraId="3628035D"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3815D4F0"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3896BFF9"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0A4F838F"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2776BF18"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118DD3C3"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0901A3BB"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1EF2DFC7"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667F9A86"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2</w:t>
            </w:r>
          </w:p>
        </w:tc>
        <w:tc>
          <w:tcPr>
            <w:tcW w:w="1003" w:type="dxa"/>
          </w:tcPr>
          <w:p w14:paraId="48580096"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c>
          <w:tcPr>
            <w:tcW w:w="808" w:type="dxa"/>
          </w:tcPr>
          <w:p w14:paraId="731B68A2"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r>
      <w:tr w:rsidR="00AD6250" w:rsidRPr="00AD6250" w14:paraId="1AF2DF73" w14:textId="77777777" w:rsidTr="00AD6250">
        <w:trPr>
          <w:trHeight w:val="135"/>
        </w:trPr>
        <w:tc>
          <w:tcPr>
            <w:tcW w:w="710" w:type="dxa"/>
            <w:vMerge/>
            <w:vAlign w:val="center"/>
          </w:tcPr>
          <w:p w14:paraId="34819D0F"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c>
          <w:tcPr>
            <w:tcW w:w="2126" w:type="dxa"/>
            <w:vMerge/>
            <w:vAlign w:val="center"/>
          </w:tcPr>
          <w:p w14:paraId="6B731027"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c>
          <w:tcPr>
            <w:tcW w:w="2126" w:type="dxa"/>
          </w:tcPr>
          <w:p w14:paraId="383FA1DA" w14:textId="77777777" w:rsidR="00AD6250" w:rsidRPr="00AD6250" w:rsidRDefault="00AD6250" w:rsidP="007D34E6">
            <w:pPr>
              <w:spacing w:after="0" w:line="240" w:lineRule="auto"/>
              <w:jc w:val="both"/>
              <w:rPr>
                <w:rFonts w:ascii="Times New Roman" w:hAnsi="Times New Roman" w:cs="Times New Roman"/>
                <w:sz w:val="28"/>
                <w:szCs w:val="28"/>
              </w:rPr>
            </w:pPr>
            <w:r w:rsidRPr="00AD6250">
              <w:rPr>
                <w:rFonts w:ascii="Times New Roman" w:hAnsi="Times New Roman" w:cs="Times New Roman"/>
                <w:b/>
                <w:sz w:val="28"/>
                <w:szCs w:val="28"/>
              </w:rPr>
              <w:t>Bài 2</w:t>
            </w:r>
            <w:r w:rsidRPr="00AD6250">
              <w:rPr>
                <w:rFonts w:ascii="Times New Roman" w:hAnsi="Times New Roman" w:cs="Times New Roman"/>
                <w:sz w:val="28"/>
                <w:szCs w:val="28"/>
              </w:rPr>
              <w:t>. Trật tự thế giới trong Chiến tranh lanh.</w:t>
            </w:r>
          </w:p>
        </w:tc>
        <w:tc>
          <w:tcPr>
            <w:tcW w:w="5704" w:type="dxa"/>
            <w:vAlign w:val="center"/>
          </w:tcPr>
          <w:p w14:paraId="7C31016E"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 Nhận biết</w:t>
            </w:r>
            <w:r w:rsidRPr="00AD6250">
              <w:rPr>
                <w:rFonts w:ascii="Times New Roman" w:eastAsia="Times New Roman" w:hAnsi="Times New Roman" w:cs="Times New Roman"/>
                <w:sz w:val="28"/>
                <w:szCs w:val="28"/>
              </w:rPr>
              <w:t>: Trình bày được quá trình hình thành và tồn tại của Trật tự thế giới hai cực I-an-ta. </w:t>
            </w:r>
          </w:p>
          <w:p w14:paraId="7F10E5F9"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 Thông hiểu</w:t>
            </w:r>
            <w:r w:rsidRPr="00AD6250">
              <w:rPr>
                <w:rFonts w:ascii="Times New Roman" w:eastAsia="Times New Roman" w:hAnsi="Times New Roman" w:cs="Times New Roman"/>
                <w:sz w:val="28"/>
                <w:szCs w:val="28"/>
              </w:rPr>
              <w:t>: Hiểu được nguyên nhân dẫn đến sự sụp đổ của Trật tự thế giới hai cực I-an-ta. </w:t>
            </w:r>
          </w:p>
        </w:tc>
        <w:tc>
          <w:tcPr>
            <w:tcW w:w="1102" w:type="dxa"/>
          </w:tcPr>
          <w:p w14:paraId="46537BF7"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3</w:t>
            </w:r>
          </w:p>
        </w:tc>
        <w:tc>
          <w:tcPr>
            <w:tcW w:w="1210" w:type="dxa"/>
          </w:tcPr>
          <w:p w14:paraId="0BC78BF9"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01518FC0"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31046662"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10D888D5"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2</w:t>
            </w:r>
          </w:p>
        </w:tc>
        <w:tc>
          <w:tcPr>
            <w:tcW w:w="1003" w:type="dxa"/>
          </w:tcPr>
          <w:p w14:paraId="5E062071"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c>
          <w:tcPr>
            <w:tcW w:w="808" w:type="dxa"/>
          </w:tcPr>
          <w:p w14:paraId="2C177511"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r>
      <w:tr w:rsidR="00AD6250" w:rsidRPr="00AD6250" w14:paraId="6A4EC445" w14:textId="77777777" w:rsidTr="00AD6250">
        <w:trPr>
          <w:trHeight w:val="135"/>
        </w:trPr>
        <w:tc>
          <w:tcPr>
            <w:tcW w:w="710" w:type="dxa"/>
            <w:vMerge/>
            <w:vAlign w:val="center"/>
          </w:tcPr>
          <w:p w14:paraId="7273032F"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c>
          <w:tcPr>
            <w:tcW w:w="2126" w:type="dxa"/>
            <w:vMerge/>
            <w:vAlign w:val="center"/>
          </w:tcPr>
          <w:p w14:paraId="414E1C0F"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c>
          <w:tcPr>
            <w:tcW w:w="2126" w:type="dxa"/>
          </w:tcPr>
          <w:p w14:paraId="6C973A32" w14:textId="77777777" w:rsidR="00AD6250" w:rsidRPr="00AD6250" w:rsidRDefault="00AD6250" w:rsidP="007D34E6">
            <w:pPr>
              <w:spacing w:after="0" w:line="240" w:lineRule="auto"/>
              <w:jc w:val="both"/>
              <w:rPr>
                <w:rFonts w:ascii="Times New Roman" w:hAnsi="Times New Roman" w:cs="Times New Roman"/>
                <w:sz w:val="28"/>
                <w:szCs w:val="28"/>
              </w:rPr>
            </w:pPr>
            <w:r w:rsidRPr="00AD6250">
              <w:rPr>
                <w:rFonts w:ascii="Times New Roman" w:hAnsi="Times New Roman" w:cs="Times New Roman"/>
                <w:b/>
                <w:sz w:val="28"/>
                <w:szCs w:val="28"/>
              </w:rPr>
              <w:t>Bài 3</w:t>
            </w:r>
            <w:r w:rsidRPr="00AD6250">
              <w:rPr>
                <w:rFonts w:ascii="Times New Roman" w:hAnsi="Times New Roman" w:cs="Times New Roman"/>
                <w:sz w:val="28"/>
                <w:szCs w:val="28"/>
              </w:rPr>
              <w:t>. Trật tự thế giới sau Chiến tranh lạnh.</w:t>
            </w:r>
          </w:p>
        </w:tc>
        <w:tc>
          <w:tcPr>
            <w:tcW w:w="5704" w:type="dxa"/>
            <w:vAlign w:val="center"/>
          </w:tcPr>
          <w:p w14:paraId="00A08CB3"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 Nhận biết:</w:t>
            </w:r>
            <w:r w:rsidRPr="00AD6250">
              <w:rPr>
                <w:rFonts w:ascii="Times New Roman" w:eastAsia="Times New Roman" w:hAnsi="Times New Roman" w:cs="Times New Roman"/>
                <w:sz w:val="28"/>
                <w:szCs w:val="28"/>
              </w:rPr>
              <w:t xml:space="preserve"> Nêu được xu thế phát triển chính của thế giới sau Chiến tranh lạnh.</w:t>
            </w:r>
          </w:p>
          <w:p w14:paraId="2A425E4F"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 Thông hiểu</w:t>
            </w:r>
            <w:r w:rsidRPr="00AD6250">
              <w:rPr>
                <w:rFonts w:ascii="Times New Roman" w:eastAsia="Times New Roman" w:hAnsi="Times New Roman" w:cs="Times New Roman"/>
                <w:sz w:val="28"/>
                <w:szCs w:val="28"/>
              </w:rPr>
              <w:t>: Hiểu được khái niệm đa cực; nêu được xu thế đa cực trong quan hệ quốc tế sau Chiến tranh lạnh. </w:t>
            </w:r>
          </w:p>
          <w:p w14:paraId="4F28C7C7"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 Vận dụng</w:t>
            </w:r>
            <w:r w:rsidRPr="00AD6250">
              <w:rPr>
                <w:rFonts w:ascii="Times New Roman" w:eastAsia="Times New Roman" w:hAnsi="Times New Roman" w:cs="Times New Roman"/>
                <w:sz w:val="28"/>
                <w:szCs w:val="28"/>
              </w:rPr>
              <w:t xml:space="preserve">: Vận dụng những nhân tố để lí giải cho sự hình thành trật tự thế giới mới. </w:t>
            </w:r>
          </w:p>
          <w:p w14:paraId="6A8502C8"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lastRenderedPageBreak/>
              <w:t>- Vận dụng cao</w:t>
            </w:r>
            <w:r w:rsidRPr="00AD6250">
              <w:rPr>
                <w:rFonts w:ascii="Times New Roman" w:eastAsia="Times New Roman" w:hAnsi="Times New Roman" w:cs="Times New Roman"/>
                <w:sz w:val="28"/>
                <w:szCs w:val="28"/>
              </w:rPr>
              <w:t>: Vận dụng được những biểu hiện về thế giới sau Chiến tranh lạnh để giải thích những vấn đề thời sự trong quan hệ quốc tế. </w:t>
            </w:r>
          </w:p>
        </w:tc>
        <w:tc>
          <w:tcPr>
            <w:tcW w:w="1102" w:type="dxa"/>
          </w:tcPr>
          <w:p w14:paraId="0BC8A0F4"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lastRenderedPageBreak/>
              <w:t>2</w:t>
            </w:r>
          </w:p>
        </w:tc>
        <w:tc>
          <w:tcPr>
            <w:tcW w:w="1210" w:type="dxa"/>
          </w:tcPr>
          <w:p w14:paraId="2AD37281"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0CDC8BBE"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03E9B971"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387BC71E"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2</w:t>
            </w:r>
          </w:p>
          <w:p w14:paraId="7F92A409"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37ABDAD1"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56F64CFB"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c>
          <w:tcPr>
            <w:tcW w:w="1003" w:type="dxa"/>
          </w:tcPr>
          <w:p w14:paraId="41F416D8"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4C1D3841" w14:textId="77777777" w:rsidR="00AD6250" w:rsidRPr="00AD6250" w:rsidRDefault="00AD6250" w:rsidP="007D34E6">
            <w:pPr>
              <w:shd w:val="clear" w:color="auto" w:fill="FFFFFF"/>
              <w:spacing w:after="0" w:line="240" w:lineRule="auto"/>
              <w:jc w:val="center"/>
              <w:rPr>
                <w:sz w:val="28"/>
                <w:szCs w:val="28"/>
              </w:rPr>
            </w:pPr>
          </w:p>
          <w:p w14:paraId="18040303" w14:textId="77777777" w:rsidR="00AD6250" w:rsidRPr="00AD6250" w:rsidRDefault="00AD6250" w:rsidP="007D34E6">
            <w:pPr>
              <w:shd w:val="clear" w:color="auto" w:fill="FFFFFF"/>
              <w:spacing w:after="0" w:line="240" w:lineRule="auto"/>
              <w:jc w:val="center"/>
              <w:rPr>
                <w:sz w:val="28"/>
                <w:szCs w:val="28"/>
              </w:rPr>
            </w:pPr>
          </w:p>
          <w:p w14:paraId="6CF4450E" w14:textId="77777777" w:rsidR="00AD6250" w:rsidRPr="00AD6250" w:rsidRDefault="00AD6250" w:rsidP="007D34E6">
            <w:pPr>
              <w:shd w:val="clear" w:color="auto" w:fill="FFFFFF"/>
              <w:spacing w:after="0" w:line="240" w:lineRule="auto"/>
              <w:jc w:val="center"/>
              <w:rPr>
                <w:sz w:val="28"/>
                <w:szCs w:val="28"/>
              </w:rPr>
            </w:pPr>
          </w:p>
          <w:p w14:paraId="720A286A" w14:textId="77777777" w:rsidR="00AD6250" w:rsidRPr="00AD6250" w:rsidRDefault="00AD6250" w:rsidP="007D34E6">
            <w:pPr>
              <w:shd w:val="clear" w:color="auto" w:fill="FFFFFF"/>
              <w:spacing w:after="0" w:line="240" w:lineRule="auto"/>
              <w:jc w:val="center"/>
              <w:rPr>
                <w:sz w:val="28"/>
                <w:szCs w:val="28"/>
              </w:rPr>
            </w:pPr>
          </w:p>
          <w:p w14:paraId="0ABD4DF1" w14:textId="77777777" w:rsidR="00AD6250" w:rsidRPr="00AD6250" w:rsidRDefault="00AD6250" w:rsidP="007D34E6">
            <w:pPr>
              <w:shd w:val="clear" w:color="auto" w:fill="FFFFFF"/>
              <w:spacing w:after="0" w:line="240" w:lineRule="auto"/>
              <w:jc w:val="center"/>
              <w:rPr>
                <w:sz w:val="28"/>
                <w:szCs w:val="28"/>
              </w:rPr>
            </w:pPr>
          </w:p>
          <w:p w14:paraId="1B63CB87" w14:textId="77777777" w:rsidR="00AD6250" w:rsidRPr="00AD6250" w:rsidRDefault="00AD6250" w:rsidP="007D34E6">
            <w:pPr>
              <w:shd w:val="clear" w:color="auto" w:fill="FFFFFF"/>
              <w:spacing w:after="0" w:line="240" w:lineRule="auto"/>
              <w:jc w:val="center"/>
              <w:rPr>
                <w:sz w:val="28"/>
                <w:szCs w:val="28"/>
              </w:rPr>
            </w:pPr>
          </w:p>
          <w:p w14:paraId="5E83BDA0"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1</w:t>
            </w:r>
          </w:p>
        </w:tc>
        <w:tc>
          <w:tcPr>
            <w:tcW w:w="808" w:type="dxa"/>
          </w:tcPr>
          <w:p w14:paraId="7F0E9D2E"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6EB0E9CA"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1405E2CC"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40DA5BB0"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13FC55E4"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5277D555"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5A3FFEFC"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6425F2F8"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1EE703BD"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1F8735DD"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212A2EB6" w14:textId="01A2BAA2" w:rsidR="00AD6250" w:rsidRPr="00AD6250" w:rsidRDefault="00780602" w:rsidP="007D34E6">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AD6250" w:rsidRPr="00AD6250" w14:paraId="02E8C527" w14:textId="77777777" w:rsidTr="00AD6250">
        <w:trPr>
          <w:trHeight w:val="3928"/>
        </w:trPr>
        <w:tc>
          <w:tcPr>
            <w:tcW w:w="710" w:type="dxa"/>
            <w:vMerge w:val="restart"/>
            <w:vAlign w:val="center"/>
          </w:tcPr>
          <w:p w14:paraId="6ACC8832"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lastRenderedPageBreak/>
              <w:t>2</w:t>
            </w:r>
          </w:p>
        </w:tc>
        <w:tc>
          <w:tcPr>
            <w:tcW w:w="2126" w:type="dxa"/>
            <w:vMerge w:val="restart"/>
            <w:vAlign w:val="center"/>
          </w:tcPr>
          <w:p w14:paraId="4391CD0A" w14:textId="77777777" w:rsidR="00AD6250" w:rsidRPr="00AD6250" w:rsidRDefault="00AD6250" w:rsidP="007C6F83">
            <w:pPr>
              <w:shd w:val="clear" w:color="auto" w:fill="FFFFFF"/>
              <w:spacing w:after="0" w:line="240" w:lineRule="auto"/>
              <w:jc w:val="center"/>
              <w:rPr>
                <w:rFonts w:ascii="Times New Roman" w:hAnsi="Times New Roman" w:cs="Times New Roman"/>
                <w:sz w:val="28"/>
                <w:szCs w:val="28"/>
              </w:rPr>
            </w:pPr>
            <w:r w:rsidRPr="00AD6250">
              <w:rPr>
                <w:rFonts w:ascii="Times New Roman" w:eastAsia="Times New Roman" w:hAnsi="Times New Roman" w:cs="Times New Roman"/>
                <w:b/>
                <w:sz w:val="28"/>
                <w:szCs w:val="28"/>
              </w:rPr>
              <w:t>Chủ đề 2</w:t>
            </w:r>
            <w:r w:rsidRPr="00AD6250">
              <w:rPr>
                <w:rFonts w:ascii="Times New Roman" w:eastAsia="Times New Roman" w:hAnsi="Times New Roman" w:cs="Times New Roman"/>
                <w:sz w:val="28"/>
                <w:szCs w:val="28"/>
              </w:rPr>
              <w:t>. ASEAN: Những chặng đường lịch sử.</w:t>
            </w:r>
          </w:p>
        </w:tc>
        <w:tc>
          <w:tcPr>
            <w:tcW w:w="2126" w:type="dxa"/>
          </w:tcPr>
          <w:p w14:paraId="4B73E19B"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Bài 4</w:t>
            </w:r>
            <w:r w:rsidRPr="00AD6250">
              <w:rPr>
                <w:rFonts w:ascii="Times New Roman" w:eastAsia="Times New Roman" w:hAnsi="Times New Roman" w:cs="Times New Roman"/>
                <w:sz w:val="28"/>
                <w:szCs w:val="28"/>
              </w:rPr>
              <w:t>. Sự ra đời và phát triển của Hiệp hội các quốc gia Đông Nam Á (ASEAN)</w:t>
            </w:r>
          </w:p>
        </w:tc>
        <w:tc>
          <w:tcPr>
            <w:tcW w:w="5704" w:type="dxa"/>
            <w:vAlign w:val="center"/>
          </w:tcPr>
          <w:p w14:paraId="37A2E382"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 Nhận biết</w:t>
            </w:r>
            <w:r w:rsidRPr="00AD6250">
              <w:rPr>
                <w:rFonts w:ascii="Times New Roman" w:eastAsia="Times New Roman" w:hAnsi="Times New Roman" w:cs="Times New Roman"/>
                <w:sz w:val="28"/>
                <w:szCs w:val="28"/>
              </w:rPr>
              <w:t>: Trình bày được quá trình hình thành và mục đích thành lập của ASEAN.</w:t>
            </w:r>
          </w:p>
          <w:p w14:paraId="7EFEB0CA"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 Thông hiểu</w:t>
            </w:r>
            <w:r w:rsidRPr="00AD6250">
              <w:rPr>
                <w:rFonts w:ascii="Times New Roman" w:eastAsia="Times New Roman" w:hAnsi="Times New Roman" w:cs="Times New Roman"/>
                <w:sz w:val="28"/>
                <w:szCs w:val="28"/>
              </w:rPr>
              <w:t>: Hiểu được quá trình phát triển từ ASEAN 5 đến ASEAN 10. Hiểu được các giai đoạn phát triển chính của ASEAN (từ năm 1967 đến nay). </w:t>
            </w:r>
          </w:p>
          <w:p w14:paraId="230A5A65" w14:textId="77777777" w:rsid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sz w:val="28"/>
                <w:szCs w:val="28"/>
              </w:rPr>
              <w:t xml:space="preserve"> </w:t>
            </w:r>
            <w:r w:rsidRPr="00AD6250">
              <w:rPr>
                <w:rFonts w:ascii="Times New Roman" w:eastAsia="Times New Roman" w:hAnsi="Times New Roman" w:cs="Times New Roman"/>
                <w:b/>
                <w:sz w:val="28"/>
                <w:szCs w:val="28"/>
              </w:rPr>
              <w:t>- Vận dụng</w:t>
            </w:r>
            <w:r w:rsidRPr="00AD6250">
              <w:rPr>
                <w:rFonts w:ascii="Times New Roman" w:eastAsia="Times New Roman" w:hAnsi="Times New Roman" w:cs="Times New Roman"/>
                <w:sz w:val="28"/>
                <w:szCs w:val="28"/>
              </w:rPr>
              <w:t>: Biết cách sưu tầm và sử dụng tài liệu để tìm hiểu quá trình thành lập và phát triển ASEAN.</w:t>
            </w:r>
          </w:p>
          <w:p w14:paraId="0BD128ED" w14:textId="6CEC3D39" w:rsidR="00490414" w:rsidRPr="00AD6250" w:rsidRDefault="00490414"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 Vận dụng</w:t>
            </w:r>
            <w:r>
              <w:rPr>
                <w:rFonts w:ascii="Times New Roman" w:eastAsia="Times New Roman" w:hAnsi="Times New Roman" w:cs="Times New Roman"/>
                <w:b/>
                <w:sz w:val="28"/>
                <w:szCs w:val="28"/>
              </w:rPr>
              <w:t xml:space="preserve"> cao</w:t>
            </w:r>
            <w:r w:rsidRPr="00AD6250">
              <w:rPr>
                <w:rFonts w:ascii="Times New Roman" w:eastAsia="Times New Roman" w:hAnsi="Times New Roman" w:cs="Times New Roman"/>
                <w:sz w:val="28"/>
                <w:szCs w:val="28"/>
              </w:rPr>
              <w:t xml:space="preserve">: </w:t>
            </w:r>
            <w:r w:rsidR="004D3DB0">
              <w:rPr>
                <w:rFonts w:ascii="Times New Roman" w:eastAsia="Times New Roman" w:hAnsi="Times New Roman" w:cs="Times New Roman"/>
                <w:sz w:val="28"/>
                <w:szCs w:val="28"/>
              </w:rPr>
              <w:t>Vận dụng được các</w:t>
            </w:r>
            <w:r w:rsidRPr="00AD6250">
              <w:rPr>
                <w:rFonts w:ascii="Times New Roman" w:eastAsia="Times New Roman" w:hAnsi="Times New Roman" w:cs="Times New Roman"/>
                <w:sz w:val="28"/>
                <w:szCs w:val="28"/>
              </w:rPr>
              <w:t xml:space="preserve"> tài liệu để </w:t>
            </w:r>
            <w:r w:rsidR="004D3DB0">
              <w:rPr>
                <w:rFonts w:ascii="Times New Roman" w:eastAsia="Times New Roman" w:hAnsi="Times New Roman" w:cs="Times New Roman"/>
                <w:sz w:val="28"/>
                <w:szCs w:val="28"/>
              </w:rPr>
              <w:t>đánh giá được</w:t>
            </w:r>
            <w:r w:rsidRPr="00AD6250">
              <w:rPr>
                <w:rFonts w:ascii="Times New Roman" w:eastAsia="Times New Roman" w:hAnsi="Times New Roman" w:cs="Times New Roman"/>
                <w:sz w:val="28"/>
                <w:szCs w:val="28"/>
              </w:rPr>
              <w:t xml:space="preserve"> quá trình thành lập và phát triển ASEAN.</w:t>
            </w:r>
          </w:p>
        </w:tc>
        <w:tc>
          <w:tcPr>
            <w:tcW w:w="1102" w:type="dxa"/>
          </w:tcPr>
          <w:p w14:paraId="721BC32B"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3</w:t>
            </w:r>
          </w:p>
        </w:tc>
        <w:tc>
          <w:tcPr>
            <w:tcW w:w="1210" w:type="dxa"/>
          </w:tcPr>
          <w:p w14:paraId="2E1B35DE"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64EE5931"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26E09AF2"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11A51035"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3</w:t>
            </w:r>
          </w:p>
        </w:tc>
        <w:tc>
          <w:tcPr>
            <w:tcW w:w="1003" w:type="dxa"/>
          </w:tcPr>
          <w:p w14:paraId="046B7003"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28B4E3C1"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3E923396"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09D1DE7B"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5350D81E"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5F7FE305"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483514C7"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376AE797"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1B4368C5"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1</w:t>
            </w:r>
          </w:p>
        </w:tc>
        <w:tc>
          <w:tcPr>
            <w:tcW w:w="808" w:type="dxa"/>
          </w:tcPr>
          <w:p w14:paraId="33ECC3FE" w14:textId="77777777" w:rsidR="00AD6250" w:rsidRDefault="00AD6250" w:rsidP="007D34E6">
            <w:pPr>
              <w:shd w:val="clear" w:color="auto" w:fill="FFFFFF"/>
              <w:spacing w:after="0" w:line="240" w:lineRule="auto"/>
              <w:jc w:val="center"/>
              <w:rPr>
                <w:rFonts w:ascii="Times New Roman" w:hAnsi="Times New Roman" w:cs="Times New Roman"/>
                <w:sz w:val="28"/>
                <w:szCs w:val="28"/>
              </w:rPr>
            </w:pPr>
          </w:p>
          <w:p w14:paraId="17D51678" w14:textId="77777777" w:rsidR="004D3DB0" w:rsidRDefault="004D3DB0" w:rsidP="007D34E6">
            <w:pPr>
              <w:shd w:val="clear" w:color="auto" w:fill="FFFFFF"/>
              <w:spacing w:after="0" w:line="240" w:lineRule="auto"/>
              <w:jc w:val="center"/>
              <w:rPr>
                <w:rFonts w:ascii="Times New Roman" w:hAnsi="Times New Roman" w:cs="Times New Roman"/>
                <w:sz w:val="28"/>
                <w:szCs w:val="28"/>
              </w:rPr>
            </w:pPr>
          </w:p>
          <w:p w14:paraId="788CB13D" w14:textId="77777777" w:rsidR="004D3DB0" w:rsidRDefault="004D3DB0" w:rsidP="007D34E6">
            <w:pPr>
              <w:shd w:val="clear" w:color="auto" w:fill="FFFFFF"/>
              <w:spacing w:after="0" w:line="240" w:lineRule="auto"/>
              <w:jc w:val="center"/>
              <w:rPr>
                <w:rFonts w:ascii="Times New Roman" w:hAnsi="Times New Roman" w:cs="Times New Roman"/>
                <w:sz w:val="28"/>
                <w:szCs w:val="28"/>
              </w:rPr>
            </w:pPr>
          </w:p>
          <w:p w14:paraId="4C8E31F7" w14:textId="77777777" w:rsidR="004D3DB0" w:rsidRDefault="004D3DB0" w:rsidP="007D34E6">
            <w:pPr>
              <w:shd w:val="clear" w:color="auto" w:fill="FFFFFF"/>
              <w:spacing w:after="0" w:line="240" w:lineRule="auto"/>
              <w:jc w:val="center"/>
              <w:rPr>
                <w:rFonts w:ascii="Times New Roman" w:hAnsi="Times New Roman" w:cs="Times New Roman"/>
                <w:sz w:val="28"/>
                <w:szCs w:val="28"/>
              </w:rPr>
            </w:pPr>
          </w:p>
          <w:p w14:paraId="0B57ACC1" w14:textId="77777777" w:rsidR="004D3DB0" w:rsidRDefault="004D3DB0" w:rsidP="007D34E6">
            <w:pPr>
              <w:shd w:val="clear" w:color="auto" w:fill="FFFFFF"/>
              <w:spacing w:after="0" w:line="240" w:lineRule="auto"/>
              <w:jc w:val="center"/>
              <w:rPr>
                <w:rFonts w:ascii="Times New Roman" w:hAnsi="Times New Roman" w:cs="Times New Roman"/>
                <w:sz w:val="28"/>
                <w:szCs w:val="28"/>
              </w:rPr>
            </w:pPr>
          </w:p>
          <w:p w14:paraId="1B806F1C" w14:textId="77777777" w:rsidR="004D3DB0" w:rsidRDefault="004D3DB0" w:rsidP="007D34E6">
            <w:pPr>
              <w:shd w:val="clear" w:color="auto" w:fill="FFFFFF"/>
              <w:spacing w:after="0" w:line="240" w:lineRule="auto"/>
              <w:jc w:val="center"/>
              <w:rPr>
                <w:rFonts w:ascii="Times New Roman" w:hAnsi="Times New Roman" w:cs="Times New Roman"/>
                <w:sz w:val="28"/>
                <w:szCs w:val="28"/>
              </w:rPr>
            </w:pPr>
          </w:p>
          <w:p w14:paraId="2E9AD843" w14:textId="77777777" w:rsidR="004D3DB0" w:rsidRDefault="004D3DB0" w:rsidP="007D34E6">
            <w:pPr>
              <w:shd w:val="clear" w:color="auto" w:fill="FFFFFF"/>
              <w:spacing w:after="0" w:line="240" w:lineRule="auto"/>
              <w:jc w:val="center"/>
              <w:rPr>
                <w:rFonts w:ascii="Times New Roman" w:hAnsi="Times New Roman" w:cs="Times New Roman"/>
                <w:sz w:val="28"/>
                <w:szCs w:val="28"/>
              </w:rPr>
            </w:pPr>
          </w:p>
          <w:p w14:paraId="6517F29F" w14:textId="77777777" w:rsidR="004D3DB0" w:rsidRDefault="004D3DB0" w:rsidP="007D34E6">
            <w:pPr>
              <w:shd w:val="clear" w:color="auto" w:fill="FFFFFF"/>
              <w:spacing w:after="0" w:line="240" w:lineRule="auto"/>
              <w:jc w:val="center"/>
              <w:rPr>
                <w:rFonts w:ascii="Times New Roman" w:hAnsi="Times New Roman" w:cs="Times New Roman"/>
                <w:sz w:val="28"/>
                <w:szCs w:val="28"/>
              </w:rPr>
            </w:pPr>
          </w:p>
          <w:p w14:paraId="04EF1CDF" w14:textId="77777777" w:rsidR="004D3DB0" w:rsidRDefault="004D3DB0" w:rsidP="007D34E6">
            <w:pPr>
              <w:shd w:val="clear" w:color="auto" w:fill="FFFFFF"/>
              <w:spacing w:after="0" w:line="240" w:lineRule="auto"/>
              <w:jc w:val="center"/>
              <w:rPr>
                <w:rFonts w:ascii="Times New Roman" w:hAnsi="Times New Roman" w:cs="Times New Roman"/>
                <w:sz w:val="28"/>
                <w:szCs w:val="28"/>
              </w:rPr>
            </w:pPr>
          </w:p>
          <w:p w14:paraId="1E02977E" w14:textId="77777777" w:rsidR="004D3DB0" w:rsidRDefault="004D3DB0" w:rsidP="007D34E6">
            <w:pPr>
              <w:shd w:val="clear" w:color="auto" w:fill="FFFFFF"/>
              <w:spacing w:after="0" w:line="240" w:lineRule="auto"/>
              <w:jc w:val="center"/>
              <w:rPr>
                <w:rFonts w:ascii="Times New Roman" w:hAnsi="Times New Roman" w:cs="Times New Roman"/>
                <w:sz w:val="28"/>
                <w:szCs w:val="28"/>
              </w:rPr>
            </w:pPr>
          </w:p>
          <w:p w14:paraId="04170A0A" w14:textId="2638EA03" w:rsidR="004D3DB0" w:rsidRPr="00AD6250" w:rsidRDefault="00780602" w:rsidP="007D34E6">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AD6250" w:rsidRPr="00AD6250" w14:paraId="34EE3036" w14:textId="77777777" w:rsidTr="00AD6250">
        <w:trPr>
          <w:trHeight w:val="135"/>
        </w:trPr>
        <w:tc>
          <w:tcPr>
            <w:tcW w:w="710" w:type="dxa"/>
            <w:vMerge/>
            <w:vAlign w:val="center"/>
          </w:tcPr>
          <w:p w14:paraId="36E02064"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c>
          <w:tcPr>
            <w:tcW w:w="2126" w:type="dxa"/>
            <w:vMerge/>
            <w:vAlign w:val="center"/>
          </w:tcPr>
          <w:p w14:paraId="4F477126"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c>
          <w:tcPr>
            <w:tcW w:w="2126" w:type="dxa"/>
          </w:tcPr>
          <w:p w14:paraId="02CCA0F7" w14:textId="77777777" w:rsidR="00AD6250" w:rsidRPr="00AD6250" w:rsidRDefault="00AD6250" w:rsidP="007D34E6">
            <w:pPr>
              <w:pStyle w:val="Vnbnnidung61"/>
              <w:shd w:val="clear" w:color="auto" w:fill="auto"/>
              <w:spacing w:before="0" w:after="0" w:line="240" w:lineRule="auto"/>
              <w:ind w:firstLine="0"/>
              <w:rPr>
                <w:rFonts w:cs="Times New Roman"/>
                <w:b w:val="0"/>
                <w:bCs w:val="0"/>
                <w:sz w:val="28"/>
                <w:szCs w:val="28"/>
              </w:rPr>
            </w:pPr>
            <w:r w:rsidRPr="00AD6250">
              <w:rPr>
                <w:rFonts w:cs="Times New Roman"/>
                <w:bCs w:val="0"/>
                <w:sz w:val="28"/>
                <w:szCs w:val="28"/>
              </w:rPr>
              <w:t>Bài 5</w:t>
            </w:r>
            <w:r w:rsidRPr="00AD6250">
              <w:rPr>
                <w:rFonts w:cs="Times New Roman"/>
                <w:b w:val="0"/>
                <w:bCs w:val="0"/>
                <w:sz w:val="28"/>
                <w:szCs w:val="28"/>
              </w:rPr>
              <w:t>. Cộng đồng ASEAN: Từ ý trưởng đến hiện thực.</w:t>
            </w:r>
          </w:p>
        </w:tc>
        <w:tc>
          <w:tcPr>
            <w:tcW w:w="5704" w:type="dxa"/>
            <w:vAlign w:val="center"/>
          </w:tcPr>
          <w:p w14:paraId="7F47D541"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b/>
                <w:sz w:val="28"/>
                <w:szCs w:val="28"/>
              </w:rPr>
            </w:pPr>
            <w:r w:rsidRPr="00AD6250">
              <w:rPr>
                <w:rFonts w:ascii="Times New Roman" w:eastAsia="Times New Roman" w:hAnsi="Times New Roman" w:cs="Times New Roman"/>
                <w:b/>
                <w:sz w:val="28"/>
                <w:szCs w:val="28"/>
              </w:rPr>
              <w:t>- Nhận biết:</w:t>
            </w:r>
            <w:r w:rsidRPr="00AD6250">
              <w:rPr>
                <w:rFonts w:ascii="Times New Roman" w:eastAsia="Times New Roman" w:hAnsi="Times New Roman" w:cs="Times New Roman"/>
                <w:sz w:val="28"/>
                <w:szCs w:val="28"/>
              </w:rPr>
              <w:t xml:space="preserve"> Nêu được nét chính về ý tưởng, mục tiêu và kế hoạch xây dựng Cộng đồng ASEAN. Trình bày được nội dung ba trụ cột của Cộng đồng ASEAN. </w:t>
            </w:r>
          </w:p>
          <w:p w14:paraId="01CD214B" w14:textId="77777777" w:rsidR="00AD6250" w:rsidRPr="00AD6250" w:rsidRDefault="00AD6250" w:rsidP="007D34E6">
            <w:pPr>
              <w:shd w:val="clear" w:color="auto" w:fill="FFFFFF"/>
              <w:spacing w:after="0" w:line="240" w:lineRule="auto"/>
              <w:jc w:val="both"/>
              <w:rPr>
                <w:rFonts w:ascii="Times New Roman" w:eastAsia="Times New Roman" w:hAnsi="Times New Roman" w:cs="Times New Roman"/>
                <w:sz w:val="28"/>
                <w:szCs w:val="28"/>
              </w:rPr>
            </w:pPr>
            <w:r w:rsidRPr="00AD6250">
              <w:rPr>
                <w:rFonts w:ascii="Times New Roman" w:eastAsia="Times New Roman" w:hAnsi="Times New Roman" w:cs="Times New Roman"/>
                <w:b/>
                <w:sz w:val="28"/>
                <w:szCs w:val="28"/>
              </w:rPr>
              <w:t>- Vận dụng</w:t>
            </w:r>
            <w:r w:rsidRPr="00AD6250">
              <w:rPr>
                <w:rFonts w:ascii="Times New Roman" w:eastAsia="Times New Roman" w:hAnsi="Times New Roman" w:cs="Times New Roman"/>
                <w:sz w:val="28"/>
                <w:szCs w:val="28"/>
              </w:rPr>
              <w:t>: Biết cách sưu tầm và sử dụng tài liệu để tìm hiểu về quá trình hình thành và mục tiêu của Cộng đồng ASEAN. </w:t>
            </w:r>
          </w:p>
        </w:tc>
        <w:tc>
          <w:tcPr>
            <w:tcW w:w="1102" w:type="dxa"/>
          </w:tcPr>
          <w:p w14:paraId="3582FC69"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r w:rsidRPr="00AD6250">
              <w:rPr>
                <w:rFonts w:ascii="Times New Roman" w:hAnsi="Times New Roman" w:cs="Times New Roman"/>
                <w:sz w:val="28"/>
                <w:szCs w:val="28"/>
              </w:rPr>
              <w:t>2</w:t>
            </w:r>
          </w:p>
        </w:tc>
        <w:tc>
          <w:tcPr>
            <w:tcW w:w="1210" w:type="dxa"/>
          </w:tcPr>
          <w:p w14:paraId="7D1A0A88"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c>
          <w:tcPr>
            <w:tcW w:w="1003" w:type="dxa"/>
          </w:tcPr>
          <w:p w14:paraId="6B12F1B3"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50CF4840"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3B13B291"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7DB62D0E"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50EB5DC2"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7078B610"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p w14:paraId="61ED74CD" w14:textId="7D14FEF6" w:rsidR="00AD6250" w:rsidRPr="00AD6250" w:rsidRDefault="00B671E8" w:rsidP="007D34E6">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808" w:type="dxa"/>
          </w:tcPr>
          <w:p w14:paraId="6DA6D960" w14:textId="77777777" w:rsidR="00AD6250" w:rsidRPr="00AD6250" w:rsidRDefault="00AD6250" w:rsidP="007D34E6">
            <w:pPr>
              <w:shd w:val="clear" w:color="auto" w:fill="FFFFFF"/>
              <w:spacing w:after="0" w:line="240" w:lineRule="auto"/>
              <w:jc w:val="center"/>
              <w:rPr>
                <w:rFonts w:ascii="Times New Roman" w:hAnsi="Times New Roman" w:cs="Times New Roman"/>
                <w:sz w:val="28"/>
                <w:szCs w:val="28"/>
              </w:rPr>
            </w:pPr>
          </w:p>
        </w:tc>
      </w:tr>
      <w:tr w:rsidR="00E6757E" w:rsidRPr="00AD6250" w14:paraId="17E71CEC" w14:textId="77777777" w:rsidTr="008918B9">
        <w:trPr>
          <w:trHeight w:val="135"/>
        </w:trPr>
        <w:tc>
          <w:tcPr>
            <w:tcW w:w="710" w:type="dxa"/>
            <w:vAlign w:val="center"/>
          </w:tcPr>
          <w:p w14:paraId="59756B24" w14:textId="029DF223" w:rsidR="00E6757E" w:rsidRPr="00AD6250" w:rsidRDefault="00CC702B" w:rsidP="00E6757E">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9956" w:type="dxa"/>
            <w:gridSpan w:val="3"/>
            <w:vAlign w:val="center"/>
          </w:tcPr>
          <w:p w14:paraId="7C62C4FE" w14:textId="77777777" w:rsidR="00E6757E" w:rsidRPr="00500A63" w:rsidRDefault="00E6757E" w:rsidP="00E6757E">
            <w:pPr>
              <w:spacing w:after="0" w:line="240" w:lineRule="auto"/>
              <w:jc w:val="center"/>
              <w:rPr>
                <w:rFonts w:ascii="Times New Roman" w:hAnsi="Times New Roman" w:cs="Times New Roman"/>
                <w:b/>
                <w:iCs/>
                <w:sz w:val="28"/>
                <w:szCs w:val="28"/>
              </w:rPr>
            </w:pPr>
            <w:r w:rsidRPr="00AD6250">
              <w:rPr>
                <w:rFonts w:ascii="Times New Roman" w:hAnsi="Times New Roman" w:cs="Times New Roman"/>
                <w:b/>
                <w:iCs/>
                <w:sz w:val="28"/>
                <w:szCs w:val="28"/>
                <w:lang w:val="vi-VN"/>
              </w:rPr>
              <w:t>Tổng</w:t>
            </w:r>
            <w:r>
              <w:rPr>
                <w:rFonts w:ascii="Times New Roman" w:hAnsi="Times New Roman" w:cs="Times New Roman"/>
                <w:b/>
                <w:iCs/>
                <w:sz w:val="28"/>
                <w:szCs w:val="28"/>
              </w:rPr>
              <w:t xml:space="preserve"> cộng</w:t>
            </w:r>
          </w:p>
          <w:p w14:paraId="21CACCCE" w14:textId="77777777" w:rsidR="00E6757E" w:rsidRPr="00AD6250" w:rsidRDefault="00E6757E" w:rsidP="00E6757E">
            <w:pPr>
              <w:shd w:val="clear" w:color="auto" w:fill="FFFFFF"/>
              <w:spacing w:after="0" w:line="240" w:lineRule="auto"/>
              <w:jc w:val="both"/>
              <w:rPr>
                <w:rFonts w:ascii="Times New Roman" w:eastAsia="Times New Roman" w:hAnsi="Times New Roman" w:cs="Times New Roman"/>
                <w:b/>
                <w:sz w:val="28"/>
                <w:szCs w:val="28"/>
              </w:rPr>
            </w:pPr>
          </w:p>
        </w:tc>
        <w:tc>
          <w:tcPr>
            <w:tcW w:w="1102" w:type="dxa"/>
          </w:tcPr>
          <w:p w14:paraId="7C1FC5B0" w14:textId="742C45F9" w:rsidR="00E6757E" w:rsidRPr="00AD6250" w:rsidRDefault="00E6757E" w:rsidP="00E6757E">
            <w:pPr>
              <w:shd w:val="clear" w:color="auto" w:fill="FFFFFF"/>
              <w:spacing w:after="0" w:line="240" w:lineRule="auto"/>
              <w:jc w:val="center"/>
              <w:rPr>
                <w:rFonts w:ascii="Times New Roman" w:hAnsi="Times New Roman" w:cs="Times New Roman"/>
                <w:sz w:val="28"/>
                <w:szCs w:val="28"/>
              </w:rPr>
            </w:pPr>
            <w:r w:rsidRPr="00AD6250">
              <w:rPr>
                <w:rFonts w:ascii="Times New Roman" w:eastAsia="Times New Roman" w:hAnsi="Times New Roman" w:cs="Times New Roman"/>
                <w:sz w:val="28"/>
                <w:szCs w:val="28"/>
              </w:rPr>
              <w:t>12</w:t>
            </w:r>
          </w:p>
        </w:tc>
        <w:tc>
          <w:tcPr>
            <w:tcW w:w="1210" w:type="dxa"/>
          </w:tcPr>
          <w:p w14:paraId="69EFDC62" w14:textId="61854B7B" w:rsidR="00E6757E" w:rsidRPr="00AD6250" w:rsidRDefault="00E6757E" w:rsidP="00E6757E">
            <w:pPr>
              <w:shd w:val="clear" w:color="auto" w:fill="FFFFFF"/>
              <w:spacing w:after="0" w:line="240" w:lineRule="auto"/>
              <w:jc w:val="center"/>
              <w:rPr>
                <w:rFonts w:ascii="Times New Roman" w:hAnsi="Times New Roman" w:cs="Times New Roman"/>
                <w:sz w:val="28"/>
                <w:szCs w:val="28"/>
              </w:rPr>
            </w:pPr>
            <w:r w:rsidRPr="00AD6250">
              <w:rPr>
                <w:rFonts w:ascii="Times New Roman" w:eastAsia="Times New Roman" w:hAnsi="Times New Roman" w:cs="Times New Roman"/>
                <w:sz w:val="28"/>
                <w:szCs w:val="28"/>
              </w:rPr>
              <w:t>9</w:t>
            </w:r>
          </w:p>
        </w:tc>
        <w:tc>
          <w:tcPr>
            <w:tcW w:w="1003" w:type="dxa"/>
          </w:tcPr>
          <w:p w14:paraId="31E687B9" w14:textId="51AD886C" w:rsidR="00E6757E" w:rsidRPr="00AD6250" w:rsidRDefault="00E6757E" w:rsidP="00E6757E">
            <w:pPr>
              <w:shd w:val="clear" w:color="auto" w:fill="FFFFFF"/>
              <w:spacing w:after="0" w:line="240" w:lineRule="auto"/>
              <w:jc w:val="center"/>
              <w:rPr>
                <w:rFonts w:ascii="Times New Roman" w:hAnsi="Times New Roman" w:cs="Times New Roman"/>
                <w:sz w:val="28"/>
                <w:szCs w:val="28"/>
              </w:rPr>
            </w:pPr>
            <w:r w:rsidRPr="00AD6250">
              <w:rPr>
                <w:rFonts w:ascii="Times New Roman" w:eastAsia="Times New Roman" w:hAnsi="Times New Roman" w:cs="Times New Roman"/>
                <w:sz w:val="28"/>
                <w:szCs w:val="28"/>
              </w:rPr>
              <w:t>6</w:t>
            </w:r>
          </w:p>
        </w:tc>
        <w:tc>
          <w:tcPr>
            <w:tcW w:w="808" w:type="dxa"/>
          </w:tcPr>
          <w:p w14:paraId="73F1A22A" w14:textId="09576FCE" w:rsidR="00E6757E" w:rsidRPr="00AD6250" w:rsidRDefault="00E6757E" w:rsidP="00E6757E">
            <w:pPr>
              <w:shd w:val="clear" w:color="auto" w:fill="FFFFFF"/>
              <w:spacing w:after="0" w:line="240" w:lineRule="auto"/>
              <w:jc w:val="center"/>
              <w:rPr>
                <w:rFonts w:ascii="Times New Roman" w:hAnsi="Times New Roman" w:cs="Times New Roman"/>
                <w:sz w:val="28"/>
                <w:szCs w:val="28"/>
              </w:rPr>
            </w:pPr>
            <w:r w:rsidRPr="00AD6250">
              <w:rPr>
                <w:rFonts w:ascii="Times New Roman" w:eastAsia="Times New Roman" w:hAnsi="Times New Roman" w:cs="Times New Roman"/>
                <w:sz w:val="28"/>
                <w:szCs w:val="28"/>
              </w:rPr>
              <w:t>3</w:t>
            </w:r>
          </w:p>
        </w:tc>
      </w:tr>
      <w:tr w:rsidR="00E6757E" w:rsidRPr="00AD6250" w14:paraId="79073136" w14:textId="77777777" w:rsidTr="001D0514">
        <w:trPr>
          <w:trHeight w:val="135"/>
        </w:trPr>
        <w:tc>
          <w:tcPr>
            <w:tcW w:w="710" w:type="dxa"/>
            <w:vAlign w:val="center"/>
          </w:tcPr>
          <w:p w14:paraId="334786E5" w14:textId="005EDFCB" w:rsidR="00E6757E" w:rsidRPr="00AD6250" w:rsidRDefault="00CC702B" w:rsidP="00E6757E">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9956" w:type="dxa"/>
            <w:gridSpan w:val="3"/>
            <w:vAlign w:val="center"/>
          </w:tcPr>
          <w:p w14:paraId="340CFD0A" w14:textId="77777777" w:rsidR="00E6757E" w:rsidRDefault="00E6757E" w:rsidP="00E6757E">
            <w:pPr>
              <w:spacing w:after="0" w:line="240" w:lineRule="auto"/>
              <w:jc w:val="center"/>
              <w:rPr>
                <w:rFonts w:ascii="Times New Roman" w:hAnsi="Times New Roman" w:cs="Times New Roman"/>
                <w:b/>
                <w:sz w:val="28"/>
                <w:szCs w:val="28"/>
              </w:rPr>
            </w:pPr>
            <w:r w:rsidRPr="00AD6250">
              <w:rPr>
                <w:rFonts w:ascii="Times New Roman" w:hAnsi="Times New Roman" w:cs="Times New Roman"/>
                <w:b/>
                <w:sz w:val="28"/>
                <w:szCs w:val="28"/>
                <w:lang w:val="vi-VN"/>
              </w:rPr>
              <w:t>Tỉ lệ %</w:t>
            </w:r>
          </w:p>
          <w:p w14:paraId="3A42257B" w14:textId="77777777" w:rsidR="00E6757E" w:rsidRPr="00AD6250" w:rsidRDefault="00E6757E" w:rsidP="00E6757E">
            <w:pPr>
              <w:shd w:val="clear" w:color="auto" w:fill="FFFFFF"/>
              <w:spacing w:after="0" w:line="240" w:lineRule="auto"/>
              <w:jc w:val="both"/>
              <w:rPr>
                <w:rFonts w:ascii="Times New Roman" w:eastAsia="Times New Roman" w:hAnsi="Times New Roman" w:cs="Times New Roman"/>
                <w:b/>
                <w:sz w:val="28"/>
                <w:szCs w:val="28"/>
              </w:rPr>
            </w:pPr>
          </w:p>
        </w:tc>
        <w:tc>
          <w:tcPr>
            <w:tcW w:w="1102" w:type="dxa"/>
          </w:tcPr>
          <w:p w14:paraId="16A4BB2D" w14:textId="7154470A" w:rsidR="00E6757E" w:rsidRPr="00AD6250" w:rsidRDefault="00E6757E" w:rsidP="00E6757E">
            <w:pPr>
              <w:shd w:val="clear" w:color="auto" w:fill="FFFFFF"/>
              <w:spacing w:after="0" w:line="240" w:lineRule="auto"/>
              <w:jc w:val="center"/>
              <w:rPr>
                <w:rFonts w:ascii="Times New Roman" w:hAnsi="Times New Roman" w:cs="Times New Roman"/>
                <w:sz w:val="28"/>
                <w:szCs w:val="28"/>
              </w:rPr>
            </w:pPr>
            <w:r w:rsidRPr="00AD6250">
              <w:rPr>
                <w:rFonts w:ascii="Times New Roman" w:eastAsia="Times New Roman" w:hAnsi="Times New Roman" w:cs="Times New Roman"/>
                <w:sz w:val="28"/>
                <w:szCs w:val="28"/>
              </w:rPr>
              <w:t>40%</w:t>
            </w:r>
          </w:p>
        </w:tc>
        <w:tc>
          <w:tcPr>
            <w:tcW w:w="1210" w:type="dxa"/>
          </w:tcPr>
          <w:p w14:paraId="48AD5882" w14:textId="493645BD" w:rsidR="00E6757E" w:rsidRPr="00AD6250" w:rsidRDefault="00E6757E" w:rsidP="00E6757E">
            <w:pPr>
              <w:shd w:val="clear" w:color="auto" w:fill="FFFFFF"/>
              <w:spacing w:after="0" w:line="240" w:lineRule="auto"/>
              <w:jc w:val="center"/>
              <w:rPr>
                <w:rFonts w:ascii="Times New Roman" w:hAnsi="Times New Roman" w:cs="Times New Roman"/>
                <w:sz w:val="28"/>
                <w:szCs w:val="28"/>
              </w:rPr>
            </w:pPr>
            <w:r w:rsidRPr="00AD6250">
              <w:rPr>
                <w:rFonts w:ascii="Times New Roman" w:eastAsia="Times New Roman" w:hAnsi="Times New Roman" w:cs="Times New Roman"/>
                <w:sz w:val="28"/>
                <w:szCs w:val="28"/>
              </w:rPr>
              <w:t>30%</w:t>
            </w:r>
          </w:p>
        </w:tc>
        <w:tc>
          <w:tcPr>
            <w:tcW w:w="1003" w:type="dxa"/>
          </w:tcPr>
          <w:p w14:paraId="3D293EAE" w14:textId="421E4E49" w:rsidR="00E6757E" w:rsidRPr="00AD6250" w:rsidRDefault="00E6757E" w:rsidP="00E6757E">
            <w:pPr>
              <w:shd w:val="clear" w:color="auto" w:fill="FFFFFF"/>
              <w:spacing w:after="0" w:line="240" w:lineRule="auto"/>
              <w:jc w:val="center"/>
              <w:rPr>
                <w:rFonts w:ascii="Times New Roman" w:hAnsi="Times New Roman" w:cs="Times New Roman"/>
                <w:sz w:val="28"/>
                <w:szCs w:val="28"/>
              </w:rPr>
            </w:pPr>
            <w:r w:rsidRPr="00AD6250">
              <w:rPr>
                <w:rFonts w:ascii="Times New Roman" w:eastAsia="Times New Roman" w:hAnsi="Times New Roman" w:cs="Times New Roman"/>
                <w:sz w:val="28"/>
                <w:szCs w:val="28"/>
              </w:rPr>
              <w:t>20%</w:t>
            </w:r>
          </w:p>
        </w:tc>
        <w:tc>
          <w:tcPr>
            <w:tcW w:w="808" w:type="dxa"/>
          </w:tcPr>
          <w:p w14:paraId="72566FAD" w14:textId="1FAE0C35" w:rsidR="00E6757E" w:rsidRPr="00AD6250" w:rsidRDefault="00E6757E" w:rsidP="00E6757E">
            <w:pPr>
              <w:shd w:val="clear" w:color="auto" w:fill="FFFFFF"/>
              <w:spacing w:after="0" w:line="240" w:lineRule="auto"/>
              <w:jc w:val="center"/>
              <w:rPr>
                <w:rFonts w:ascii="Times New Roman" w:hAnsi="Times New Roman" w:cs="Times New Roman"/>
                <w:sz w:val="28"/>
                <w:szCs w:val="28"/>
              </w:rPr>
            </w:pPr>
            <w:r w:rsidRPr="00AD6250">
              <w:rPr>
                <w:rFonts w:ascii="Times New Roman" w:eastAsia="Times New Roman" w:hAnsi="Times New Roman" w:cs="Times New Roman"/>
                <w:sz w:val="28"/>
                <w:szCs w:val="28"/>
              </w:rPr>
              <w:t>10%</w:t>
            </w:r>
          </w:p>
        </w:tc>
      </w:tr>
    </w:tbl>
    <w:p w14:paraId="61920D9B" w14:textId="77777777" w:rsidR="00082A67" w:rsidRPr="00AD6250" w:rsidRDefault="00082A67">
      <w:pPr>
        <w:rPr>
          <w:sz w:val="28"/>
          <w:szCs w:val="28"/>
        </w:rPr>
      </w:pPr>
    </w:p>
    <w:p w14:paraId="5A9E8731" w14:textId="77777777" w:rsidR="00AD6250" w:rsidRPr="00AD6250" w:rsidRDefault="00AD6250" w:rsidP="00B671E8">
      <w:pPr>
        <w:rPr>
          <w:sz w:val="28"/>
          <w:szCs w:val="28"/>
        </w:rPr>
      </w:pPr>
    </w:p>
    <w:sectPr w:rsidR="00AD6250" w:rsidRPr="00AD6250" w:rsidSect="00063E26">
      <w:pgSz w:w="16838" w:h="11906" w:orient="landscape"/>
      <w:pgMar w:top="1134" w:right="962" w:bottom="992"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250"/>
    <w:rsid w:val="00063E26"/>
    <w:rsid w:val="00082A67"/>
    <w:rsid w:val="0014304E"/>
    <w:rsid w:val="0029575A"/>
    <w:rsid w:val="003172FA"/>
    <w:rsid w:val="004468A1"/>
    <w:rsid w:val="00471FB4"/>
    <w:rsid w:val="00490414"/>
    <w:rsid w:val="004D3DB0"/>
    <w:rsid w:val="00500A63"/>
    <w:rsid w:val="005C4224"/>
    <w:rsid w:val="005E4739"/>
    <w:rsid w:val="005E61BC"/>
    <w:rsid w:val="00651192"/>
    <w:rsid w:val="00780602"/>
    <w:rsid w:val="007C6F83"/>
    <w:rsid w:val="008216F2"/>
    <w:rsid w:val="008C345D"/>
    <w:rsid w:val="00A522BD"/>
    <w:rsid w:val="00AD6250"/>
    <w:rsid w:val="00B671E8"/>
    <w:rsid w:val="00B86B37"/>
    <w:rsid w:val="00BD7CB4"/>
    <w:rsid w:val="00C9165B"/>
    <w:rsid w:val="00C9602A"/>
    <w:rsid w:val="00CC702B"/>
    <w:rsid w:val="00CE7CE4"/>
    <w:rsid w:val="00D33AF2"/>
    <w:rsid w:val="00D63F60"/>
    <w:rsid w:val="00DD45E4"/>
    <w:rsid w:val="00DD46DE"/>
    <w:rsid w:val="00E36A95"/>
    <w:rsid w:val="00E6757E"/>
    <w:rsid w:val="00F93C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2ADBB"/>
  <w15:chartTrackingRefBased/>
  <w15:docId w15:val="{7530BB56-02D1-42C3-967D-348CF17D2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vi-VN" w:eastAsia="en-US"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AD6250"/>
    <w:pPr>
      <w:spacing w:after="200" w:line="276" w:lineRule="auto"/>
      <w:jc w:val="left"/>
    </w:pPr>
    <w:rPr>
      <w:rFonts w:asciiTheme="minorHAnsi" w:hAnsiTheme="minorHAnsi"/>
      <w:kern w:val="0"/>
      <w:sz w:val="22"/>
      <w:lang w:val="en-US"/>
      <w14:ligatures w14:val="none"/>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styleId="LiBang">
    <w:name w:val="Table Grid"/>
    <w:basedOn w:val="BangThngthng"/>
    <w:uiPriority w:val="39"/>
    <w:rsid w:val="00AD6250"/>
    <w:pPr>
      <w:spacing w:after="0" w:line="240" w:lineRule="auto"/>
      <w:jc w:val="left"/>
    </w:pPr>
    <w:rPr>
      <w:rFonts w:asciiTheme="minorHAnsi" w:hAnsiTheme="minorHAnsi"/>
      <w:kern w:val="0"/>
      <w:sz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6">
    <w:name w:val="Văn bản nội dung (6)_"/>
    <w:basedOn w:val="Phngmcinhcuaoanvn"/>
    <w:link w:val="Vnbnnidung61"/>
    <w:uiPriority w:val="99"/>
    <w:rsid w:val="00AD6250"/>
    <w:rPr>
      <w:b/>
      <w:bCs/>
      <w:sz w:val="26"/>
      <w:szCs w:val="26"/>
      <w:shd w:val="clear" w:color="auto" w:fill="FFFFFF"/>
    </w:rPr>
  </w:style>
  <w:style w:type="paragraph" w:customStyle="1" w:styleId="Vnbnnidung61">
    <w:name w:val="Văn bản nội dung (6)1"/>
    <w:basedOn w:val="Binhthng"/>
    <w:link w:val="Vnbnnidung6"/>
    <w:uiPriority w:val="99"/>
    <w:rsid w:val="00AD6250"/>
    <w:pPr>
      <w:widowControl w:val="0"/>
      <w:shd w:val="clear" w:color="auto" w:fill="FFFFFF"/>
      <w:spacing w:before="60" w:after="60" w:line="422" w:lineRule="exact"/>
      <w:ind w:hanging="620"/>
      <w:jc w:val="both"/>
    </w:pPr>
    <w:rPr>
      <w:rFonts w:ascii="Times New Roman" w:hAnsi="Times New Roman"/>
      <w:b/>
      <w:bCs/>
      <w:kern w:val="2"/>
      <w:sz w:val="26"/>
      <w:szCs w:val="26"/>
      <w:lang w:val="vi-V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498</Words>
  <Characters>2845</Characters>
  <Application>Microsoft Office Word</Application>
  <DocSecurity>0</DocSecurity>
  <Lines>23</Lines>
  <Paragraphs>6</Paragraphs>
  <ScaleCrop>false</ScaleCrop>
  <HeadingPairs>
    <vt:vector size="2" baseType="variant">
      <vt:variant>
        <vt:lpstr>Tiêu đề</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11</dc:creator>
  <cp:keywords/>
  <dc:description/>
  <cp:lastModifiedBy>Windows 11</cp:lastModifiedBy>
  <cp:revision>24</cp:revision>
  <dcterms:created xsi:type="dcterms:W3CDTF">2024-10-16T14:13:00Z</dcterms:created>
  <dcterms:modified xsi:type="dcterms:W3CDTF">2024-11-03T14:46:00Z</dcterms:modified>
</cp:coreProperties>
</file>