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06" w:rsidRPr="00D62275" w:rsidRDefault="000F4F22">
      <w:pPr>
        <w:rPr>
          <w:rFonts w:ascii="Times New Roman" w:hAnsi="Times New Roman" w:cs="Times New Roman"/>
          <w:b/>
          <w:sz w:val="28"/>
          <w:szCs w:val="28"/>
        </w:rPr>
      </w:pPr>
      <w:r w:rsidRPr="00D62275">
        <w:rPr>
          <w:rFonts w:ascii="Times New Roman" w:hAnsi="Times New Roman" w:cs="Times New Roman"/>
          <w:sz w:val="28"/>
          <w:szCs w:val="28"/>
        </w:rPr>
        <w:t xml:space="preserve">     </w:t>
      </w:r>
      <w:r w:rsidR="00913617" w:rsidRPr="00D62275">
        <w:rPr>
          <w:rFonts w:ascii="Times New Roman" w:hAnsi="Times New Roman" w:cs="Times New Roman"/>
          <w:sz w:val="28"/>
          <w:szCs w:val="28"/>
        </w:rPr>
        <w:t xml:space="preserve"> </w:t>
      </w:r>
      <w:r w:rsidR="00913617" w:rsidRPr="00D62275">
        <w:rPr>
          <w:rFonts w:ascii="Times New Roman" w:hAnsi="Times New Roman" w:cs="Times New Roman"/>
          <w:b/>
          <w:i/>
          <w:sz w:val="28"/>
          <w:szCs w:val="28"/>
        </w:rPr>
        <w:t>HƯỚNG DẪN CHẤM</w:t>
      </w:r>
      <w:r w:rsidR="00913617" w:rsidRPr="00D62275">
        <w:rPr>
          <w:rFonts w:ascii="Times New Roman" w:hAnsi="Times New Roman" w:cs="Times New Roman"/>
          <w:b/>
          <w:sz w:val="28"/>
          <w:szCs w:val="28"/>
        </w:rPr>
        <w:t xml:space="preserve">  LỊCH SỬ 10 GIỮA KÌ II- NĂM HỌC 2024-2025</w:t>
      </w:r>
    </w:p>
    <w:p w:rsidR="00A346BB" w:rsidRPr="00D62275" w:rsidRDefault="00A346BB" w:rsidP="00A34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2275">
        <w:rPr>
          <w:rFonts w:ascii="Times New Roman" w:eastAsia="Times New Roman" w:hAnsi="Times New Roman" w:cs="Times New Roman"/>
          <w:b/>
          <w:sz w:val="28"/>
          <w:szCs w:val="28"/>
        </w:rPr>
        <w:t>I.PHẦN TRẮC NGHIỆM NHIỀU LỰA CHỌN: (3,0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CE04F5" w:rsidRPr="00D62275" w:rsidTr="00CE04F5">
        <w:tc>
          <w:tcPr>
            <w:tcW w:w="1064" w:type="dxa"/>
          </w:tcPr>
          <w:p w:rsidR="00CE04F5" w:rsidRPr="00D62275" w:rsidRDefault="00CE04F5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Câu</w:t>
            </w:r>
          </w:p>
        </w:tc>
        <w:tc>
          <w:tcPr>
            <w:tcW w:w="1064" w:type="dxa"/>
          </w:tcPr>
          <w:p w:rsidR="00CE04F5" w:rsidRPr="00D62275" w:rsidRDefault="00CE04F5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106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107</w:t>
            </w:r>
          </w:p>
        </w:tc>
        <w:tc>
          <w:tcPr>
            <w:tcW w:w="1064" w:type="dxa"/>
          </w:tcPr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đề</w:t>
            </w:r>
          </w:p>
          <w:p w:rsidR="00CE04F5" w:rsidRPr="00D62275" w:rsidRDefault="00CE04F5" w:rsidP="00CE04F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108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</w:tr>
      <w:tr w:rsidR="0061316A" w:rsidRPr="00D62275" w:rsidTr="002D68A4">
        <w:tc>
          <w:tcPr>
            <w:tcW w:w="1064" w:type="dxa"/>
          </w:tcPr>
          <w:p w:rsidR="0061316A" w:rsidRPr="00D62275" w:rsidRDefault="0061316A" w:rsidP="00A346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4" w:type="dxa"/>
            <w:vAlign w:val="bottom"/>
          </w:tcPr>
          <w:p w:rsidR="0061316A" w:rsidRPr="00D62275" w:rsidRDefault="0061316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2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</w:tr>
    </w:tbl>
    <w:p w:rsidR="00913617" w:rsidRPr="00D62275" w:rsidRDefault="00913617">
      <w:pPr>
        <w:rPr>
          <w:rFonts w:ascii="Times New Roman" w:hAnsi="Times New Roman" w:cs="Times New Roman"/>
          <w:sz w:val="28"/>
          <w:szCs w:val="28"/>
        </w:rPr>
      </w:pPr>
    </w:p>
    <w:p w:rsidR="00835ABF" w:rsidRPr="00D62275" w:rsidRDefault="00835ABF" w:rsidP="00835A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D62275">
        <w:rPr>
          <w:rFonts w:ascii="Times New Roman" w:eastAsia="Times New Roman" w:hAnsi="Times New Roman" w:cs="Times New Roman"/>
          <w:b/>
          <w:bCs/>
          <w:sz w:val="26"/>
          <w:szCs w:val="24"/>
        </w:rPr>
        <w:t>II.</w:t>
      </w:r>
      <w:r w:rsidR="00E9542A" w:rsidRPr="00D62275">
        <w:rPr>
          <w:rFonts w:ascii="Times New Roman" w:eastAsia="Times New Roman" w:hAnsi="Times New Roman" w:cs="Times New Roman"/>
          <w:b/>
          <w:bCs/>
          <w:sz w:val="26"/>
          <w:szCs w:val="24"/>
        </w:rPr>
        <w:t>TRẮC NGHIỆM ĐÚNG / SAI ( 4</w:t>
      </w:r>
      <w:r w:rsidRPr="00D62275">
        <w:rPr>
          <w:rFonts w:ascii="Times New Roman" w:eastAsia="Times New Roman" w:hAnsi="Times New Roman" w:cs="Times New Roman"/>
          <w:b/>
          <w:bCs/>
          <w:sz w:val="26"/>
          <w:szCs w:val="24"/>
        </w:rPr>
        <w:t>,0 Điểm)</w:t>
      </w:r>
      <w:r w:rsidR="00CD1AD0" w:rsidRPr="00D62275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</w:t>
      </w:r>
      <w:r w:rsidR="00CD1AD0" w:rsidRPr="00D62275">
        <w:rPr>
          <w:rFonts w:ascii="Times New Roman" w:eastAsia="Times New Roman" w:hAnsi="Times New Roman" w:cs="Times New Roman"/>
          <w:bCs/>
          <w:i/>
          <w:sz w:val="26"/>
          <w:szCs w:val="24"/>
        </w:rPr>
        <w:t>(</w:t>
      </w:r>
      <w:r w:rsidR="00D62275">
        <w:rPr>
          <w:rFonts w:ascii="Times New Roman" w:eastAsia="Times New Roman" w:hAnsi="Times New Roman" w:cs="Times New Roman"/>
          <w:bCs/>
          <w:i/>
          <w:sz w:val="26"/>
          <w:szCs w:val="24"/>
        </w:rPr>
        <w:t>mỗi ý</w:t>
      </w:r>
      <w:r w:rsidR="00CD1AD0" w:rsidRPr="00D62275">
        <w:rPr>
          <w:rFonts w:ascii="Times New Roman" w:eastAsia="Times New Roman" w:hAnsi="Times New Roman" w:cs="Times New Roman"/>
          <w:bCs/>
          <w:i/>
          <w:sz w:val="26"/>
          <w:szCs w:val="24"/>
        </w:rPr>
        <w:t xml:space="preserve"> đúng được 0.25đ)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  <w:gridCol w:w="664"/>
        <w:gridCol w:w="664"/>
        <w:gridCol w:w="664"/>
        <w:gridCol w:w="664"/>
        <w:gridCol w:w="664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</w:tblGrid>
      <w:tr w:rsidR="00E9542A" w:rsidRPr="00D62275" w:rsidTr="00271B73">
        <w:tc>
          <w:tcPr>
            <w:tcW w:w="354" w:type="dxa"/>
            <w:vMerge w:val="restart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2656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  ĐỀ 101</w:t>
            </w:r>
          </w:p>
        </w:tc>
        <w:tc>
          <w:tcPr>
            <w:tcW w:w="2659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ĐỀ 102</w:t>
            </w:r>
          </w:p>
        </w:tc>
        <w:tc>
          <w:tcPr>
            <w:tcW w:w="2660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  ĐỀ 103</w:t>
            </w:r>
          </w:p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</w:p>
        </w:tc>
        <w:tc>
          <w:tcPr>
            <w:tcW w:w="2660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   ĐỀ 104</w:t>
            </w:r>
          </w:p>
        </w:tc>
      </w:tr>
      <w:tr w:rsidR="00E9542A" w:rsidRPr="00D62275" w:rsidTr="00E9542A">
        <w:tc>
          <w:tcPr>
            <w:tcW w:w="354" w:type="dxa"/>
            <w:vMerge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</w:tr>
      <w:tr w:rsidR="00E9542A" w:rsidRPr="00D62275" w:rsidTr="00E9542A">
        <w:tc>
          <w:tcPr>
            <w:tcW w:w="35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83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CE462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</w:tr>
      <w:tr w:rsidR="00E9542A" w:rsidRPr="00D62275" w:rsidTr="00E9542A">
        <w:tc>
          <w:tcPr>
            <w:tcW w:w="35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CE462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</w:tr>
      <w:tr w:rsidR="00E9542A" w:rsidRPr="00D62275" w:rsidTr="00E9542A">
        <w:tc>
          <w:tcPr>
            <w:tcW w:w="35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CE462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</w:tr>
      <w:tr w:rsidR="00E9542A" w:rsidRPr="00D62275" w:rsidTr="00E9542A">
        <w:tc>
          <w:tcPr>
            <w:tcW w:w="354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EB6A0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835ABF" w:rsidRPr="00D62275" w:rsidRDefault="003F5397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CE462F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835ABF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41591"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B9058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835ABF" w:rsidRPr="00D62275" w:rsidRDefault="00F41591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</w:tbl>
    <w:p w:rsidR="00913617" w:rsidRPr="00D62275" w:rsidRDefault="009136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  <w:gridCol w:w="664"/>
        <w:gridCol w:w="664"/>
        <w:gridCol w:w="664"/>
        <w:gridCol w:w="664"/>
        <w:gridCol w:w="664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</w:tblGrid>
      <w:tr w:rsidR="00E9542A" w:rsidRPr="00D62275" w:rsidTr="0016497D">
        <w:tc>
          <w:tcPr>
            <w:tcW w:w="354" w:type="dxa"/>
            <w:vMerge w:val="restart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2656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  ĐỀ 105</w:t>
            </w:r>
          </w:p>
        </w:tc>
        <w:tc>
          <w:tcPr>
            <w:tcW w:w="2659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ĐỀ 106</w:t>
            </w:r>
          </w:p>
        </w:tc>
        <w:tc>
          <w:tcPr>
            <w:tcW w:w="2660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  ĐỀ 107</w:t>
            </w:r>
          </w:p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</w:p>
        </w:tc>
        <w:tc>
          <w:tcPr>
            <w:tcW w:w="2660" w:type="dxa"/>
            <w:gridSpan w:val="4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 xml:space="preserve">             ĐỀ 108</w:t>
            </w:r>
          </w:p>
        </w:tc>
      </w:tr>
      <w:tr w:rsidR="00E9542A" w:rsidRPr="00D62275" w:rsidTr="0016497D">
        <w:tc>
          <w:tcPr>
            <w:tcW w:w="354" w:type="dxa"/>
            <w:vMerge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Câu1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Câu2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Câu3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</w:rPr>
              <w:t>Câu4</w:t>
            </w:r>
          </w:p>
        </w:tc>
      </w:tr>
      <w:tr w:rsidR="00E9542A" w:rsidRPr="00D62275" w:rsidTr="0016497D">
        <w:tc>
          <w:tcPr>
            <w:tcW w:w="35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  <w:tr w:rsidR="00E9542A" w:rsidRPr="00D62275" w:rsidTr="0016497D">
        <w:tc>
          <w:tcPr>
            <w:tcW w:w="35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</w:tr>
      <w:tr w:rsidR="00E9542A" w:rsidRPr="00D62275" w:rsidTr="0016497D">
        <w:tc>
          <w:tcPr>
            <w:tcW w:w="35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  <w:tr w:rsidR="00E9542A" w:rsidRPr="00D62275" w:rsidTr="0016497D">
        <w:tc>
          <w:tcPr>
            <w:tcW w:w="354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2662B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4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E9542A" w:rsidP="0016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9619F2"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9619F2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593B8C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  <w:tc>
          <w:tcPr>
            <w:tcW w:w="665" w:type="dxa"/>
            <w:shd w:val="clear" w:color="auto" w:fill="auto"/>
          </w:tcPr>
          <w:p w:rsidR="00E9542A" w:rsidRPr="00D62275" w:rsidRDefault="00081CA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</w:t>
            </w:r>
          </w:p>
        </w:tc>
      </w:tr>
    </w:tbl>
    <w:p w:rsidR="00E9542A" w:rsidRPr="00D62275" w:rsidRDefault="00E9542A">
      <w:pPr>
        <w:rPr>
          <w:rFonts w:ascii="Times New Roman" w:hAnsi="Times New Roman" w:cs="Times New Roman"/>
          <w:sz w:val="28"/>
          <w:szCs w:val="28"/>
        </w:rPr>
      </w:pPr>
    </w:p>
    <w:p w:rsidR="00CD1AD0" w:rsidRPr="00D62275" w:rsidRDefault="00CD1AD0" w:rsidP="00CD1A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III. TỰ LUẬN (3.0đ)</w:t>
      </w:r>
    </w:p>
    <w:p w:rsidR="009061F7" w:rsidRPr="00D62275" w:rsidRDefault="009061F7" w:rsidP="00CD1A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MÃ ĐỀ 101,103,105,107</w:t>
      </w:r>
    </w:p>
    <w:p w:rsidR="00CD1AD0" w:rsidRPr="00D62275" w:rsidRDefault="00CD1AD0" w:rsidP="00CD1A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 xml:space="preserve">Câu 1. </w:t>
      </w:r>
      <w:r w:rsidR="00CD4D6D" w:rsidRPr="00D62275">
        <w:rPr>
          <w:rFonts w:ascii="Times New Roman" w:hAnsi="Times New Roman" w:cs="Times New Roman"/>
          <w:b/>
          <w:sz w:val="26"/>
          <w:szCs w:val="26"/>
        </w:rPr>
        <w:t>(2.0đ)</w:t>
      </w:r>
    </w:p>
    <w:p w:rsidR="00CD1AD0" w:rsidRPr="00D62275" w:rsidRDefault="00CD1AD0" w:rsidP="00CD1A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*Đời sống vật chất của cư dân Văn Lang- Âu Lạc:</w:t>
      </w:r>
      <w:r w:rsidR="00CD4D6D" w:rsidRPr="00D62275">
        <w:rPr>
          <w:rFonts w:ascii="Times New Roman" w:hAnsi="Times New Roman" w:cs="Times New Roman"/>
          <w:b/>
          <w:sz w:val="26"/>
          <w:szCs w:val="26"/>
        </w:rPr>
        <w:t xml:space="preserve"> (1.0đ)</w:t>
      </w:r>
    </w:p>
    <w:p w:rsidR="00CD1AD0" w:rsidRPr="00D62275" w:rsidRDefault="00CD1AD0" w:rsidP="00CD1A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</w:t>
      </w:r>
      <w:r w:rsidR="00CD4D6D" w:rsidRPr="00D62275">
        <w:rPr>
          <w:rFonts w:ascii="Times New Roman" w:hAnsi="Times New Roman" w:cs="Times New Roman"/>
          <w:sz w:val="26"/>
          <w:szCs w:val="26"/>
        </w:rPr>
        <w:t xml:space="preserve"> </w:t>
      </w:r>
      <w:r w:rsidRPr="00D62275">
        <w:rPr>
          <w:rFonts w:ascii="Times New Roman" w:hAnsi="Times New Roman" w:cs="Times New Roman"/>
          <w:sz w:val="26"/>
          <w:szCs w:val="26"/>
        </w:rPr>
        <w:t>Lương thực chính: gạo, rau củ,</w:t>
      </w:r>
      <w:r w:rsidR="00CD4D6D" w:rsidRPr="00D62275">
        <w:rPr>
          <w:rFonts w:ascii="Times New Roman" w:hAnsi="Times New Roman" w:cs="Times New Roman"/>
          <w:sz w:val="26"/>
          <w:szCs w:val="26"/>
        </w:rPr>
        <w:t xml:space="preserve"> quả,</w:t>
      </w:r>
      <w:r w:rsidRPr="00D62275">
        <w:rPr>
          <w:rFonts w:ascii="Times New Roman" w:hAnsi="Times New Roman" w:cs="Times New Roman"/>
          <w:sz w:val="26"/>
          <w:szCs w:val="26"/>
        </w:rPr>
        <w:t xml:space="preserve"> thịt , cá…</w:t>
      </w:r>
      <w:r w:rsidR="00CD4D6D" w:rsidRPr="00D62275">
        <w:rPr>
          <w:rFonts w:ascii="Times New Roman" w:hAnsi="Times New Roman" w:cs="Times New Roman"/>
          <w:sz w:val="26"/>
          <w:szCs w:val="26"/>
        </w:rPr>
        <w:t xml:space="preserve"> Ngày lễ có thêm bánh chưng bánh dày..</w:t>
      </w:r>
    </w:p>
    <w:p w:rsidR="00CD1AD0" w:rsidRPr="00D62275" w:rsidRDefault="00CD1AD0" w:rsidP="00CD1A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 Mặc: nam đóng khố, nữ mặ</w:t>
      </w:r>
      <w:r w:rsidR="001A18ED">
        <w:rPr>
          <w:rFonts w:ascii="Times New Roman" w:hAnsi="Times New Roman" w:cs="Times New Roman"/>
          <w:sz w:val="26"/>
          <w:szCs w:val="26"/>
        </w:rPr>
        <w:t xml:space="preserve">c áo váy; đi chân đất. </w:t>
      </w:r>
      <w:r w:rsidRPr="00D62275">
        <w:rPr>
          <w:rFonts w:ascii="Times New Roman" w:hAnsi="Times New Roman" w:cs="Times New Roman"/>
          <w:sz w:val="26"/>
          <w:szCs w:val="26"/>
        </w:rPr>
        <w:t>Dịp lễ hội nữ đeo trang sức</w:t>
      </w:r>
      <w:r w:rsidR="00CD4D6D" w:rsidRPr="00D62275">
        <w:rPr>
          <w:rFonts w:ascii="Times New Roman" w:hAnsi="Times New Roman" w:cs="Times New Roman"/>
          <w:sz w:val="26"/>
          <w:szCs w:val="26"/>
        </w:rPr>
        <w:t>, đội mũ lông chim</w:t>
      </w:r>
      <w:r w:rsidRPr="00D62275">
        <w:rPr>
          <w:rFonts w:ascii="Times New Roman" w:hAnsi="Times New Roman" w:cs="Times New Roman"/>
          <w:sz w:val="26"/>
          <w:szCs w:val="26"/>
        </w:rPr>
        <w:t>…</w:t>
      </w:r>
    </w:p>
    <w:p w:rsidR="00CD1AD0" w:rsidRPr="00D62275" w:rsidRDefault="00CD1AD0" w:rsidP="00CD1A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lastRenderedPageBreak/>
        <w:t>- Ở: nhà sàn</w:t>
      </w:r>
      <w:r w:rsidR="00CD4D6D" w:rsidRPr="00D62275">
        <w:rPr>
          <w:rFonts w:ascii="Times New Roman" w:hAnsi="Times New Roman" w:cs="Times New Roman"/>
          <w:sz w:val="26"/>
          <w:szCs w:val="26"/>
        </w:rPr>
        <w:t>, phổ biến là kiểu nhà sàn gỗ, tre, nứa ,lá</w:t>
      </w:r>
      <w:r w:rsidRPr="00D62275">
        <w:rPr>
          <w:rFonts w:ascii="Times New Roman" w:hAnsi="Times New Roman" w:cs="Times New Roman"/>
          <w:sz w:val="26"/>
          <w:szCs w:val="26"/>
        </w:rPr>
        <w:t>…</w:t>
      </w:r>
    </w:p>
    <w:p w:rsidR="00CD1AD0" w:rsidRPr="00D62275" w:rsidRDefault="00CD4D6D" w:rsidP="00CD1A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 Phương thức di chuyển chủ yếu</w:t>
      </w:r>
      <w:r w:rsidR="00CD1AD0" w:rsidRPr="00D62275">
        <w:rPr>
          <w:rFonts w:ascii="Times New Roman" w:hAnsi="Times New Roman" w:cs="Times New Roman"/>
          <w:sz w:val="26"/>
          <w:szCs w:val="26"/>
        </w:rPr>
        <w:t>: thuyền, bè..</w:t>
      </w:r>
    </w:p>
    <w:p w:rsidR="00CD1AD0" w:rsidRPr="00D62275" w:rsidRDefault="00CD1AD0" w:rsidP="009061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* Rút ra nhận xét</w:t>
      </w:r>
      <w:r w:rsidR="00CD4D6D" w:rsidRPr="00D62275">
        <w:rPr>
          <w:rFonts w:ascii="Times New Roman" w:hAnsi="Times New Roman" w:cs="Times New Roman"/>
          <w:b/>
          <w:sz w:val="26"/>
          <w:szCs w:val="26"/>
        </w:rPr>
        <w:t>:</w:t>
      </w:r>
      <w:r w:rsidR="00CD4D6D" w:rsidRPr="00D62275">
        <w:rPr>
          <w:rFonts w:ascii="Times New Roman" w:hAnsi="Times New Roman" w:cs="Times New Roman"/>
          <w:sz w:val="26"/>
          <w:szCs w:val="26"/>
        </w:rPr>
        <w:t xml:space="preserve"> (1.0đ) </w:t>
      </w:r>
      <w:r w:rsidRPr="00D62275">
        <w:rPr>
          <w:rFonts w:ascii="Times New Roman" w:hAnsi="Times New Roman" w:cs="Times New Roman"/>
          <w:sz w:val="26"/>
          <w:szCs w:val="26"/>
        </w:rPr>
        <w:t xml:space="preserve"> đời sống vật chất của cư dân Văn Lang- Âu Lạc khá phong phú, thể hiện lối sống thích ứng, hòa nhập với thiên nhiên.</w:t>
      </w:r>
    </w:p>
    <w:p w:rsidR="00CD1AD0" w:rsidRPr="00F476B4" w:rsidRDefault="009061F7" w:rsidP="00CD4D6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 xml:space="preserve">Câu 2. </w:t>
      </w:r>
      <w:r w:rsidR="00F476B4" w:rsidRPr="00F476B4">
        <w:rPr>
          <w:rFonts w:ascii="Times New Roman" w:hAnsi="Times New Roman" w:cs="Times New Roman"/>
          <w:b/>
          <w:sz w:val="26"/>
          <w:szCs w:val="26"/>
        </w:rPr>
        <w:t>Từ hình ảnh rút ra ý nghĩa</w:t>
      </w:r>
      <w:r w:rsidR="00CD4D6D" w:rsidRPr="00F476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76B4" w:rsidRPr="00D62275">
        <w:rPr>
          <w:rFonts w:ascii="Times New Roman" w:hAnsi="Times New Roman" w:cs="Times New Roman"/>
          <w:b/>
          <w:sz w:val="26"/>
          <w:szCs w:val="26"/>
        </w:rPr>
        <w:t>của CMCN lần 3 và 4</w:t>
      </w:r>
      <w:r w:rsidR="00F476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4D6D" w:rsidRPr="00F476B4">
        <w:rPr>
          <w:rFonts w:ascii="Times New Roman" w:hAnsi="Times New Roman" w:cs="Times New Roman"/>
          <w:b/>
          <w:i/>
          <w:sz w:val="26"/>
          <w:szCs w:val="26"/>
        </w:rPr>
        <w:t>đối với xã hội</w:t>
      </w:r>
      <w:r w:rsidR="00CD4D6D" w:rsidRPr="00F476B4">
        <w:rPr>
          <w:rFonts w:ascii="Times New Roman" w:hAnsi="Times New Roman" w:cs="Times New Roman"/>
          <w:b/>
          <w:sz w:val="26"/>
          <w:szCs w:val="26"/>
        </w:rPr>
        <w:t>:</w:t>
      </w:r>
      <w:r w:rsidR="00F476B4" w:rsidRPr="00F476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76B4" w:rsidRPr="00D62275">
        <w:rPr>
          <w:rFonts w:ascii="Times New Roman" w:hAnsi="Times New Roman" w:cs="Times New Roman"/>
          <w:b/>
          <w:sz w:val="26"/>
          <w:szCs w:val="26"/>
        </w:rPr>
        <w:t>(1.0đ)</w:t>
      </w:r>
    </w:p>
    <w:p w:rsidR="00CD4D6D" w:rsidRDefault="00CC305F" w:rsidP="00CC30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305F">
        <w:rPr>
          <w:rFonts w:ascii="Times New Roman" w:hAnsi="Times New Roman" w:cs="Times New Roman"/>
          <w:sz w:val="26"/>
          <w:szCs w:val="26"/>
        </w:rPr>
        <w:t>-</w:t>
      </w:r>
      <w:r w:rsidR="00F476B4">
        <w:rPr>
          <w:rFonts w:ascii="Times New Roman" w:hAnsi="Times New Roman" w:cs="Times New Roman"/>
          <w:sz w:val="26"/>
          <w:szCs w:val="26"/>
        </w:rPr>
        <w:t xml:space="preserve"> </w:t>
      </w:r>
      <w:r w:rsidRPr="00CC305F">
        <w:rPr>
          <w:rFonts w:ascii="Times New Roman" w:hAnsi="Times New Roman" w:cs="Times New Roman"/>
          <w:sz w:val="26"/>
          <w:szCs w:val="26"/>
        </w:rPr>
        <w:t>T</w:t>
      </w:r>
      <w:r>
        <w:rPr>
          <w:rFonts w:ascii="Times New Roman" w:hAnsi="Times New Roman" w:cs="Times New Roman"/>
          <w:sz w:val="26"/>
          <w:szCs w:val="26"/>
        </w:rPr>
        <w:t>ự</w:t>
      </w:r>
      <w:r w:rsidRPr="00CC305F">
        <w:rPr>
          <w:rFonts w:ascii="Times New Roman" w:hAnsi="Times New Roman" w:cs="Times New Roman"/>
          <w:sz w:val="26"/>
          <w:szCs w:val="26"/>
        </w:rPr>
        <w:t xml:space="preserve"> động hóa</w:t>
      </w:r>
      <w:r>
        <w:rPr>
          <w:rFonts w:ascii="Times New Roman" w:hAnsi="Times New Roman" w:cs="Times New Roman"/>
          <w:sz w:val="26"/>
          <w:szCs w:val="26"/>
        </w:rPr>
        <w:t xml:space="preserve"> giúp giải phóng sức lao động của con người…</w:t>
      </w:r>
    </w:p>
    <w:p w:rsidR="00CC305F" w:rsidRDefault="00CC305F" w:rsidP="00CC30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476B4">
        <w:rPr>
          <w:rFonts w:ascii="Times New Roman" w:hAnsi="Times New Roman" w:cs="Times New Roman"/>
          <w:sz w:val="26"/>
          <w:szCs w:val="26"/>
        </w:rPr>
        <w:t xml:space="preserve"> Đời sống vật chất, tinh thần của con người được nâng cao.</w:t>
      </w:r>
    </w:p>
    <w:p w:rsidR="00F476B4" w:rsidRDefault="00F476B4" w:rsidP="00CC30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Số lượng công nhân có tri thức, kĩ năng và trình độ chuyên môn ngày càng cao, số lượng công nhân lao động phổ thông giảm dần ….</w:t>
      </w:r>
    </w:p>
    <w:p w:rsidR="00F476B4" w:rsidRDefault="00F476B4" w:rsidP="00F476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MÃ ĐỀ</w:t>
      </w:r>
      <w:r>
        <w:rPr>
          <w:rFonts w:ascii="Times New Roman" w:hAnsi="Times New Roman" w:cs="Times New Roman"/>
          <w:b/>
          <w:sz w:val="26"/>
          <w:szCs w:val="26"/>
        </w:rPr>
        <w:t xml:space="preserve"> 102,104,106,108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Câu 1. (2.0đ)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*Đời sống vật chất của cư dân Văn Lang- Âu Lạc: (1.0đ)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 Lương thực chính: gạo, rau củ, quả, thịt , cá… Ngày lễ có thêm bánh chưng bánh dày..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 Mặc: nam đóng khố, nữ mặ</w:t>
      </w:r>
      <w:r>
        <w:rPr>
          <w:rFonts w:ascii="Times New Roman" w:hAnsi="Times New Roman" w:cs="Times New Roman"/>
          <w:sz w:val="26"/>
          <w:szCs w:val="26"/>
        </w:rPr>
        <w:t xml:space="preserve">c áo váy; đi chân đất. </w:t>
      </w:r>
      <w:r w:rsidRPr="00D62275">
        <w:rPr>
          <w:rFonts w:ascii="Times New Roman" w:hAnsi="Times New Roman" w:cs="Times New Roman"/>
          <w:sz w:val="26"/>
          <w:szCs w:val="26"/>
        </w:rPr>
        <w:t>Dịp lễ hội nữ đeo trang sức, đội mũ lông chim…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 Ở: nhà sàn, phổ biến là kiểu nhà sàn gỗ, tre, nứa ,lá…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sz w:val="26"/>
          <w:szCs w:val="26"/>
        </w:rPr>
        <w:t>- Phương thức di chuyển chủ yếu: thuyền, bè..</w:t>
      </w:r>
    </w:p>
    <w:p w:rsidR="00F476B4" w:rsidRPr="00D62275" w:rsidRDefault="00F476B4" w:rsidP="00F47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>* Rút ra nhận xét:</w:t>
      </w:r>
      <w:r w:rsidRPr="00D62275">
        <w:rPr>
          <w:rFonts w:ascii="Times New Roman" w:hAnsi="Times New Roman" w:cs="Times New Roman"/>
          <w:sz w:val="26"/>
          <w:szCs w:val="26"/>
        </w:rPr>
        <w:t xml:space="preserve"> (1.0đ)  đời sống vật chất của cư dân Văn Lang- Âu Lạc khá phong phú, thể hiện lối sống thích ứng, hòa nhập với thiên nhiên.</w:t>
      </w:r>
    </w:p>
    <w:p w:rsidR="00F476B4" w:rsidRPr="00F476B4" w:rsidRDefault="00F476B4" w:rsidP="00F476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62275">
        <w:rPr>
          <w:rFonts w:ascii="Times New Roman" w:hAnsi="Times New Roman" w:cs="Times New Roman"/>
          <w:b/>
          <w:sz w:val="26"/>
          <w:szCs w:val="26"/>
        </w:rPr>
        <w:t xml:space="preserve">Câu 2. </w:t>
      </w:r>
      <w:r w:rsidRPr="00F476B4">
        <w:rPr>
          <w:rFonts w:ascii="Times New Roman" w:hAnsi="Times New Roman" w:cs="Times New Roman"/>
          <w:b/>
          <w:sz w:val="26"/>
          <w:szCs w:val="26"/>
        </w:rPr>
        <w:t xml:space="preserve">Từ hình ảnh rút ra ý nghĩa </w:t>
      </w:r>
      <w:r w:rsidRPr="00D62275">
        <w:rPr>
          <w:rFonts w:ascii="Times New Roman" w:hAnsi="Times New Roman" w:cs="Times New Roman"/>
          <w:b/>
          <w:sz w:val="26"/>
          <w:szCs w:val="26"/>
        </w:rPr>
        <w:t>của CMCN lần 3 và 4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76B4">
        <w:rPr>
          <w:rFonts w:ascii="Times New Roman" w:hAnsi="Times New Roman" w:cs="Times New Roman"/>
          <w:b/>
          <w:i/>
          <w:sz w:val="26"/>
          <w:szCs w:val="26"/>
        </w:rPr>
        <w:t>đối vớ</w:t>
      </w:r>
      <w:r>
        <w:rPr>
          <w:rFonts w:ascii="Times New Roman" w:hAnsi="Times New Roman" w:cs="Times New Roman"/>
          <w:b/>
          <w:i/>
          <w:sz w:val="26"/>
          <w:szCs w:val="26"/>
        </w:rPr>
        <w:t>i văn hóa</w:t>
      </w:r>
      <w:r w:rsidRPr="00F476B4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D62275">
        <w:rPr>
          <w:rFonts w:ascii="Times New Roman" w:hAnsi="Times New Roman" w:cs="Times New Roman"/>
          <w:b/>
          <w:sz w:val="26"/>
          <w:szCs w:val="26"/>
        </w:rPr>
        <w:t>(1.0đ)</w:t>
      </w:r>
    </w:p>
    <w:p w:rsidR="00F476B4" w:rsidRPr="00BB4F7F" w:rsidRDefault="00F476B4" w:rsidP="00F4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4F7F">
        <w:rPr>
          <w:rFonts w:ascii="Times New Roman" w:hAnsi="Times New Roman" w:cs="Times New Roman"/>
          <w:sz w:val="28"/>
          <w:szCs w:val="28"/>
        </w:rPr>
        <w:t>- Giúp giao lưu văn hóa giữa các khu vực, quốc gia, dân tộc trên thế giới dễ dàng và thuận lợi hơn.</w:t>
      </w:r>
    </w:p>
    <w:p w:rsidR="00F476B4" w:rsidRDefault="00F476B4" w:rsidP="00F4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4F7F">
        <w:rPr>
          <w:rFonts w:ascii="Times New Roman" w:hAnsi="Times New Roman" w:cs="Times New Roman"/>
          <w:sz w:val="28"/>
          <w:szCs w:val="28"/>
        </w:rPr>
        <w:t>- Việc tìm kiếm, chia sẻ thông tin nhanh chóng, tiện lợi.</w:t>
      </w:r>
    </w:p>
    <w:p w:rsidR="00F476B4" w:rsidRDefault="00F476B4" w:rsidP="00F4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6B4" w:rsidRDefault="00F476B4" w:rsidP="00F4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6B4" w:rsidRPr="00BB4F7F" w:rsidRDefault="00F476B4" w:rsidP="00F476B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476B4">
        <w:rPr>
          <w:rFonts w:ascii="Times New Roman" w:hAnsi="Times New Roman" w:cs="Times New Roman"/>
          <w:b/>
          <w:i/>
          <w:sz w:val="28"/>
          <w:szCs w:val="28"/>
        </w:rPr>
        <w:t>(Câu 2:</w:t>
      </w:r>
      <w:r w:rsidRPr="00BB4F7F">
        <w:rPr>
          <w:rFonts w:ascii="Times New Roman" w:hAnsi="Times New Roman" w:cs="Times New Roman"/>
          <w:i/>
          <w:sz w:val="28"/>
          <w:szCs w:val="28"/>
        </w:rPr>
        <w:t xml:space="preserve"> -Gv có thể chấm linh hoạt tùy vào cách trình bày củ</w:t>
      </w:r>
      <w:r>
        <w:rPr>
          <w:rFonts w:ascii="Times New Roman" w:hAnsi="Times New Roman" w:cs="Times New Roman"/>
          <w:i/>
          <w:sz w:val="28"/>
          <w:szCs w:val="28"/>
        </w:rPr>
        <w:t xml:space="preserve">a hs ý nghĩa </w:t>
      </w:r>
      <w:r w:rsidRPr="00BB4F7F">
        <w:rPr>
          <w:rFonts w:ascii="Times New Roman" w:hAnsi="Times New Roman" w:cs="Times New Roman"/>
          <w:i/>
          <w:sz w:val="28"/>
          <w:szCs w:val="28"/>
        </w:rPr>
        <w:t>. Nếu hs không làm đầy đủ nội dung trên mà chỉ</w:t>
      </w:r>
      <w:r>
        <w:rPr>
          <w:rFonts w:ascii="Times New Roman" w:hAnsi="Times New Roman" w:cs="Times New Roman"/>
          <w:i/>
          <w:sz w:val="28"/>
          <w:szCs w:val="28"/>
        </w:rPr>
        <w:t xml:space="preserve"> làm tác độ</w:t>
      </w:r>
      <w:r w:rsidRPr="00BB4F7F">
        <w:rPr>
          <w:rFonts w:ascii="Times New Roman" w:hAnsi="Times New Roman" w:cs="Times New Roman"/>
          <w:i/>
          <w:sz w:val="28"/>
          <w:szCs w:val="28"/>
        </w:rPr>
        <w:t>ng tiêu cực thì vẫn ghi 0.5đ)</w:t>
      </w:r>
    </w:p>
    <w:p w:rsidR="00F476B4" w:rsidRPr="00CC305F" w:rsidRDefault="00F476B4" w:rsidP="00F47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476B4" w:rsidRPr="00CC305F" w:rsidSect="00CD1AD0">
      <w:pgSz w:w="12240" w:h="15840"/>
      <w:pgMar w:top="851" w:right="616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8565D"/>
    <w:multiLevelType w:val="hybridMultilevel"/>
    <w:tmpl w:val="06A8D6E0"/>
    <w:lvl w:ilvl="0" w:tplc="9D78B3F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52132"/>
    <w:multiLevelType w:val="hybridMultilevel"/>
    <w:tmpl w:val="678CD0E4"/>
    <w:lvl w:ilvl="0" w:tplc="A7C606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75649"/>
    <w:multiLevelType w:val="hybridMultilevel"/>
    <w:tmpl w:val="42D4444E"/>
    <w:lvl w:ilvl="0" w:tplc="F8D8128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00B6D"/>
    <w:multiLevelType w:val="hybridMultilevel"/>
    <w:tmpl w:val="03C05200"/>
    <w:lvl w:ilvl="0" w:tplc="C2C2012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47ABA"/>
    <w:multiLevelType w:val="hybridMultilevel"/>
    <w:tmpl w:val="C01ED570"/>
    <w:lvl w:ilvl="0" w:tplc="9446AA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D170E"/>
    <w:multiLevelType w:val="hybridMultilevel"/>
    <w:tmpl w:val="10502A2C"/>
    <w:lvl w:ilvl="0" w:tplc="A04618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04D45"/>
    <w:multiLevelType w:val="hybridMultilevel"/>
    <w:tmpl w:val="3C9C9AD0"/>
    <w:lvl w:ilvl="0" w:tplc="AAD05A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C532F3"/>
    <w:multiLevelType w:val="hybridMultilevel"/>
    <w:tmpl w:val="AFB43938"/>
    <w:lvl w:ilvl="0" w:tplc="EA4E518A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617"/>
    <w:rsid w:val="000173D6"/>
    <w:rsid w:val="00081CAD"/>
    <w:rsid w:val="000F4F22"/>
    <w:rsid w:val="001A18ED"/>
    <w:rsid w:val="001C4A89"/>
    <w:rsid w:val="002662BC"/>
    <w:rsid w:val="00326022"/>
    <w:rsid w:val="003F5397"/>
    <w:rsid w:val="00481771"/>
    <w:rsid w:val="00593B8C"/>
    <w:rsid w:val="0061316A"/>
    <w:rsid w:val="00835ABF"/>
    <w:rsid w:val="009061F7"/>
    <w:rsid w:val="00913617"/>
    <w:rsid w:val="009619F2"/>
    <w:rsid w:val="00965006"/>
    <w:rsid w:val="00A346BB"/>
    <w:rsid w:val="00B90581"/>
    <w:rsid w:val="00CC305F"/>
    <w:rsid w:val="00CD1AD0"/>
    <w:rsid w:val="00CD4D6D"/>
    <w:rsid w:val="00CE04F5"/>
    <w:rsid w:val="00CE462F"/>
    <w:rsid w:val="00D62275"/>
    <w:rsid w:val="00E9542A"/>
    <w:rsid w:val="00EB6A01"/>
    <w:rsid w:val="00ED5A48"/>
    <w:rsid w:val="00F41591"/>
    <w:rsid w:val="00F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A89"/>
    <w:pPr>
      <w:ind w:left="720"/>
      <w:contextualSpacing/>
    </w:pPr>
  </w:style>
  <w:style w:type="table" w:styleId="TableGrid">
    <w:name w:val="Table Grid"/>
    <w:basedOn w:val="TableNormal"/>
    <w:uiPriority w:val="59"/>
    <w:rsid w:val="00CE0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A89"/>
    <w:pPr>
      <w:ind w:left="720"/>
      <w:contextualSpacing/>
    </w:pPr>
  </w:style>
  <w:style w:type="table" w:styleId="TableGrid">
    <w:name w:val="Table Grid"/>
    <w:basedOn w:val="TableNormal"/>
    <w:uiPriority w:val="59"/>
    <w:rsid w:val="00CE0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7BC44-C0A2-4BC3-BEA6-E19231EF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23</cp:revision>
  <dcterms:created xsi:type="dcterms:W3CDTF">2025-03-23T07:27:00Z</dcterms:created>
  <dcterms:modified xsi:type="dcterms:W3CDTF">2025-03-24T07:46:00Z</dcterms:modified>
</cp:coreProperties>
</file>