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E57CB">
      <w:pPr>
        <w:jc w:val="center"/>
        <w:rPr>
          <w:rFonts w:hint="default" w:ascii="Times New Roman" w:hAnsi="Times New Roman" w:cs="Times New Roman"/>
          <w:b/>
          <w:sz w:val="28"/>
          <w:szCs w:val="28"/>
          <w:lang w:val="fi-FI"/>
        </w:rPr>
      </w:pPr>
    </w:p>
    <w:p w14:paraId="403BC389">
      <w:pPr>
        <w:jc w:val="center"/>
        <w:rPr>
          <w:rFonts w:hint="default" w:ascii="Times New Roman" w:hAnsi="Times New Roman" w:cs="Times New Roman"/>
          <w:b/>
          <w:sz w:val="40"/>
          <w:szCs w:val="40"/>
          <w:lang w:val="fi-FI"/>
        </w:rPr>
      </w:pPr>
      <w:r>
        <w:rPr>
          <w:rFonts w:hint="default" w:ascii="Times New Roman" w:hAnsi="Times New Roman" w:cs="Times New Roman"/>
          <w:b/>
          <w:sz w:val="40"/>
          <w:szCs w:val="40"/>
          <w:lang w:val="fi-FI"/>
        </w:rPr>
        <w:t>PHIẾU HỌC TẬP SỐ 1</w:t>
      </w:r>
    </w:p>
    <w:p w14:paraId="79B1ED45">
      <w:pPr>
        <w:jc w:val="center"/>
        <w:rPr>
          <w:rFonts w:hint="default" w:ascii="Times New Roman" w:hAnsi="Times New Roman" w:cs="Times New Roman"/>
          <w:b/>
          <w:bCs/>
          <w:color w:val="EE0000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fi-FI"/>
        </w:rPr>
        <w:t>KHỞI ĐỘNG</w:t>
      </w:r>
      <w:r>
        <w:rPr>
          <w:rFonts w:hint="default" w:ascii="Times New Roman" w:hAnsi="Times New Roman" w:cs="Times New Roman"/>
          <w:sz w:val="24"/>
          <w:szCs w:val="24"/>
        </w:rPr>
        <w:t xml:space="preserve"> -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 xml:space="preserve"> TRÒ CHƠI Ô CHỮ</w:t>
      </w:r>
    </w:p>
    <w:p w14:paraId="2D761640">
      <w:pPr>
        <w:jc w:val="center"/>
        <w:rPr>
          <w:rFonts w:hint="default" w:ascii="Times New Roman" w:hAnsi="Times New Roman" w:cs="Times New Roman"/>
          <w:b/>
          <w:bCs/>
          <w:color w:val="EE0000"/>
          <w:sz w:val="28"/>
          <w:szCs w:val="28"/>
        </w:rPr>
      </w:pPr>
    </w:p>
    <w:p w14:paraId="0C69ECC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284"/>
        </w:tabs>
        <w:spacing w:after="0" w:line="240" w:lineRule="auto"/>
        <w:jc w:val="both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fi-FI"/>
        </w:rPr>
        <w:t xml:space="preserve">Câu hỏi: </w:t>
      </w:r>
      <w:r>
        <w:rPr>
          <w:rFonts w:hint="default" w:ascii="Times New Roman" w:hAnsi="Times New Roman" w:cs="Times New Roman"/>
          <w:sz w:val="28"/>
          <w:szCs w:val="28"/>
          <w:lang w:val="fi-FI"/>
        </w:rPr>
        <w:t xml:space="preserve"> Hãy nối các chữ cái gần nhau theo hàng ngang hoặc hàng dọc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, đường chéo</w:t>
      </w:r>
      <w:r>
        <w:rPr>
          <w:rFonts w:hint="default" w:ascii="Times New Roman" w:hAnsi="Times New Roman" w:cs="Times New Roman"/>
          <w:sz w:val="28"/>
          <w:szCs w:val="28"/>
          <w:lang w:val="fi-FI"/>
        </w:rPr>
        <w:t xml:space="preserve"> để tạo thành tên từ khoá có trong Bài 16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.</w:t>
      </w:r>
    </w:p>
    <w:p w14:paraId="676D13EA"/>
    <w:p w14:paraId="3EFD473A"/>
    <w:p w14:paraId="7F36439F">
      <w:r>
        <w:drawing>
          <wp:inline distT="0" distB="0" distL="114300" distR="114300">
            <wp:extent cx="6807200" cy="6400165"/>
            <wp:effectExtent l="0" t="0" r="508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/>
                    <a:srcRect l="8949" t="3804" r="7038" b="4315"/>
                    <a:stretch>
                      <a:fillRect/>
                    </a:stretch>
                  </pic:blipFill>
                  <pic:spPr>
                    <a:xfrm>
                      <a:off x="0" y="0"/>
                      <a:ext cx="6807200" cy="640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D5DE6">
      <w:r>
        <w:br w:type="page"/>
      </w:r>
    </w:p>
    <w:p w14:paraId="320913E3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PHIẾU HỌC TẬP  2</w:t>
      </w:r>
    </w:p>
    <w:p w14:paraId="278A8B74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2"/>
        <w:gridCol w:w="1134"/>
        <w:gridCol w:w="1134"/>
      </w:tblGrid>
      <w:tr w14:paraId="57BF1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</w:tcPr>
          <w:p w14:paraId="3540013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Câu hỏi</w:t>
            </w:r>
          </w:p>
        </w:tc>
        <w:tc>
          <w:tcPr>
            <w:tcW w:w="2268" w:type="dxa"/>
            <w:gridSpan w:val="2"/>
          </w:tcPr>
          <w:p w14:paraId="7C7668A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ĐÚNG/ SAI</w:t>
            </w:r>
          </w:p>
        </w:tc>
      </w:tr>
      <w:tr w14:paraId="13F70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</w:tcPr>
          <w:p w14:paraId="3A12D0E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Câu 1: Ngôn ngữ máy có lệnh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được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viết ở dạng dãy bit 0 và 1.</w:t>
            </w:r>
          </w:p>
        </w:tc>
        <w:tc>
          <w:tcPr>
            <w:tcW w:w="1134" w:type="dxa"/>
          </w:tcPr>
          <w:p w14:paraId="38F6DDC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E55E9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4AB1C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</w:tcPr>
          <w:p w14:paraId="0FE4520D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Câu 2: Hợp ngữ sử dụng câu lệnh là các từ tiếng Anh ghép lại.</w:t>
            </w:r>
          </w:p>
        </w:tc>
        <w:tc>
          <w:tcPr>
            <w:tcW w:w="1134" w:type="dxa"/>
          </w:tcPr>
          <w:p w14:paraId="1A3D89A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98011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556EA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</w:tcPr>
          <w:p w14:paraId="6B3C2B6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Câu 3: Chương trình viết bằng ngôn ngữ lập trình bậc cao như Python, C++, Pascal,… dễ đọc, hiểu và chỉnh sửa chương trình.</w:t>
            </w:r>
          </w:p>
        </w:tc>
        <w:tc>
          <w:tcPr>
            <w:tcW w:w="1134" w:type="dxa"/>
          </w:tcPr>
          <w:p w14:paraId="0566C4F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5A31F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6F10E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7792" w:type="dxa"/>
          </w:tcPr>
          <w:p w14:paraId="2DF52D7A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Câu 4: Máy tính không thể đọc hiểu và thực hiện được ngay câu lệnh viết bằng ngôn ngữ máy.</w:t>
            </w:r>
          </w:p>
        </w:tc>
        <w:tc>
          <w:tcPr>
            <w:tcW w:w="1134" w:type="dxa"/>
          </w:tcPr>
          <w:p w14:paraId="5D142C6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1E434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6857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</w:tcPr>
          <w:p w14:paraId="656D86DA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Câu 5: Máy tính phải nhờ chương trình dịch dịch chương trình viết bằng ngôn ngữ lập trình bậc cao sang ngôn ngữ máy.</w:t>
            </w:r>
          </w:p>
        </w:tc>
        <w:tc>
          <w:tcPr>
            <w:tcW w:w="1134" w:type="dxa"/>
          </w:tcPr>
          <w:p w14:paraId="382F6A2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8F6393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 w14:paraId="5854B660"/>
    <w:p w14:paraId="37DCDDC7"/>
    <w:p w14:paraId="7551270F">
      <w:pPr>
        <w:jc w:val="center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PHIẾU HỌC TẬP 3</w:t>
      </w:r>
    </w:p>
    <w:p w14:paraId="71E34760">
      <w:pPr>
        <w:jc w:val="center"/>
        <w:rPr>
          <w:rFonts w:hint="default" w:ascii="Times New Roman" w:hAnsi="Times New Roman" w:cs="Times New Roman"/>
          <w:b/>
          <w:bCs/>
          <w:sz w:val="40"/>
          <w:szCs w:val="40"/>
        </w:rPr>
      </w:pPr>
    </w:p>
    <w:tbl>
      <w:tblPr>
        <w:tblStyle w:val="3"/>
        <w:tblW w:w="9913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13"/>
      </w:tblGrid>
      <w:tr w14:paraId="072354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5" w:hRule="atLeast"/>
        </w:trPr>
        <w:tc>
          <w:tcPr>
            <w:tcW w:w="99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62" w:type="dxa"/>
              <w:bottom w:w="0" w:type="dxa"/>
              <w:right w:w="62" w:type="dxa"/>
            </w:tcMar>
          </w:tcPr>
          <w:p w14:paraId="77A04D75">
            <w:pPr>
              <w:spacing w:after="0" w:line="240" w:lineRule="auto"/>
              <w:jc w:val="both"/>
              <w:rPr>
                <w:rFonts w:hint="default" w:ascii="Times New Roman" w:hAnsi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/>
                <w:b/>
                <w:bCs/>
                <w:sz w:val="28"/>
                <w:szCs w:val="28"/>
                <w:lang w:val="en-US"/>
              </w:rPr>
              <w:t xml:space="preserve">Nhiệm vụ: </w:t>
            </w:r>
            <w:r>
              <w:rPr>
                <w:rFonts w:hint="default" w:ascii="Times New Roman" w:hAnsi="Times New Roman"/>
                <w:b w:val="0"/>
                <w:bCs w:val="0"/>
                <w:sz w:val="28"/>
                <w:szCs w:val="28"/>
                <w:lang w:val="en-US"/>
              </w:rPr>
              <w:t>Các nhóm mở phần mềm ở chế độ gõ lệnh trực tiếp để thực hiện các câu lệnh theo ví dụ 1, 2, 3 phần 3 SGK. Chụp màn hình gửi lên padlet theo link:</w:t>
            </w:r>
          </w:p>
          <w:p w14:paraId="3096ED60">
            <w:pPr>
              <w:spacing w:after="0" w:line="240" w:lineRule="auto"/>
              <w:jc w:val="both"/>
              <w:rPr>
                <w:rFonts w:hint="default" w:ascii="Times New Roman" w:hAnsi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/>
                <w:b w:val="0"/>
                <w:bCs w:val="0"/>
                <w:sz w:val="28"/>
                <w:szCs w:val="28"/>
                <w:lang w:val="en-US"/>
              </w:rPr>
              <w:t>https://padlet.com/huongltqs/l-p-10-1-ch-4-ng-d-ng-tin-h-c-akdjazeult0vd4c8</w:t>
            </w:r>
          </w:p>
          <w:p w14:paraId="0F9BB6AB">
            <w:pPr>
              <w:spacing w:after="0" w:line="240" w:lineRule="auto"/>
              <w:jc w:val="both"/>
              <w:rPr>
                <w:rFonts w:hint="default" w:ascii="Times New Roman" w:hAnsi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/>
                <w:b w:val="0"/>
                <w:bCs w:val="0"/>
                <w:sz w:val="28"/>
                <w:szCs w:val="28"/>
                <w:lang w:val="en-US"/>
              </w:rPr>
              <w:t>hoặc quét mã QR:</w:t>
            </w:r>
          </w:p>
          <w:p w14:paraId="2DFE9B4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drawing>
                <wp:inline distT="0" distB="0" distL="114300" distR="114300">
                  <wp:extent cx="1745615" cy="1358900"/>
                  <wp:effectExtent l="0" t="0" r="6985" b="1270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615" cy="135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901EE4"/>
    <w:p w14:paraId="25CCB200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hint="default" w:ascii="Times New Roman" w:hAnsi="Times New Roman" w:cs="Times New Roman"/>
          <w:b/>
          <w:bCs/>
          <w:sz w:val="28"/>
          <w:szCs w:val="28"/>
        </w:rPr>
        <w:t>PHIẾU HỌC TẬP 4</w:t>
      </w:r>
    </w:p>
    <w:p w14:paraId="63CB4F5B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tbl>
      <w:tblPr>
        <w:tblStyle w:val="4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0"/>
      </w:tblGrid>
      <w:tr w14:paraId="5FA02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60" w:type="dxa"/>
          </w:tcPr>
          <w:p w14:paraId="045B0C53"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Câu 1. Phương án nào sau đây đúng về khái niệm ngôn ngữ lập trình?</w:t>
            </w:r>
          </w:p>
          <w:p w14:paraId="7E738888"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 xml:space="preserve">A. Ngôn ngữ mà máy tính có thể hiểu và thực hiện trực tiếp lệnh viết bằng ngôn ngữ này. </w:t>
            </w:r>
          </w:p>
          <w:p w14:paraId="56243879"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 xml:space="preserve">B. Ngôn ngữ biểu diễn thuật toán dưới dạng dễ hiểu. </w:t>
            </w:r>
          </w:p>
          <w:p w14:paraId="231C156A"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 xml:space="preserve">C. Ngôn ngữ dùng để viết chương </w:t>
            </w:r>
          </w:p>
          <w:p w14:paraId="5D3B63FF"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 xml:space="preserve">trình cho máy tính hiểu và thực hiện được.      </w:t>
            </w:r>
          </w:p>
          <w:p w14:paraId="333EC870"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 xml:space="preserve">D. Ngôn ngữ thực hiện giao tiếp giữa người và máy tính. </w:t>
            </w:r>
          </w:p>
        </w:tc>
      </w:tr>
      <w:tr w14:paraId="319A5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0060" w:type="dxa"/>
          </w:tcPr>
          <w:p w14:paraId="5D6E8FCC"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Câu 2: Python thuộc loại ngôn ngữ nào sau đây?</w:t>
            </w:r>
          </w:p>
          <w:p w14:paraId="2E2B1B37"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 xml:space="preserve">A. Ngôn ngữ máy.                         B. Hợp ngữ.     </w:t>
            </w:r>
          </w:p>
          <w:p w14:paraId="32B53041"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 xml:space="preserve">C. Ngôn ngữ lập trình bậc thấp.    D. Ngôn ngữ lập trình bậc cao. </w:t>
            </w:r>
          </w:p>
        </w:tc>
      </w:tr>
      <w:tr w14:paraId="331A9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060" w:type="dxa"/>
          </w:tcPr>
          <w:p w14:paraId="20B3C3F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Câu 3: Phương án nào sau đây là số lượng chế độ làm việc của môi trường lập trình của Python?</w:t>
            </w:r>
          </w:p>
          <w:p w14:paraId="1F4DCCB6"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A. 1                      B. 2                                      C. 3                            D. 4</w:t>
            </w:r>
          </w:p>
        </w:tc>
      </w:tr>
      <w:tr w14:paraId="6CD9C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0060" w:type="dxa"/>
          </w:tcPr>
          <w:p w14:paraId="461EA9DA"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Câu 4: Lệnh nào sau đây in ra số nguyên 12 ngoài màn hình?</w:t>
            </w:r>
          </w:p>
          <w:p w14:paraId="6F719342"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A. print(12)          B. print(12.0)                       C. Print(12)              D. print("12")</w:t>
            </w:r>
          </w:p>
        </w:tc>
      </w:tr>
      <w:tr w14:paraId="48464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0060" w:type="dxa"/>
          </w:tcPr>
          <w:p w14:paraId="7EA9E0D0"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Câu 5: Kết quả nào sau đây hiển thị của lệnh print("25+12") trên màn hình?</w:t>
            </w:r>
          </w:p>
          <w:p w14:paraId="2FB892BF"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A. 37                   B. "37"                                 C. 37.0           D. 25+12</w:t>
            </w:r>
          </w:p>
        </w:tc>
      </w:tr>
    </w:tbl>
    <w:p w14:paraId="67AE2ABA">
      <w:pPr>
        <w:rPr>
          <w:rFonts w:hint="default" w:ascii="Times New Roman" w:hAnsi="Times New Roman" w:cs="Times New Roman"/>
          <w:b/>
          <w:bCs/>
          <w:sz w:val="28"/>
          <w:szCs w:val="28"/>
        </w:rPr>
      </w:pP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02074"/>
    <w:rsid w:val="0B2473D6"/>
    <w:rsid w:val="0FE02074"/>
    <w:rsid w:val="3A0E7A57"/>
    <w:rsid w:val="5133276F"/>
    <w:rsid w:val="5317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101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2025-12-09T09:24:00Z</dcterms:created>
  <dc:creator>Lam Thi Huong</dc:creator>
  <cp:lastModifiedBy>Lam Thi Huong</cp:lastModifiedBy>
  <cp:lastPrinted>2025-12-09T15:15:20Z</cp:lastPrinted>
  <dcterms:modified xsi:type="dcterms:W3CDTF">2025-12-09T16:35:17Z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6C7C22F6052A4712B37BF7158679EE96_11</vt:lpwstr>
  </property>
</Properties>
</file>