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B3B14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b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 xml:space="preserve">BÀI 3                                 CẤU TRÚC CỦA VĂN BẢN NGHỊ LUẬN                                             </w:t>
      </w:r>
    </w:p>
    <w:p w14:paraId="1C764BA1" w14:textId="77777777" w:rsidR="00362B80" w:rsidRPr="00362B80" w:rsidRDefault="00362B80" w:rsidP="00362B80">
      <w:pPr>
        <w:spacing w:before="0" w:beforeAutospacing="0" w:after="0" w:afterAutospacing="0"/>
        <w:jc w:val="center"/>
        <w:rPr>
          <w:rFonts w:eastAsia="Calibri" w:cs="Times New Roman"/>
          <w:b/>
          <w:color w:val="000000"/>
          <w:sz w:val="26"/>
          <w:szCs w:val="26"/>
          <w:lang w:val="vi-VN"/>
        </w:rPr>
      </w:pPr>
      <w:r w:rsidRPr="00362B80">
        <w:rPr>
          <w:rFonts w:eastAsia="Calibri" w:cs="Times New Roman"/>
          <w:b/>
          <w:color w:val="000000"/>
          <w:sz w:val="26"/>
          <w:szCs w:val="26"/>
          <w:lang w:val="vi-VN"/>
        </w:rPr>
        <w:t>PHẦN 4: NÓI VÀ NGHE</w:t>
      </w:r>
    </w:p>
    <w:p w14:paraId="68E0A4AA" w14:textId="77777777" w:rsid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b/>
          <w:color w:val="000000"/>
          <w:sz w:val="26"/>
          <w:szCs w:val="26"/>
        </w:rPr>
      </w:pPr>
    </w:p>
    <w:p w14:paraId="0D19F9E2" w14:textId="77777777" w:rsid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b/>
          <w:color w:val="000000"/>
          <w:sz w:val="26"/>
          <w:szCs w:val="26"/>
        </w:rPr>
      </w:pPr>
    </w:p>
    <w:p w14:paraId="01401F68" w14:textId="279637A5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b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>Tiết</w:t>
      </w:r>
      <w:r>
        <w:rPr>
          <w:rFonts w:eastAsia="Calibri" w:cs="Times New Roman"/>
          <w:b/>
          <w:color w:val="000000"/>
          <w:sz w:val="26"/>
          <w:szCs w:val="26"/>
        </w:rPr>
        <w:t xml:space="preserve"> 33</w:t>
      </w:r>
      <w:r w:rsidRPr="00362B80">
        <w:rPr>
          <w:rFonts w:eastAsia="Calibri" w:cs="Times New Roman"/>
          <w:b/>
          <w:color w:val="000000"/>
          <w:sz w:val="26"/>
          <w:szCs w:val="26"/>
        </w:rPr>
        <w:t xml:space="preserve">       TRÌNH BÀY Ý KIẾN ĐÁNH GIÁ,  BÌNH LUẬN </w:t>
      </w:r>
      <w:r>
        <w:rPr>
          <w:rFonts w:eastAsia="Calibri" w:cs="Times New Roman"/>
          <w:b/>
          <w:color w:val="000000"/>
          <w:sz w:val="26"/>
          <w:szCs w:val="26"/>
        </w:rPr>
        <w:t xml:space="preserve">VỀ </w:t>
      </w:r>
      <w:r w:rsidRPr="00362B80">
        <w:rPr>
          <w:rFonts w:eastAsia="Calibri" w:cs="Times New Roman"/>
          <w:b/>
          <w:color w:val="000000"/>
          <w:sz w:val="26"/>
          <w:szCs w:val="26"/>
        </w:rPr>
        <w:t xml:space="preserve">MỘT VẤN ĐỀ XÃ HỘI                        </w:t>
      </w:r>
    </w:p>
    <w:p w14:paraId="140189F0" w14:textId="48E17ED2" w:rsidR="00362B80" w:rsidRPr="00362B80" w:rsidRDefault="00362B80" w:rsidP="00362B80">
      <w:pPr>
        <w:spacing w:before="0" w:beforeAutospacing="0" w:after="0" w:afterAutospacing="0"/>
        <w:jc w:val="center"/>
        <w:rPr>
          <w:rFonts w:eastAsia="Calibri" w:cs="Times New Roman"/>
          <w:b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 xml:space="preserve"> </w:t>
      </w:r>
    </w:p>
    <w:p w14:paraId="1A1575A9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b/>
          <w:color w:val="000000"/>
          <w:sz w:val="26"/>
          <w:szCs w:val="26"/>
          <w:lang w:val="vi-VN"/>
        </w:rPr>
      </w:pPr>
      <w:r w:rsidRPr="00362B80">
        <w:rPr>
          <w:rFonts w:eastAsia="Calibri" w:cs="Times New Roman"/>
          <w:b/>
          <w:color w:val="000000"/>
          <w:sz w:val="26"/>
          <w:szCs w:val="26"/>
          <w:lang w:val="vi-VN"/>
        </w:rPr>
        <w:t>I. MỤC TIÊU</w:t>
      </w:r>
    </w:p>
    <w:p w14:paraId="444F9F96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b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>1. Về kiến thức:</w:t>
      </w:r>
    </w:p>
    <w:p w14:paraId="3DAA0EC1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>-</w:t>
      </w:r>
      <w:r w:rsidRPr="00362B80">
        <w:rPr>
          <w:rFonts w:eastAsia="Calibri" w:cs="Times New Roman"/>
          <w:color w:val="000000"/>
          <w:sz w:val="26"/>
          <w:szCs w:val="26"/>
        </w:rPr>
        <w:t xml:space="preserve"> Nêu được vấn để xa hội cần đánh giá, bình luận.</w:t>
      </w:r>
    </w:p>
    <w:p w14:paraId="4004C865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color w:val="000000"/>
          <w:sz w:val="26"/>
          <w:szCs w:val="26"/>
        </w:rPr>
        <w:t xml:space="preserve">- Trình bày ý kiến bản thân về vấn đề . (góc nhìn riêng, phân tích và đánh giá cụ thể) </w:t>
      </w:r>
    </w:p>
    <w:p w14:paraId="1288B312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color w:val="000000"/>
          <w:sz w:val="26"/>
          <w:szCs w:val="26"/>
        </w:rPr>
        <w:t>- Rút ra được ý nghĩa của việc đánh giá.</w:t>
      </w:r>
    </w:p>
    <w:p w14:paraId="214A6DFE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b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>2. Về năng lực</w:t>
      </w:r>
    </w:p>
    <w:p w14:paraId="189EDAD7" w14:textId="6D01F1CF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>-</w:t>
      </w:r>
      <w:r w:rsidRPr="00362B80">
        <w:rPr>
          <w:rFonts w:eastAsia="Calibri" w:cs="Times New Roman"/>
          <w:color w:val="000000"/>
          <w:sz w:val="26"/>
          <w:szCs w:val="26"/>
        </w:rPr>
        <w:t xml:space="preserve"> Tự chủ và tự họ</w:t>
      </w:r>
      <w:r>
        <w:rPr>
          <w:rFonts w:eastAsia="Calibri" w:cs="Times New Roman"/>
          <w:color w:val="000000"/>
          <w:sz w:val="26"/>
          <w:szCs w:val="26"/>
        </w:rPr>
        <w:t xml:space="preserve">c, </w:t>
      </w:r>
      <w:r w:rsidRPr="00362B80">
        <w:rPr>
          <w:rFonts w:eastAsia="Calibri" w:cs="Times New Roman"/>
          <w:color w:val="000000"/>
          <w:sz w:val="26"/>
          <w:szCs w:val="26"/>
        </w:rPr>
        <w:t>hợp tác</w:t>
      </w:r>
      <w:r>
        <w:rPr>
          <w:rFonts w:eastAsia="Calibri" w:cs="Times New Roman"/>
          <w:color w:val="000000"/>
          <w:sz w:val="26"/>
          <w:szCs w:val="26"/>
        </w:rPr>
        <w:t>,</w:t>
      </w:r>
      <w:r w:rsidRPr="00362B80">
        <w:rPr>
          <w:rFonts w:eastAsia="Calibri" w:cs="Times New Roman"/>
          <w:color w:val="000000"/>
          <w:sz w:val="26"/>
          <w:szCs w:val="26"/>
        </w:rPr>
        <w:t xml:space="preserve"> sáng tạo</w:t>
      </w:r>
      <w:r>
        <w:rPr>
          <w:rFonts w:eastAsia="Calibri" w:cs="Times New Roman"/>
          <w:color w:val="000000"/>
          <w:sz w:val="26"/>
          <w:szCs w:val="26"/>
        </w:rPr>
        <w:t>.</w:t>
      </w:r>
    </w:p>
    <w:p w14:paraId="213E175D" w14:textId="2EB48BE6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color w:val="000000"/>
          <w:sz w:val="26"/>
          <w:szCs w:val="26"/>
        </w:rPr>
        <w:t>- Phát triển năng lực</w:t>
      </w:r>
      <w:r>
        <w:rPr>
          <w:rFonts w:eastAsia="Calibri" w:cs="Times New Roman"/>
          <w:color w:val="000000"/>
          <w:sz w:val="26"/>
          <w:szCs w:val="26"/>
        </w:rPr>
        <w:t>:</w:t>
      </w:r>
    </w:p>
    <w:p w14:paraId="66131988" w14:textId="3A13ECBB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>+</w:t>
      </w:r>
      <w:r w:rsidRPr="00362B80">
        <w:rPr>
          <w:rFonts w:eastAsia="Calibri" w:cs="Times New Roman"/>
          <w:i/>
          <w:color w:val="000000"/>
          <w:sz w:val="26"/>
          <w:szCs w:val="26"/>
        </w:rPr>
        <w:t xml:space="preserve">Nói: </w:t>
      </w:r>
      <w:r w:rsidRPr="00362B80">
        <w:rPr>
          <w:rFonts w:eastAsia="Calibri" w:cs="Times New Roman"/>
          <w:color w:val="000000"/>
          <w:sz w:val="26"/>
          <w:szCs w:val="26"/>
        </w:rPr>
        <w:t>Biết giới thiệu, đánh giá về nội dung và nghệ thuật của một tác phẩm nghệ thuật.</w:t>
      </w:r>
    </w:p>
    <w:p w14:paraId="05C772F1" w14:textId="6EACF933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i/>
          <w:color w:val="000000"/>
          <w:sz w:val="26"/>
          <w:szCs w:val="26"/>
        </w:rPr>
        <w:t>+</w:t>
      </w:r>
      <w:r w:rsidRPr="00362B80">
        <w:rPr>
          <w:rFonts w:eastAsia="Calibri" w:cs="Times New Roman"/>
          <w:i/>
          <w:color w:val="000000"/>
          <w:sz w:val="26"/>
          <w:szCs w:val="26"/>
        </w:rPr>
        <w:t xml:space="preserve"> Nghe:</w:t>
      </w:r>
      <w:r w:rsidRPr="00362B80">
        <w:rPr>
          <w:rFonts w:eastAsia="Calibri" w:cs="Times New Roman"/>
          <w:color w:val="000000"/>
          <w:sz w:val="26"/>
          <w:szCs w:val="26"/>
        </w:rPr>
        <w:t xml:space="preserve">  Nghe và nắm bắt được nội dung truyết trình, quan điểm của người nói. Biết nhận xét về nội dung và hình thức thuyết trình.</w:t>
      </w:r>
    </w:p>
    <w:p w14:paraId="4F9136AE" w14:textId="61ECF4F5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i/>
          <w:color w:val="000000"/>
          <w:sz w:val="26"/>
          <w:szCs w:val="26"/>
        </w:rPr>
        <w:t>+</w:t>
      </w:r>
      <w:r w:rsidRPr="00362B80">
        <w:rPr>
          <w:rFonts w:eastAsia="Calibri" w:cs="Times New Roman"/>
          <w:i/>
          <w:color w:val="000000"/>
          <w:sz w:val="26"/>
          <w:szCs w:val="26"/>
        </w:rPr>
        <w:t xml:space="preserve"> Nói  nghe tương tác: </w:t>
      </w:r>
      <w:r w:rsidRPr="00362B80">
        <w:rPr>
          <w:rFonts w:eastAsia="Calibri" w:cs="Times New Roman"/>
          <w:color w:val="000000"/>
          <w:sz w:val="26"/>
          <w:szCs w:val="26"/>
        </w:rPr>
        <w:t xml:space="preserve"> Biết thảo luận về một vấn đề có những ý kiến khác nhau; đưa ra được những căn cứ thuyết phục để bảo vệ hay bác bỏ một ý kiến nào đó.</w:t>
      </w:r>
    </w:p>
    <w:p w14:paraId="5F67C6BA" w14:textId="77777777" w:rsid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b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>3. Về phẩm chất:</w:t>
      </w:r>
      <w:r w:rsidRPr="00362B80">
        <w:rPr>
          <w:rFonts w:eastAsia="Calibri" w:cs="Times New Roman"/>
          <w:color w:val="000000"/>
          <w:sz w:val="26"/>
          <w:szCs w:val="26"/>
        </w:rPr>
        <w:t xml:space="preserve"> Biết tôn trọng ý kiến, quan điểm của người khác trước một vấn đê xã hội</w:t>
      </w:r>
      <w:r w:rsidRPr="00362B80">
        <w:rPr>
          <w:rFonts w:eastAsia="Calibri" w:cs="Times New Roman"/>
          <w:b/>
          <w:color w:val="000000"/>
          <w:sz w:val="26"/>
          <w:szCs w:val="26"/>
          <w:lang w:val="vi-VN"/>
        </w:rPr>
        <w:t xml:space="preserve"> </w:t>
      </w:r>
    </w:p>
    <w:p w14:paraId="10EB94B8" w14:textId="2B3FB50C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b/>
          <w:color w:val="000000"/>
          <w:sz w:val="26"/>
          <w:szCs w:val="26"/>
          <w:lang w:val="vi-VN"/>
        </w:rPr>
      </w:pPr>
      <w:r w:rsidRPr="00362B80">
        <w:rPr>
          <w:rFonts w:eastAsia="Calibri" w:cs="Times New Roman"/>
          <w:b/>
          <w:color w:val="000000"/>
          <w:sz w:val="26"/>
          <w:szCs w:val="26"/>
          <w:lang w:val="vi-VN"/>
        </w:rPr>
        <w:t>II. THIẾT BỊ DẠY HỌC VÀ HỌC LIỆU</w:t>
      </w:r>
    </w:p>
    <w:p w14:paraId="38B512B6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>1.</w:t>
      </w:r>
      <w:r w:rsidRPr="00362B80">
        <w:rPr>
          <w:rFonts w:eastAsia="Calibri" w:cs="Times New Roman"/>
          <w:b/>
          <w:color w:val="000000"/>
          <w:sz w:val="26"/>
          <w:szCs w:val="26"/>
          <w:lang w:val="vi-VN"/>
        </w:rPr>
        <w:t>Thiết bị dạy học</w:t>
      </w:r>
      <w:r w:rsidRPr="00362B80">
        <w:rPr>
          <w:rFonts w:eastAsia="Calibri" w:cs="Times New Roman"/>
          <w:color w:val="000000"/>
          <w:sz w:val="26"/>
          <w:szCs w:val="26"/>
        </w:rPr>
        <w:t xml:space="preserve"> </w:t>
      </w:r>
    </w:p>
    <w:p w14:paraId="159BAEFB" w14:textId="77777777" w:rsidR="00362B80" w:rsidRPr="00362B80" w:rsidRDefault="00362B80" w:rsidP="00362B80">
      <w:pPr>
        <w:spacing w:beforeLines="40" w:before="96" w:beforeAutospacing="0" w:afterLines="40" w:after="96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color w:val="000000"/>
          <w:sz w:val="26"/>
          <w:szCs w:val="26"/>
        </w:rPr>
        <w:t>- Tivi, máy tính xách tay hoặc để bàn</w:t>
      </w:r>
    </w:p>
    <w:p w14:paraId="10948504" w14:textId="77777777" w:rsidR="00362B80" w:rsidRPr="00362B80" w:rsidRDefault="00362B80" w:rsidP="00362B80">
      <w:pPr>
        <w:spacing w:beforeLines="40" w:before="96" w:beforeAutospacing="0" w:afterLines="40" w:after="96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color w:val="000000"/>
          <w:sz w:val="26"/>
          <w:szCs w:val="26"/>
        </w:rPr>
        <w:t>- Điện thoại của GV, HS; máy ghi âm (nếu có)</w:t>
      </w:r>
    </w:p>
    <w:p w14:paraId="2CBF95EA" w14:textId="114C9E30" w:rsidR="00362B80" w:rsidRPr="00362B80" w:rsidRDefault="00362B80" w:rsidP="00362B80">
      <w:pPr>
        <w:spacing w:beforeLines="40" w:before="96" w:beforeAutospacing="0" w:afterLines="40" w:after="96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color w:val="000000"/>
          <w:sz w:val="26"/>
          <w:szCs w:val="26"/>
        </w:rPr>
        <w:t>- Phần mề</w:t>
      </w:r>
      <w:r>
        <w:rPr>
          <w:rFonts w:eastAsia="Calibri" w:cs="Times New Roman"/>
          <w:color w:val="000000"/>
          <w:sz w:val="26"/>
          <w:szCs w:val="26"/>
        </w:rPr>
        <w:t>m zalo</w:t>
      </w:r>
    </w:p>
    <w:p w14:paraId="4CE6F2F8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b/>
          <w:color w:val="000000"/>
          <w:sz w:val="26"/>
          <w:szCs w:val="26"/>
          <w:lang w:val="vi-VN"/>
        </w:rPr>
      </w:pPr>
      <w:r w:rsidRPr="00362B80">
        <w:rPr>
          <w:rFonts w:eastAsia="Calibri" w:cs="Times New Roman"/>
          <w:b/>
          <w:color w:val="000000"/>
          <w:sz w:val="26"/>
          <w:szCs w:val="26"/>
          <w:lang w:val="vi-VN"/>
        </w:rPr>
        <w:t>2. Học liệu</w:t>
      </w:r>
    </w:p>
    <w:p w14:paraId="53040070" w14:textId="77777777" w:rsidR="00362B80" w:rsidRPr="00362B80" w:rsidRDefault="00362B80" w:rsidP="00362B80">
      <w:pPr>
        <w:spacing w:beforeLines="40" w:before="96" w:beforeAutospacing="0" w:afterLines="40" w:after="96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color w:val="000000"/>
          <w:sz w:val="26"/>
          <w:szCs w:val="26"/>
        </w:rPr>
        <w:t>- Phiếu giao nhiệm vụ</w:t>
      </w:r>
    </w:p>
    <w:p w14:paraId="5B91BB8D" w14:textId="77777777" w:rsidR="00362B80" w:rsidRPr="00362B80" w:rsidRDefault="00362B80" w:rsidP="00362B80">
      <w:pPr>
        <w:spacing w:beforeLines="40" w:before="96" w:beforeAutospacing="0" w:afterLines="40" w:after="96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color w:val="000000"/>
          <w:sz w:val="26"/>
          <w:szCs w:val="26"/>
        </w:rPr>
        <w:t>- Bảng kiểm</w:t>
      </w:r>
    </w:p>
    <w:p w14:paraId="00D4FB86" w14:textId="77777777" w:rsidR="00362B80" w:rsidRPr="00362B80" w:rsidRDefault="00362B80" w:rsidP="00362B80">
      <w:pPr>
        <w:spacing w:beforeLines="40" w:before="96" w:beforeAutospacing="0" w:afterLines="40" w:after="96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color w:val="000000"/>
          <w:sz w:val="26"/>
          <w:szCs w:val="26"/>
        </w:rPr>
        <w:t>- Bài giảng điện tử</w:t>
      </w:r>
    </w:p>
    <w:p w14:paraId="7DD483F5" w14:textId="77777777" w:rsidR="00362B80" w:rsidRPr="00362B80" w:rsidRDefault="00362B80" w:rsidP="00362B80">
      <w:pPr>
        <w:snapToGrid w:val="0"/>
        <w:spacing w:before="0" w:beforeAutospacing="0" w:after="0" w:afterAutospacing="0"/>
        <w:jc w:val="both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 w:rsidRPr="00362B80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III. TIẾN TRÌNH DẠY HỌC</w:t>
      </w:r>
    </w:p>
    <w:p w14:paraId="5CD758A7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b/>
          <w:color w:val="000000"/>
          <w:sz w:val="26"/>
          <w:szCs w:val="26"/>
          <w:lang w:eastAsia="vi-VN"/>
        </w:rPr>
      </w:pPr>
      <w:r w:rsidRPr="00362B80">
        <w:rPr>
          <w:rFonts w:eastAsia="Calibri" w:cs="Times New Roman"/>
          <w:b/>
          <w:color w:val="000000"/>
          <w:sz w:val="26"/>
          <w:szCs w:val="26"/>
          <w:lang w:eastAsia="vi-VN"/>
        </w:rPr>
        <w:t>1. Tổ chức</w:t>
      </w:r>
    </w:p>
    <w:p w14:paraId="526237C9" w14:textId="6D774005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b/>
          <w:color w:val="000000"/>
          <w:spacing w:val="-4"/>
          <w:sz w:val="26"/>
          <w:szCs w:val="26"/>
          <w:lang w:eastAsia="vi-VN"/>
        </w:rPr>
      </w:pPr>
      <w:r w:rsidRPr="00362B80">
        <w:rPr>
          <w:rFonts w:eastAsia="Calibri" w:cs="Times New Roman"/>
          <w:b/>
          <w:color w:val="000000"/>
          <w:spacing w:val="-4"/>
          <w:sz w:val="26"/>
          <w:szCs w:val="26"/>
          <w:lang w:val="vi-VN" w:eastAsia="vi-VN"/>
        </w:rPr>
        <w:t>2. Kiế</w:t>
      </w:r>
      <w:r>
        <w:rPr>
          <w:rFonts w:eastAsia="Calibri" w:cs="Times New Roman"/>
          <w:b/>
          <w:color w:val="000000"/>
          <w:spacing w:val="-4"/>
          <w:sz w:val="26"/>
          <w:szCs w:val="26"/>
          <w:lang w:val="vi-VN" w:eastAsia="vi-VN"/>
        </w:rPr>
        <w:t>m tra bài cũ</w:t>
      </w:r>
      <w:r w:rsidRPr="00362B80">
        <w:rPr>
          <w:rFonts w:eastAsia="Calibri" w:cs="Times New Roman"/>
          <w:b/>
          <w:color w:val="000000"/>
          <w:spacing w:val="-4"/>
          <w:sz w:val="26"/>
          <w:szCs w:val="26"/>
          <w:lang w:val="vi-VN" w:eastAsia="vi-VN"/>
        </w:rPr>
        <w:t xml:space="preserve"> </w:t>
      </w:r>
    </w:p>
    <w:p w14:paraId="460A22F4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b/>
          <w:i/>
          <w:color w:val="000000"/>
          <w:spacing w:val="-4"/>
          <w:sz w:val="26"/>
          <w:szCs w:val="26"/>
          <w:lang w:eastAsia="vi-VN"/>
        </w:rPr>
      </w:pPr>
      <w:r w:rsidRPr="00362B80">
        <w:rPr>
          <w:rFonts w:eastAsia="Calibri" w:cs="Times New Roman"/>
          <w:b/>
          <w:color w:val="000000"/>
          <w:spacing w:val="-4"/>
          <w:sz w:val="26"/>
          <w:szCs w:val="26"/>
          <w:lang w:val="vi-VN" w:eastAsia="vi-VN"/>
        </w:rPr>
        <w:t>3. Bài mới:</w:t>
      </w:r>
    </w:p>
    <w:p w14:paraId="0DEBBCB1" w14:textId="77777777" w:rsidR="00362B80" w:rsidRPr="00362B80" w:rsidRDefault="00362B80" w:rsidP="00362B80">
      <w:pPr>
        <w:snapToGrid w:val="0"/>
        <w:spacing w:before="0" w:beforeAutospacing="0" w:after="0" w:afterAutospacing="0"/>
        <w:jc w:val="center"/>
        <w:rPr>
          <w:rFonts w:eastAsia="Calibri" w:cs="Times New Roman"/>
          <w:b/>
          <w:bCs/>
          <w:color w:val="000000"/>
          <w:sz w:val="26"/>
          <w:szCs w:val="26"/>
        </w:rPr>
      </w:pPr>
      <w:r w:rsidRPr="00362B80">
        <w:rPr>
          <w:rFonts w:eastAsia="Calibri" w:cs="Times New Roman"/>
          <w:b/>
          <w:bCs/>
          <w:color w:val="000000"/>
          <w:sz w:val="26"/>
          <w:szCs w:val="26"/>
        </w:rPr>
        <w:t xml:space="preserve">HOẠT ĐỘNG 1: </w:t>
      </w:r>
      <w:r w:rsidRPr="00362B80">
        <w:rPr>
          <w:rFonts w:eastAsia="Calibri" w:cs="Times New Roman"/>
          <w:b/>
          <w:color w:val="000000"/>
          <w:sz w:val="26"/>
          <w:szCs w:val="26"/>
          <w:lang w:val="pt-BR"/>
        </w:rPr>
        <w:t>KHỞI ĐỘNG</w:t>
      </w:r>
    </w:p>
    <w:p w14:paraId="27B281CF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a</w:t>
      </w:r>
      <w:r w:rsidRPr="00362B80">
        <w:rPr>
          <w:rFonts w:eastAsia="Times New Roman" w:cs="Times New Roman"/>
          <w:bCs/>
          <w:color w:val="000000"/>
          <w:sz w:val="26"/>
          <w:szCs w:val="26"/>
          <w:lang w:val="vi-VN"/>
        </w:rPr>
        <w:t xml:space="preserve">. </w:t>
      </w:r>
      <w:r w:rsidRPr="00362B80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Mục tiêu</w:t>
      </w:r>
      <w:r w:rsidRPr="00362B80">
        <w:rPr>
          <w:rFonts w:eastAsia="Times New Roman" w:cs="Times New Roman"/>
          <w:bCs/>
          <w:color w:val="000000"/>
          <w:sz w:val="26"/>
          <w:szCs w:val="26"/>
          <w:lang w:val="vi-VN"/>
        </w:rPr>
        <w:t xml:space="preserve">: </w:t>
      </w:r>
      <w:r w:rsidRPr="00362B80">
        <w:rPr>
          <w:rFonts w:eastAsia="Calibri" w:cs="Times New Roman"/>
          <w:color w:val="000000"/>
          <w:sz w:val="26"/>
          <w:szCs w:val="26"/>
        </w:rPr>
        <w:t>HS có hứng thú, tâm thế chủ động khi thực hành nói và nghe, biết khơi gợi, kết hợp các kiến thức và kĩ năng đã học để chuẩn bị thực hiện</w:t>
      </w:r>
    </w:p>
    <w:p w14:paraId="062A9BD3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 xml:space="preserve">b. Nội dung: </w:t>
      </w:r>
      <w:r w:rsidRPr="00362B80">
        <w:rPr>
          <w:rFonts w:eastAsia="Calibri" w:cs="Times New Roman"/>
          <w:color w:val="000000"/>
          <w:sz w:val="26"/>
          <w:szCs w:val="26"/>
        </w:rPr>
        <w:t>Nghe một bài thuyết trình tiêu biểu, đưa ra những cảm nhận của bản thân</w:t>
      </w:r>
    </w:p>
    <w:p w14:paraId="2BA894EB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 xml:space="preserve">c. Sản phẩm: </w:t>
      </w:r>
      <w:r w:rsidRPr="00362B80">
        <w:rPr>
          <w:rFonts w:eastAsia="Calibri" w:cs="Times New Roman"/>
          <w:color w:val="000000"/>
          <w:sz w:val="26"/>
          <w:szCs w:val="26"/>
        </w:rPr>
        <w:t>Những chia sẻ cảm nhận của học sinh</w:t>
      </w:r>
    </w:p>
    <w:p w14:paraId="7D65B5BD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 w:rsidRPr="00362B80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d. Tổ chức thực hiện: </w:t>
      </w:r>
    </w:p>
    <w:tbl>
      <w:tblPr>
        <w:tblStyle w:val="BngTK2"/>
        <w:tblW w:w="11028" w:type="dxa"/>
        <w:tblInd w:w="-5" w:type="dxa"/>
        <w:tblLook w:val="04A0" w:firstRow="1" w:lastRow="0" w:firstColumn="1" w:lastColumn="0" w:noHBand="0" w:noVBand="1"/>
      </w:tblPr>
      <w:tblGrid>
        <w:gridCol w:w="6521"/>
        <w:gridCol w:w="4507"/>
      </w:tblGrid>
      <w:tr w:rsidR="00362B80" w:rsidRPr="00362B80" w14:paraId="3210C03C" w14:textId="77777777" w:rsidTr="00362B80">
        <w:tc>
          <w:tcPr>
            <w:tcW w:w="6521" w:type="dxa"/>
          </w:tcPr>
          <w:p w14:paraId="41FA009B" w14:textId="77777777" w:rsidR="00362B80" w:rsidRPr="00362B80" w:rsidRDefault="00362B80" w:rsidP="00362B8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62B80">
              <w:rPr>
                <w:b/>
                <w:bCs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507" w:type="dxa"/>
          </w:tcPr>
          <w:p w14:paraId="2EF61858" w14:textId="77777777" w:rsidR="00362B80" w:rsidRPr="00362B80" w:rsidRDefault="00362B80" w:rsidP="00362B8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62B80">
              <w:rPr>
                <w:b/>
                <w:bCs/>
                <w:color w:val="000000"/>
                <w:sz w:val="26"/>
                <w:szCs w:val="26"/>
              </w:rPr>
              <w:t>Dự kiến sản phẩm</w:t>
            </w:r>
          </w:p>
        </w:tc>
      </w:tr>
      <w:tr w:rsidR="00362B80" w:rsidRPr="00362B80" w14:paraId="38C56238" w14:textId="77777777" w:rsidTr="00362B80">
        <w:tc>
          <w:tcPr>
            <w:tcW w:w="6521" w:type="dxa"/>
          </w:tcPr>
          <w:p w14:paraId="47AB9696" w14:textId="5983C6E4" w:rsidR="00362B80" w:rsidRPr="00362B80" w:rsidRDefault="00362B80" w:rsidP="00362B80">
            <w:pPr>
              <w:rPr>
                <w:color w:val="000000"/>
                <w:sz w:val="26"/>
                <w:szCs w:val="26"/>
              </w:rPr>
            </w:pPr>
            <w:r w:rsidRPr="00362B80">
              <w:rPr>
                <w:b/>
                <w:color w:val="000000"/>
                <w:sz w:val="26"/>
                <w:szCs w:val="26"/>
              </w:rPr>
              <w:t>B1.</w:t>
            </w:r>
            <w:r w:rsidRPr="00362B80">
              <w:rPr>
                <w:color w:val="000000"/>
                <w:sz w:val="26"/>
                <w:szCs w:val="26"/>
              </w:rPr>
              <w:t xml:space="preserve"> GV yêu cầu HS xem video sau đó đưa ra cảm nhận, ý kiến cá nhân  về </w:t>
            </w:r>
            <w:r>
              <w:rPr>
                <w:color w:val="000000"/>
                <w:sz w:val="26"/>
                <w:szCs w:val="26"/>
                <w:lang w:val="en-US"/>
              </w:rPr>
              <w:t>cách thuyết trình</w:t>
            </w:r>
            <w:r w:rsidRPr="00362B80">
              <w:rPr>
                <w:color w:val="000000"/>
                <w:sz w:val="26"/>
                <w:szCs w:val="26"/>
              </w:rPr>
              <w:t xml:space="preserve"> </w:t>
            </w:r>
          </w:p>
          <w:p w14:paraId="1CBCDBB3" w14:textId="77777777" w:rsidR="00362B80" w:rsidRPr="00362B80" w:rsidRDefault="00362B80" w:rsidP="00362B80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362B80">
              <w:rPr>
                <w:b/>
                <w:color w:val="000000"/>
                <w:sz w:val="26"/>
                <w:szCs w:val="26"/>
              </w:rPr>
              <w:t>B2</w:t>
            </w:r>
            <w:r w:rsidRPr="00362B80">
              <w:rPr>
                <w:color w:val="000000"/>
                <w:sz w:val="26"/>
                <w:szCs w:val="26"/>
              </w:rPr>
              <w:t xml:space="preserve"> HS xem, ghi cảm nhận ra giấy nháp</w:t>
            </w:r>
          </w:p>
          <w:p w14:paraId="14452863" w14:textId="77777777" w:rsidR="00362B80" w:rsidRPr="00362B80" w:rsidRDefault="00362B80" w:rsidP="00362B80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62B80">
              <w:rPr>
                <w:b/>
                <w:color w:val="000000"/>
                <w:sz w:val="26"/>
                <w:szCs w:val="26"/>
              </w:rPr>
              <w:t xml:space="preserve">B3. </w:t>
            </w:r>
            <w:r w:rsidRPr="00362B80">
              <w:rPr>
                <w:color w:val="000000"/>
                <w:sz w:val="26"/>
                <w:szCs w:val="26"/>
              </w:rPr>
              <w:t>GV cho HS chia sẻ cảm nhận, ấn tượng của bản thân</w:t>
            </w:r>
          </w:p>
          <w:p w14:paraId="3C2B26F2" w14:textId="77777777" w:rsidR="00362B80" w:rsidRPr="00362B80" w:rsidRDefault="00362B80" w:rsidP="00362B8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62B80">
              <w:rPr>
                <w:rFonts w:eastAsia="MS Mincho"/>
                <w:b/>
                <w:color w:val="000000"/>
                <w:sz w:val="26"/>
                <w:szCs w:val="26"/>
                <w:lang w:val="nl-NL"/>
              </w:rPr>
              <w:t xml:space="preserve">B4. Đánh giá kết quả thực hiện: </w:t>
            </w:r>
            <w:r w:rsidRPr="00362B80">
              <w:rPr>
                <w:color w:val="000000"/>
                <w:sz w:val="26"/>
                <w:szCs w:val="26"/>
              </w:rPr>
              <w:t>GV dẫn dắt vào bài mới</w:t>
            </w:r>
          </w:p>
        </w:tc>
        <w:tc>
          <w:tcPr>
            <w:tcW w:w="4507" w:type="dxa"/>
          </w:tcPr>
          <w:p w14:paraId="5E81E89B" w14:textId="2F71FA29" w:rsidR="00362B80" w:rsidRPr="00362B80" w:rsidRDefault="00362B80" w:rsidP="00362B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2B80">
              <w:rPr>
                <w:bCs/>
                <w:color w:val="000000"/>
                <w:sz w:val="26"/>
                <w:szCs w:val="26"/>
              </w:rPr>
              <w:t xml:space="preserve"> HS nêu được những nhận xét cá nhân </w:t>
            </w:r>
          </w:p>
        </w:tc>
      </w:tr>
    </w:tbl>
    <w:p w14:paraId="0755C501" w14:textId="77777777" w:rsidR="00362B80" w:rsidRPr="00362B80" w:rsidRDefault="00362B80" w:rsidP="00362B80">
      <w:pPr>
        <w:snapToGrid w:val="0"/>
        <w:spacing w:before="0" w:beforeAutospacing="0" w:after="0" w:afterAutospacing="0"/>
        <w:jc w:val="center"/>
        <w:rPr>
          <w:rFonts w:eastAsia="Calibri" w:cs="Times New Roman"/>
          <w:b/>
          <w:bCs/>
          <w:color w:val="000000"/>
          <w:sz w:val="26"/>
          <w:szCs w:val="26"/>
        </w:rPr>
      </w:pPr>
      <w:r w:rsidRPr="00362B80">
        <w:rPr>
          <w:rFonts w:eastAsia="Calibri" w:cs="Times New Roman"/>
          <w:b/>
          <w:bCs/>
          <w:color w:val="000000"/>
          <w:sz w:val="26"/>
          <w:szCs w:val="26"/>
        </w:rPr>
        <w:t>HOẠT ĐỘNG 2: HÌNH THÀNH KIẾN THỨC</w:t>
      </w:r>
    </w:p>
    <w:p w14:paraId="007375DC" w14:textId="77777777" w:rsidR="00362B80" w:rsidRPr="00362B80" w:rsidRDefault="00362B80" w:rsidP="00362B80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0" w:beforeAutospacing="0" w:after="0" w:afterAutospacing="0" w:line="259" w:lineRule="auto"/>
        <w:contextualSpacing/>
        <w:jc w:val="both"/>
        <w:rPr>
          <w:rFonts w:eastAsia="Calibri" w:cs="Times New Roman"/>
          <w:b/>
          <w:color w:val="000000"/>
          <w:spacing w:val="-1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>Mục</w:t>
      </w:r>
      <w:r w:rsidRPr="00362B80">
        <w:rPr>
          <w:rFonts w:eastAsia="Calibri" w:cs="Times New Roman"/>
          <w:b/>
          <w:color w:val="000000"/>
          <w:spacing w:val="-10"/>
          <w:sz w:val="26"/>
          <w:szCs w:val="26"/>
        </w:rPr>
        <w:t xml:space="preserve"> </w:t>
      </w:r>
      <w:r w:rsidRPr="00362B80">
        <w:rPr>
          <w:rFonts w:eastAsia="Calibri" w:cs="Times New Roman"/>
          <w:b/>
          <w:color w:val="000000"/>
          <w:sz w:val="26"/>
          <w:szCs w:val="26"/>
        </w:rPr>
        <w:t>tiêu:</w:t>
      </w:r>
      <w:r w:rsidRPr="00362B80">
        <w:rPr>
          <w:rFonts w:eastAsia="Calibri" w:cs="Times New Roman"/>
          <w:b/>
          <w:color w:val="000000"/>
          <w:spacing w:val="-10"/>
          <w:sz w:val="26"/>
          <w:szCs w:val="26"/>
        </w:rPr>
        <w:t xml:space="preserve"> </w:t>
      </w:r>
    </w:p>
    <w:p w14:paraId="687D18C4" w14:textId="77777777" w:rsidR="00362B80" w:rsidRPr="00362B80" w:rsidRDefault="00362B80" w:rsidP="00362B80">
      <w:pPr>
        <w:widowControl w:val="0"/>
        <w:tabs>
          <w:tab w:val="left" w:pos="284"/>
        </w:tabs>
        <w:autoSpaceDE w:val="0"/>
        <w:autoSpaceDN w:val="0"/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color w:val="000000"/>
          <w:sz w:val="26"/>
          <w:szCs w:val="26"/>
        </w:rPr>
        <w:t>-HS biết cách trình bày, đánh giá một vấn đề XH, mối quan hệ giữa con người với cuộc sống xung quanh.</w:t>
      </w:r>
    </w:p>
    <w:p w14:paraId="222BF89D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color w:val="000000"/>
          <w:sz w:val="26"/>
          <w:szCs w:val="26"/>
        </w:rPr>
        <w:lastRenderedPageBreak/>
        <w:t>-HS biết tôn trong ý kiến, quan điểm  người khác đối với vấn đề bàn luân., chấp nhận sự khác biệt của người khác.</w:t>
      </w:r>
    </w:p>
    <w:p w14:paraId="0BED6313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color w:val="000000"/>
          <w:sz w:val="26"/>
          <w:szCs w:val="26"/>
        </w:rPr>
        <w:t>- HS biết cách trình bày ý kiến một cách hợp lý, thuyết phục.</w:t>
      </w:r>
    </w:p>
    <w:p w14:paraId="2CFE80AF" w14:textId="77777777" w:rsidR="00362B80" w:rsidRPr="00362B80" w:rsidRDefault="00362B80" w:rsidP="00362B80">
      <w:pPr>
        <w:widowControl w:val="0"/>
        <w:tabs>
          <w:tab w:val="left" w:pos="284"/>
          <w:tab w:val="left" w:pos="496"/>
        </w:tabs>
        <w:autoSpaceDE w:val="0"/>
        <w:autoSpaceDN w:val="0"/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 xml:space="preserve">b. Nội dung: </w:t>
      </w:r>
      <w:r w:rsidRPr="00362B80">
        <w:rPr>
          <w:rFonts w:eastAsia="Calibri" w:cs="Times New Roman"/>
          <w:color w:val="000000"/>
          <w:sz w:val="26"/>
          <w:szCs w:val="26"/>
        </w:rPr>
        <w:t>Thảo luận câu hỏi, chuẩn bị thuyết trình</w:t>
      </w:r>
    </w:p>
    <w:p w14:paraId="3A9B7691" w14:textId="4E10BA8A" w:rsidR="00362B80" w:rsidRPr="00362B80" w:rsidRDefault="00362B80" w:rsidP="00362B80">
      <w:pPr>
        <w:widowControl w:val="0"/>
        <w:tabs>
          <w:tab w:val="left" w:pos="284"/>
          <w:tab w:val="left" w:pos="465"/>
        </w:tabs>
        <w:autoSpaceDE w:val="0"/>
        <w:autoSpaceDN w:val="0"/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 xml:space="preserve">c. Sản phẩm:  Kết quả làm việc của HS đã thực hiện theo nhóm gửi vào </w:t>
      </w:r>
      <w:r w:rsidR="00BC7EB1">
        <w:rPr>
          <w:rFonts w:eastAsia="Calibri" w:cs="Times New Roman"/>
          <w:b/>
          <w:color w:val="000000"/>
          <w:sz w:val="26"/>
          <w:szCs w:val="26"/>
        </w:rPr>
        <w:t>zalo</w:t>
      </w:r>
    </w:p>
    <w:p w14:paraId="79206CF8" w14:textId="77777777" w:rsidR="00362B80" w:rsidRPr="00362B80" w:rsidRDefault="00362B80" w:rsidP="00362B80">
      <w:pPr>
        <w:widowControl w:val="0"/>
        <w:tabs>
          <w:tab w:val="left" w:pos="284"/>
          <w:tab w:val="left" w:pos="465"/>
        </w:tabs>
        <w:autoSpaceDE w:val="0"/>
        <w:autoSpaceDN w:val="0"/>
        <w:spacing w:before="0" w:beforeAutospacing="0" w:after="0" w:afterAutospacing="0"/>
        <w:jc w:val="both"/>
        <w:rPr>
          <w:rFonts w:eastAsia="Calibri" w:cs="Times New Roman"/>
          <w:b/>
          <w:bCs/>
          <w:color w:val="000000"/>
          <w:sz w:val="26"/>
          <w:szCs w:val="26"/>
        </w:rPr>
      </w:pPr>
      <w:r w:rsidRPr="00362B80">
        <w:rPr>
          <w:rFonts w:eastAsia="Calibri" w:cs="Times New Roman"/>
          <w:b/>
          <w:bCs/>
          <w:color w:val="000000"/>
          <w:sz w:val="26"/>
          <w:szCs w:val="26"/>
        </w:rPr>
        <w:t>d. Tổ chức thực hiện:</w:t>
      </w:r>
    </w:p>
    <w:tbl>
      <w:tblPr>
        <w:tblStyle w:val="BngTK2"/>
        <w:tblW w:w="11023" w:type="dxa"/>
        <w:tblLook w:val="04A0" w:firstRow="1" w:lastRow="0" w:firstColumn="1" w:lastColumn="0" w:noHBand="0" w:noVBand="1"/>
      </w:tblPr>
      <w:tblGrid>
        <w:gridCol w:w="3681"/>
        <w:gridCol w:w="7342"/>
      </w:tblGrid>
      <w:tr w:rsidR="00362B80" w:rsidRPr="00362B80" w14:paraId="2C036940" w14:textId="77777777" w:rsidTr="00BC7EB1">
        <w:tc>
          <w:tcPr>
            <w:tcW w:w="3681" w:type="dxa"/>
          </w:tcPr>
          <w:p w14:paraId="6C014D31" w14:textId="77777777" w:rsidR="00362B80" w:rsidRPr="00362B80" w:rsidRDefault="00362B80" w:rsidP="00362B8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62B80">
              <w:rPr>
                <w:b/>
                <w:bCs/>
                <w:color w:val="000000"/>
                <w:sz w:val="26"/>
                <w:szCs w:val="26"/>
              </w:rPr>
              <w:t>HĐ của GV và HS</w:t>
            </w:r>
          </w:p>
        </w:tc>
        <w:tc>
          <w:tcPr>
            <w:tcW w:w="7342" w:type="dxa"/>
          </w:tcPr>
          <w:p w14:paraId="08FB4E9C" w14:textId="77777777" w:rsidR="00362B80" w:rsidRPr="00362B80" w:rsidRDefault="00362B80" w:rsidP="00362B8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62B80">
              <w:rPr>
                <w:b/>
                <w:bCs/>
                <w:color w:val="000000"/>
                <w:sz w:val="26"/>
                <w:szCs w:val="26"/>
              </w:rPr>
              <w:t>Dự kiến sản phẩm</w:t>
            </w:r>
          </w:p>
        </w:tc>
      </w:tr>
      <w:tr w:rsidR="00362B80" w:rsidRPr="00362B80" w14:paraId="7AE27649" w14:textId="77777777" w:rsidTr="00BC7EB1">
        <w:trPr>
          <w:trHeight w:val="1970"/>
        </w:trPr>
        <w:tc>
          <w:tcPr>
            <w:tcW w:w="3681" w:type="dxa"/>
          </w:tcPr>
          <w:p w14:paraId="7794C46E" w14:textId="241F7BE7" w:rsidR="00FC2CB5" w:rsidRDefault="00362B80" w:rsidP="00362B80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 w:rsidRPr="00362B80">
              <w:rPr>
                <w:b/>
                <w:color w:val="000000"/>
                <w:sz w:val="26"/>
                <w:szCs w:val="26"/>
              </w:rPr>
              <w:t xml:space="preserve"> 1</w:t>
            </w:r>
            <w:r w:rsidR="00BC7EB1" w:rsidRPr="00FC2CB5">
              <w:rPr>
                <w:b/>
                <w:color w:val="000000"/>
                <w:sz w:val="26"/>
                <w:szCs w:val="26"/>
              </w:rPr>
              <w:t>. Chuẩn bị nói</w:t>
            </w:r>
          </w:p>
          <w:p w14:paraId="1685BFE5" w14:textId="77777777" w:rsidR="00FC2CB5" w:rsidRPr="00FC2CB5" w:rsidRDefault="00FC2CB5" w:rsidP="00362B80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FC2CB5">
              <w:rPr>
                <w:color w:val="000000"/>
                <w:sz w:val="26"/>
                <w:szCs w:val="26"/>
                <w:lang w:val="en-US"/>
              </w:rPr>
              <w:t>Phát vấn học sinh nắm được các yêu cầu, kĩ năng nói :</w:t>
            </w:r>
          </w:p>
          <w:p w14:paraId="61981BC3" w14:textId="77777777" w:rsidR="00FC2CB5" w:rsidRDefault="00FC2CB5" w:rsidP="00362B80">
            <w:pPr>
              <w:jc w:val="both"/>
              <w:rPr>
                <w:color w:val="000000"/>
                <w:sz w:val="26"/>
                <w:szCs w:val="26"/>
                <w:u w:val="single"/>
                <w:lang w:val="en-US"/>
              </w:rPr>
            </w:pPr>
            <w:r w:rsidRPr="00FC2CB5">
              <w:rPr>
                <w:color w:val="000000"/>
                <w:sz w:val="26"/>
                <w:szCs w:val="26"/>
                <w:lang w:val="en-US"/>
              </w:rPr>
              <w:t>Xác định đề tài, tìm ý , sắp xếp ý, luyện nói</w:t>
            </w:r>
            <w:r w:rsidR="00BC7EB1" w:rsidRPr="00FC2CB5">
              <w:rPr>
                <w:color w:val="000000"/>
                <w:sz w:val="26"/>
                <w:szCs w:val="26"/>
                <w:u w:val="single"/>
              </w:rPr>
              <w:t xml:space="preserve"> </w:t>
            </w:r>
          </w:p>
          <w:p w14:paraId="5AA59C9A" w14:textId="4B746AFE" w:rsidR="00FC2CB5" w:rsidRDefault="00FC2CB5" w:rsidP="00362B80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FC2CB5">
              <w:rPr>
                <w:color w:val="000000"/>
                <w:sz w:val="26"/>
                <w:szCs w:val="26"/>
                <w:lang w:val="en-US"/>
              </w:rPr>
              <w:t>Hs trả lời cá nhân</w:t>
            </w:r>
            <w:r w:rsidR="00362B80" w:rsidRPr="00362B80">
              <w:rPr>
                <w:color w:val="000000"/>
                <w:sz w:val="26"/>
                <w:szCs w:val="26"/>
              </w:rPr>
              <w:t xml:space="preserve"> </w:t>
            </w:r>
          </w:p>
          <w:p w14:paraId="4C396B23" w14:textId="51D007E3" w:rsidR="00FC2CB5" w:rsidRPr="00FC2CB5" w:rsidRDefault="00FC2CB5" w:rsidP="00362B80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GV bổ sung</w:t>
            </w:r>
          </w:p>
          <w:p w14:paraId="20ADA4CA" w14:textId="77777777" w:rsidR="00FC2CB5" w:rsidRPr="00FC2CB5" w:rsidRDefault="00FC2CB5" w:rsidP="00362B80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</w:p>
          <w:p w14:paraId="409795ED" w14:textId="77777777" w:rsidR="00FC2CB5" w:rsidRDefault="00FC2CB5" w:rsidP="00362B80">
            <w:pPr>
              <w:jc w:val="both"/>
              <w:rPr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125F75F3" w14:textId="77777777" w:rsidR="00FC2CB5" w:rsidRDefault="00FC2CB5" w:rsidP="00362B80">
            <w:pPr>
              <w:jc w:val="both"/>
              <w:rPr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733C9E60" w14:textId="77777777" w:rsidR="00FC2CB5" w:rsidRDefault="00FC2CB5" w:rsidP="00362B80">
            <w:pPr>
              <w:jc w:val="both"/>
              <w:rPr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34CB7811" w14:textId="77777777" w:rsidR="00FC2CB5" w:rsidRDefault="00FC2CB5" w:rsidP="00362B80">
            <w:pPr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</w:p>
          <w:p w14:paraId="7CC9ED87" w14:textId="77777777" w:rsidR="00FC2CB5" w:rsidRDefault="00FC2CB5" w:rsidP="00362B80">
            <w:pPr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</w:p>
          <w:p w14:paraId="69AA4D93" w14:textId="77777777" w:rsidR="00FC2CB5" w:rsidRDefault="00FC2CB5" w:rsidP="00362B80">
            <w:pPr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</w:p>
          <w:p w14:paraId="456EF238" w14:textId="77777777" w:rsidR="00FC2CB5" w:rsidRDefault="00FC2CB5" w:rsidP="00362B80">
            <w:pPr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</w:p>
          <w:p w14:paraId="4C4F24D0" w14:textId="77777777" w:rsidR="00FC2CB5" w:rsidRDefault="00FC2CB5" w:rsidP="00362B80">
            <w:pPr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</w:p>
          <w:p w14:paraId="13440A92" w14:textId="77777777" w:rsidR="00FC2CB5" w:rsidRDefault="00FC2CB5" w:rsidP="00362B80">
            <w:pPr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</w:p>
          <w:p w14:paraId="34562FB3" w14:textId="77777777" w:rsidR="00FC2CB5" w:rsidRDefault="00FC2CB5" w:rsidP="00362B80">
            <w:pPr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</w:p>
          <w:p w14:paraId="6970A364" w14:textId="77777777" w:rsidR="00FC2CB5" w:rsidRDefault="00FC2CB5" w:rsidP="00362B80">
            <w:pPr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</w:p>
          <w:p w14:paraId="21392A77" w14:textId="77777777" w:rsidR="00FC2CB5" w:rsidRDefault="00FC2CB5" w:rsidP="00362B80">
            <w:pPr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</w:p>
          <w:p w14:paraId="291EE9BA" w14:textId="77777777" w:rsidR="00FC2CB5" w:rsidRDefault="00FC2CB5" w:rsidP="00362B80">
            <w:pPr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</w:p>
          <w:p w14:paraId="21F95DE3" w14:textId="77777777" w:rsidR="00FC2CB5" w:rsidRDefault="00FC2CB5" w:rsidP="00362B80">
            <w:pPr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</w:p>
          <w:p w14:paraId="769394B8" w14:textId="77777777" w:rsidR="00FC2CB5" w:rsidRDefault="00FC2CB5" w:rsidP="00362B80">
            <w:pPr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</w:p>
          <w:p w14:paraId="16BD4D15" w14:textId="77777777" w:rsidR="00FC2CB5" w:rsidRDefault="00FC2CB5" w:rsidP="00362B80">
            <w:pPr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</w:p>
          <w:p w14:paraId="1683EB57" w14:textId="77777777" w:rsidR="00362B80" w:rsidRPr="00362B80" w:rsidRDefault="00362B80" w:rsidP="00362B80">
            <w:pPr>
              <w:rPr>
                <w:color w:val="000000"/>
                <w:sz w:val="26"/>
                <w:szCs w:val="26"/>
                <w:lang w:val="en-US"/>
              </w:rPr>
            </w:pPr>
          </w:p>
          <w:p w14:paraId="5DE820F3" w14:textId="77777777" w:rsidR="00362B80" w:rsidRPr="00362B80" w:rsidRDefault="00362B80" w:rsidP="00362B80">
            <w:pPr>
              <w:rPr>
                <w:color w:val="000000"/>
                <w:sz w:val="26"/>
                <w:szCs w:val="26"/>
              </w:rPr>
            </w:pPr>
          </w:p>
          <w:p w14:paraId="2D44FAE5" w14:textId="77777777" w:rsidR="00362B80" w:rsidRPr="00362B80" w:rsidRDefault="00362B80" w:rsidP="00362B80">
            <w:pPr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</w:p>
          <w:p w14:paraId="4A59FD41" w14:textId="77777777" w:rsidR="00362B80" w:rsidRPr="00362B80" w:rsidRDefault="00362B80" w:rsidP="00362B8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342" w:type="dxa"/>
          </w:tcPr>
          <w:p w14:paraId="79558D30" w14:textId="72D1267B" w:rsidR="00362B80" w:rsidRPr="00362B80" w:rsidRDefault="00362B80" w:rsidP="00362B80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62B80">
              <w:rPr>
                <w:b/>
                <w:color w:val="000000"/>
                <w:sz w:val="26"/>
                <w:szCs w:val="26"/>
              </w:rPr>
              <w:t xml:space="preserve">I.CHUẨN BỊ NÓI </w:t>
            </w:r>
          </w:p>
          <w:p w14:paraId="62165DD3" w14:textId="2119CF71" w:rsidR="00362B80" w:rsidRPr="00362B80" w:rsidRDefault="00362B80" w:rsidP="00362B80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62B80">
              <w:rPr>
                <w:b/>
                <w:color w:val="000000"/>
                <w:sz w:val="26"/>
                <w:szCs w:val="26"/>
              </w:rPr>
              <w:t xml:space="preserve">1. </w:t>
            </w:r>
            <w:r w:rsidR="004633CB">
              <w:rPr>
                <w:b/>
                <w:color w:val="000000"/>
                <w:sz w:val="26"/>
                <w:szCs w:val="26"/>
                <w:lang w:val="en-US"/>
              </w:rPr>
              <w:t xml:space="preserve">Xác định </w:t>
            </w:r>
            <w:r w:rsidRPr="00362B80">
              <w:rPr>
                <w:b/>
                <w:color w:val="000000"/>
                <w:sz w:val="26"/>
                <w:szCs w:val="26"/>
              </w:rPr>
              <w:t xml:space="preserve"> đề tài</w:t>
            </w:r>
          </w:p>
          <w:p w14:paraId="0F1A5D5E" w14:textId="77777777" w:rsidR="00362B80" w:rsidRPr="00362B80" w:rsidRDefault="00362B80" w:rsidP="00362B80">
            <w:pPr>
              <w:jc w:val="both"/>
              <w:rPr>
                <w:color w:val="000000"/>
                <w:sz w:val="26"/>
                <w:szCs w:val="26"/>
              </w:rPr>
            </w:pPr>
            <w:r w:rsidRPr="00362B80">
              <w:rPr>
                <w:color w:val="000000"/>
                <w:sz w:val="26"/>
                <w:szCs w:val="26"/>
              </w:rPr>
              <w:t>Đề tài của bài nói đã được chuẩn bị ở phần viết hoặc các vấn đề sau:</w:t>
            </w:r>
          </w:p>
          <w:p w14:paraId="017CA057" w14:textId="02E70217" w:rsidR="00362B80" w:rsidRPr="00362B80" w:rsidRDefault="00BC7EB1" w:rsidP="00362B80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 Vì sao học sinh cần tham gia các hoạt động cộng đồng?</w:t>
            </w:r>
          </w:p>
          <w:p w14:paraId="251FDE22" w14:textId="77777777" w:rsidR="00362B80" w:rsidRDefault="00362B80" w:rsidP="00362B80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362B80">
              <w:rPr>
                <w:color w:val="000000"/>
                <w:sz w:val="26"/>
                <w:szCs w:val="26"/>
              </w:rPr>
              <w:t>-Học đại học có phải là con đường duy nhất để kiến tạo tương lai.</w:t>
            </w:r>
          </w:p>
          <w:p w14:paraId="7347D9FC" w14:textId="2DE68649" w:rsidR="00BC7EB1" w:rsidRDefault="00BC7EB1" w:rsidP="00362B80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 Lựa chọn nghề nghiệp của giới trẻ hiện nay?</w:t>
            </w:r>
          </w:p>
          <w:p w14:paraId="33117A8C" w14:textId="77777777" w:rsidR="004633CB" w:rsidRDefault="00BC7EB1" w:rsidP="00362B80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- Nghe theo lời cha mẹ hay </w:t>
            </w:r>
            <w:r w:rsidR="004633CB">
              <w:rPr>
                <w:color w:val="000000"/>
                <w:sz w:val="26"/>
                <w:szCs w:val="26"/>
                <w:lang w:val="en-US"/>
              </w:rPr>
              <w:t>tự mình quyết định?...</w:t>
            </w:r>
          </w:p>
          <w:p w14:paraId="58B99409" w14:textId="02470C1C" w:rsidR="00362B80" w:rsidRPr="00362B80" w:rsidRDefault="004633CB" w:rsidP="00362B80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FC2CB5"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  <w:r w:rsidR="00362B80" w:rsidRPr="00362B80">
              <w:rPr>
                <w:b/>
                <w:bCs/>
                <w:color w:val="000000"/>
                <w:sz w:val="26"/>
                <w:szCs w:val="26"/>
              </w:rPr>
              <w:t xml:space="preserve"> Tìm ý </w:t>
            </w:r>
          </w:p>
          <w:p w14:paraId="6270F529" w14:textId="77777777" w:rsidR="00362B80" w:rsidRPr="00362B80" w:rsidRDefault="00362B80" w:rsidP="00362B80">
            <w:pPr>
              <w:jc w:val="both"/>
              <w:rPr>
                <w:color w:val="000000"/>
                <w:sz w:val="26"/>
                <w:szCs w:val="26"/>
              </w:rPr>
            </w:pPr>
            <w:r w:rsidRPr="00362B80">
              <w:rPr>
                <w:color w:val="000000"/>
                <w:sz w:val="26"/>
                <w:szCs w:val="26"/>
              </w:rPr>
              <w:t>- Nếu chọn vấn đề đã giải quyết ở phần viết,  cần xem lại dàn ý đã lập, đối chiếu với nội dung bài nói.</w:t>
            </w:r>
          </w:p>
          <w:p w14:paraId="227A0235" w14:textId="77777777" w:rsidR="00362B80" w:rsidRPr="00362B80" w:rsidRDefault="00362B80" w:rsidP="00362B80">
            <w:pPr>
              <w:jc w:val="both"/>
              <w:rPr>
                <w:color w:val="000000"/>
                <w:sz w:val="26"/>
                <w:szCs w:val="26"/>
              </w:rPr>
            </w:pPr>
            <w:r w:rsidRPr="00362B80">
              <w:rPr>
                <w:color w:val="000000"/>
                <w:sz w:val="26"/>
                <w:szCs w:val="26"/>
              </w:rPr>
              <w:t>- Nếu chọn vấn đề mới, cần phải  tìm ý và sắp xếp ý cho phù hợp.</w:t>
            </w:r>
          </w:p>
          <w:p w14:paraId="3DB37CB4" w14:textId="4C998409" w:rsidR="00362B80" w:rsidRPr="00362B80" w:rsidRDefault="004633CB" w:rsidP="00FC2CB5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 w:rsidRPr="004633CB">
              <w:rPr>
                <w:b/>
                <w:color w:val="000000"/>
                <w:sz w:val="26"/>
                <w:szCs w:val="26"/>
                <w:lang w:val="en-US"/>
              </w:rPr>
              <w:t>3. Sắp xếp ý</w:t>
            </w:r>
          </w:p>
          <w:p w14:paraId="543D6024" w14:textId="6841E526" w:rsidR="00985D9B" w:rsidRPr="00985D9B" w:rsidRDefault="00FC2CB5" w:rsidP="00FC2CB5">
            <w:pPr>
              <w:jc w:val="both"/>
              <w:rPr>
                <w:sz w:val="26"/>
                <w:szCs w:val="26"/>
                <w:lang w:val="en-US"/>
              </w:rPr>
            </w:pPr>
            <w:r w:rsidRPr="00FC2CB5">
              <w:rPr>
                <w:b/>
                <w:i/>
                <w:sz w:val="26"/>
                <w:szCs w:val="26"/>
                <w:lang w:val="en-US"/>
              </w:rPr>
              <w:t>*</w:t>
            </w:r>
            <w:r w:rsidR="00362B80" w:rsidRPr="00362B80">
              <w:rPr>
                <w:b/>
                <w:i/>
                <w:sz w:val="26"/>
                <w:szCs w:val="26"/>
              </w:rPr>
              <w:t xml:space="preserve"> </w:t>
            </w:r>
            <w:r w:rsidR="004633CB" w:rsidRPr="00FC2CB5">
              <w:rPr>
                <w:b/>
                <w:i/>
                <w:sz w:val="26"/>
                <w:szCs w:val="26"/>
              </w:rPr>
              <w:t>Mở đầu</w:t>
            </w:r>
            <w:r w:rsidR="00985D9B" w:rsidRPr="00FC2CB5">
              <w:rPr>
                <w:b/>
                <w:i/>
                <w:sz w:val="26"/>
                <w:szCs w:val="26"/>
                <w:lang w:val="en-US"/>
              </w:rPr>
              <w:t>:</w:t>
            </w:r>
            <w:r w:rsidR="00985D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985D9B" w:rsidRPr="00985D9B">
              <w:rPr>
                <w:rFonts w:eastAsia="+mn-ea" w:cs="+mn-cs"/>
                <w:kern w:val="24"/>
                <w:sz w:val="26"/>
                <w:szCs w:val="26"/>
              </w:rPr>
              <w:t>Nêu được vấn đề xã hội cần đánh giá, bình luận</w:t>
            </w:r>
          </w:p>
          <w:p w14:paraId="67E2E88D" w14:textId="77777777" w:rsidR="00FC2CB5" w:rsidRPr="00FC2CB5" w:rsidRDefault="00362B80" w:rsidP="00FC2CB5">
            <w:pPr>
              <w:pStyle w:val="NormalWeb"/>
              <w:rPr>
                <w:sz w:val="26"/>
                <w:szCs w:val="26"/>
              </w:rPr>
            </w:pPr>
            <w:r w:rsidRPr="00362B80">
              <w:rPr>
                <w:sz w:val="26"/>
                <w:szCs w:val="26"/>
              </w:rPr>
              <w:t xml:space="preserve"> </w:t>
            </w:r>
            <w:r w:rsidR="00FC2CB5" w:rsidRPr="00FC2CB5">
              <w:rPr>
                <w:rFonts w:eastAsia="+mn-ea" w:cs="+mn-cs"/>
                <w:b/>
                <w:bCs/>
                <w:i/>
                <w:kern w:val="24"/>
                <w:sz w:val="26"/>
                <w:szCs w:val="26"/>
              </w:rPr>
              <w:t>*Triển khai</w:t>
            </w:r>
            <w:r w:rsidR="00FC2CB5" w:rsidRPr="00FC2CB5">
              <w:rPr>
                <w:rFonts w:eastAsia="+mn-ea" w:cs="+mn-cs"/>
                <w:kern w:val="24"/>
                <w:sz w:val="26"/>
                <w:szCs w:val="26"/>
              </w:rPr>
              <w:t>: Phân tích làm rõ được bản chất và vai trò của vấn đề trong đời sống xã hội.</w:t>
            </w:r>
          </w:p>
          <w:p w14:paraId="07004D41" w14:textId="77777777" w:rsidR="00FC2CB5" w:rsidRPr="00FC2CB5" w:rsidRDefault="00FC2CB5" w:rsidP="00FC2CB5">
            <w:pPr>
              <w:pStyle w:val="NormalWeb"/>
              <w:rPr>
                <w:sz w:val="26"/>
                <w:szCs w:val="26"/>
              </w:rPr>
            </w:pPr>
            <w:r w:rsidRPr="00FC2CB5">
              <w:rPr>
                <w:rFonts w:eastAsia="+mn-ea" w:cs="+mn-cs"/>
                <w:kern w:val="24"/>
                <w:sz w:val="26"/>
                <w:szCs w:val="26"/>
              </w:rPr>
              <w:t>+ Nêu rõ ràng ý kiến đánh giá, bình luận của cá nhân về vấn đề ( có lí lẽ, bằng chứng cụ thể).</w:t>
            </w:r>
          </w:p>
          <w:p w14:paraId="12260B84" w14:textId="77777777" w:rsidR="00FC2CB5" w:rsidRDefault="00FC2CB5" w:rsidP="00FC2CB5">
            <w:pPr>
              <w:pStyle w:val="NormalWeb"/>
              <w:spacing w:line="256" w:lineRule="auto"/>
              <w:jc w:val="both"/>
              <w:rPr>
                <w:sz w:val="26"/>
                <w:szCs w:val="26"/>
                <w:lang w:val="en-US"/>
              </w:rPr>
            </w:pPr>
            <w:r w:rsidRPr="00FC2CB5">
              <w:rPr>
                <w:rFonts w:eastAsia="Calibri"/>
                <w:kern w:val="24"/>
                <w:sz w:val="26"/>
                <w:szCs w:val="26"/>
              </w:rPr>
              <w:t>+ Bàn luận vấn đề từ góc nhìn trái chiều (</w:t>
            </w:r>
            <w:r w:rsidRPr="00FC2CB5">
              <w:rPr>
                <w:rFonts w:eastAsia="Calibri"/>
                <w:i/>
                <w:iCs/>
                <w:kern w:val="24"/>
                <w:sz w:val="26"/>
                <w:szCs w:val="26"/>
              </w:rPr>
              <w:t xml:space="preserve">dự kiến những ý kiến trái chiều và chuẩn bị những phản hồi của bản thân </w:t>
            </w:r>
            <w:r w:rsidRPr="00FC2CB5">
              <w:rPr>
                <w:rFonts w:eastAsia="Calibri"/>
                <w:kern w:val="24"/>
                <w:sz w:val="26"/>
                <w:szCs w:val="26"/>
              </w:rPr>
              <w:t>)</w:t>
            </w:r>
          </w:p>
          <w:p w14:paraId="74E44590" w14:textId="58948824" w:rsidR="00FC2CB5" w:rsidRDefault="00FC2CB5" w:rsidP="00FC2CB5">
            <w:pPr>
              <w:pStyle w:val="NormalWeb"/>
              <w:spacing w:line="256" w:lineRule="auto"/>
              <w:jc w:val="both"/>
              <w:rPr>
                <w:rFonts w:eastAsia="+mn-ea" w:cs="+mn-cs"/>
                <w:kern w:val="24"/>
                <w:sz w:val="26"/>
                <w:szCs w:val="26"/>
                <w:lang w:val="en-US"/>
              </w:rPr>
            </w:pPr>
            <w:r w:rsidRPr="00FC2CB5">
              <w:rPr>
                <w:rFonts w:eastAsia="+mn-ea" w:cs="+mn-cs"/>
                <w:b/>
                <w:bCs/>
                <w:kern w:val="24"/>
                <w:sz w:val="26"/>
                <w:szCs w:val="26"/>
              </w:rPr>
              <w:t xml:space="preserve">* </w:t>
            </w:r>
            <w:r w:rsidRPr="00FC2CB5">
              <w:rPr>
                <w:rFonts w:eastAsia="+mn-ea" w:cs="+mn-cs"/>
                <w:b/>
                <w:bCs/>
                <w:i/>
                <w:kern w:val="24"/>
                <w:sz w:val="26"/>
                <w:szCs w:val="26"/>
              </w:rPr>
              <w:t>Kết luận</w:t>
            </w:r>
            <w:r w:rsidRPr="00FC2CB5">
              <w:rPr>
                <w:rFonts w:eastAsia="+mn-ea" w:cs="+mn-cs"/>
                <w:kern w:val="24"/>
                <w:sz w:val="26"/>
                <w:szCs w:val="26"/>
              </w:rPr>
              <w:t>: Rút ra được  ý nghĩa của việc đánh giá, bình luận về vấn đ</w:t>
            </w:r>
            <w:r>
              <w:rPr>
                <w:rFonts w:eastAsia="+mn-ea" w:cs="+mn-cs"/>
                <w:kern w:val="24"/>
                <w:sz w:val="26"/>
                <w:szCs w:val="26"/>
                <w:lang w:val="en-US"/>
              </w:rPr>
              <w:t>ề.</w:t>
            </w:r>
          </w:p>
          <w:p w14:paraId="5333953B" w14:textId="7CF0E4DA" w:rsidR="00FC2CB5" w:rsidRPr="00FC2CB5" w:rsidRDefault="00FC2CB5" w:rsidP="00FC2CB5">
            <w:pPr>
              <w:pStyle w:val="NormalWeb"/>
              <w:spacing w:line="256" w:lineRule="auto"/>
              <w:jc w:val="both"/>
              <w:rPr>
                <w:b/>
                <w:sz w:val="26"/>
                <w:szCs w:val="26"/>
              </w:rPr>
            </w:pPr>
            <w:r w:rsidRPr="00FC2CB5">
              <w:rPr>
                <w:rFonts w:eastAsia="+mn-ea" w:cs="+mn-cs"/>
                <w:b/>
                <w:kern w:val="24"/>
                <w:sz w:val="26"/>
                <w:szCs w:val="26"/>
                <w:lang w:val="en-US"/>
              </w:rPr>
              <w:t>4.Luyện nói</w:t>
            </w:r>
          </w:p>
          <w:p w14:paraId="6D5EB6C8" w14:textId="77777777" w:rsidR="00FC2CB5" w:rsidRPr="00FC2CB5" w:rsidRDefault="00FC2CB5" w:rsidP="00FC2CB5">
            <w:pPr>
              <w:jc w:val="both"/>
              <w:rPr>
                <w:color w:val="000000"/>
                <w:sz w:val="26"/>
                <w:szCs w:val="26"/>
              </w:rPr>
            </w:pPr>
            <w:r w:rsidRPr="00FC2CB5">
              <w:rPr>
                <w:color w:val="000000"/>
                <w:sz w:val="26"/>
                <w:szCs w:val="26"/>
              </w:rPr>
              <w:t>- Có thể đứng trước gương, tự ghi âm để nghe lại hoặc luyện tập với các bạn .</w:t>
            </w:r>
          </w:p>
          <w:p w14:paraId="659702DA" w14:textId="77777777" w:rsidR="00FC2CB5" w:rsidRPr="00FC2CB5" w:rsidRDefault="00FC2CB5" w:rsidP="00FC2CB5">
            <w:pPr>
              <w:jc w:val="both"/>
              <w:rPr>
                <w:color w:val="000000"/>
                <w:sz w:val="26"/>
                <w:szCs w:val="26"/>
              </w:rPr>
            </w:pPr>
            <w:r w:rsidRPr="00FC2CB5">
              <w:rPr>
                <w:color w:val="000000"/>
                <w:sz w:val="26"/>
                <w:szCs w:val="26"/>
              </w:rPr>
              <w:t>- Lựa chọn từ ngữ phù hợp với văn nói; từ nối để bài nói mạch lạc.</w:t>
            </w:r>
          </w:p>
          <w:p w14:paraId="33DE86B4" w14:textId="12B8E7E9" w:rsidR="00362B80" w:rsidRPr="00362B80" w:rsidRDefault="00FC2CB5" w:rsidP="00362B80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FC2CB5">
              <w:rPr>
                <w:color w:val="000000"/>
                <w:sz w:val="26"/>
                <w:szCs w:val="26"/>
              </w:rPr>
              <w:t xml:space="preserve">- Chú ý ngữ điệu, những khoảng ngắt , nghỉ để nhấn mạnh </w:t>
            </w:r>
            <w:r>
              <w:rPr>
                <w:color w:val="000000"/>
                <w:sz w:val="26"/>
                <w:szCs w:val="26"/>
              </w:rPr>
              <w:t>các nội dung chính của bài nói.</w:t>
            </w:r>
          </w:p>
        </w:tc>
      </w:tr>
      <w:tr w:rsidR="00362B80" w:rsidRPr="00362B80" w14:paraId="7FDCE1E7" w14:textId="77777777" w:rsidTr="00FB1AB1">
        <w:trPr>
          <w:trHeight w:val="3676"/>
        </w:trPr>
        <w:tc>
          <w:tcPr>
            <w:tcW w:w="3681" w:type="dxa"/>
          </w:tcPr>
          <w:p w14:paraId="4CD369B3" w14:textId="5F87F907" w:rsidR="00FD5CAD" w:rsidRPr="00362B80" w:rsidRDefault="00FD5CAD" w:rsidP="00FD5CA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62B80">
              <w:rPr>
                <w:b/>
                <w:bCs/>
                <w:color w:val="000000"/>
                <w:sz w:val="26"/>
                <w:szCs w:val="26"/>
              </w:rPr>
              <w:t>Thực h</w:t>
            </w:r>
            <w:r w:rsidR="00FB1AB1" w:rsidRPr="00FB1AB1">
              <w:rPr>
                <w:b/>
                <w:bCs/>
                <w:color w:val="000000"/>
                <w:sz w:val="26"/>
                <w:szCs w:val="26"/>
              </w:rPr>
              <w:t>iện ở nhà theo hướng dẫn của GV</w:t>
            </w:r>
          </w:p>
          <w:p w14:paraId="658AC7E6" w14:textId="381618DA" w:rsidR="00FD5CAD" w:rsidRDefault="00FB1AB1" w:rsidP="00FD5CAD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</w:t>
            </w:r>
            <w:r w:rsidR="00FD5CAD">
              <w:rPr>
                <w:color w:val="000000"/>
                <w:sz w:val="26"/>
                <w:szCs w:val="26"/>
              </w:rPr>
              <w:t xml:space="preserve">GV chia lớp thành </w:t>
            </w:r>
            <w:r w:rsidR="00FD5CAD">
              <w:rPr>
                <w:color w:val="000000"/>
                <w:sz w:val="26"/>
                <w:szCs w:val="26"/>
                <w:lang w:val="en-US"/>
              </w:rPr>
              <w:t>4</w:t>
            </w:r>
            <w:r w:rsidR="00FD5CAD" w:rsidRPr="00362B80">
              <w:rPr>
                <w:color w:val="000000"/>
                <w:sz w:val="26"/>
                <w:szCs w:val="26"/>
              </w:rPr>
              <w:t xml:space="preserve"> nhóm và cho HS lựa chọn chủ đề nói ( Có thể tiếp tục chủ đề đã thực hiện ở phần viết, hoặc chủ đề  mới theo gợi ý trong SGK tr 95) ( GV duyệt trước chủ đề.</w:t>
            </w:r>
          </w:p>
          <w:p w14:paraId="2D02156B" w14:textId="089007AA" w:rsidR="00FB1AB1" w:rsidRPr="00FB1AB1" w:rsidRDefault="00FB1AB1" w:rsidP="00FD5CAD">
            <w:pPr>
              <w:jc w:val="both"/>
              <w:rPr>
                <w:i/>
                <w:color w:val="000000"/>
                <w:sz w:val="26"/>
                <w:szCs w:val="26"/>
                <w:lang w:val="en-US"/>
              </w:rPr>
            </w:pPr>
            <w:r w:rsidRPr="00FB1AB1">
              <w:rPr>
                <w:b/>
                <w:color w:val="000000"/>
                <w:sz w:val="26"/>
                <w:szCs w:val="26"/>
                <w:lang w:val="en-US"/>
              </w:rPr>
              <w:t>Nhóm 1: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FB1AB1">
              <w:rPr>
                <w:i/>
                <w:color w:val="000000"/>
                <w:sz w:val="26"/>
                <w:szCs w:val="26"/>
                <w:lang w:val="en-US"/>
              </w:rPr>
              <w:t>Vì sao học sinh cần tham gia các hoạt động cộng đồng?</w:t>
            </w:r>
          </w:p>
          <w:p w14:paraId="6CA2E7C8" w14:textId="58A0B8D4" w:rsidR="00FB1AB1" w:rsidRDefault="00FB1AB1" w:rsidP="00FD5CAD">
            <w:pPr>
              <w:jc w:val="both"/>
              <w:rPr>
                <w:i/>
                <w:color w:val="000000"/>
                <w:sz w:val="26"/>
                <w:szCs w:val="26"/>
                <w:lang w:val="en-US"/>
              </w:rPr>
            </w:pPr>
            <w:r w:rsidRPr="00FB1AB1">
              <w:rPr>
                <w:b/>
                <w:color w:val="000000"/>
                <w:sz w:val="26"/>
                <w:szCs w:val="26"/>
                <w:lang w:val="en-US"/>
              </w:rPr>
              <w:t>Nhóm 2,4: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FB1AB1">
              <w:rPr>
                <w:i/>
                <w:color w:val="000000"/>
                <w:sz w:val="26"/>
                <w:szCs w:val="26"/>
                <w:lang w:val="en-US"/>
              </w:rPr>
              <w:t>Phần nghe ( nhận xét,đặt câu hỏi, đánh giá)</w:t>
            </w:r>
          </w:p>
          <w:p w14:paraId="28DF706A" w14:textId="56CB198A" w:rsidR="00FB1AB1" w:rsidRPr="00362B80" w:rsidRDefault="00FB1AB1" w:rsidP="00FD5CAD">
            <w:pPr>
              <w:jc w:val="both"/>
              <w:rPr>
                <w:i/>
                <w:color w:val="000000"/>
                <w:sz w:val="26"/>
                <w:szCs w:val="26"/>
                <w:lang w:val="en-US"/>
              </w:rPr>
            </w:pPr>
            <w:r w:rsidRPr="00FB1AB1">
              <w:rPr>
                <w:b/>
                <w:color w:val="000000"/>
                <w:sz w:val="26"/>
                <w:szCs w:val="26"/>
                <w:lang w:val="en-US"/>
              </w:rPr>
              <w:t>Nhóm 3:</w:t>
            </w:r>
            <w:r w:rsidRPr="00362B80">
              <w:rPr>
                <w:color w:val="000000"/>
                <w:sz w:val="26"/>
                <w:szCs w:val="26"/>
              </w:rPr>
              <w:t xml:space="preserve"> </w:t>
            </w:r>
            <w:r w:rsidRPr="00362B80">
              <w:rPr>
                <w:i/>
                <w:color w:val="000000"/>
                <w:sz w:val="26"/>
                <w:szCs w:val="26"/>
              </w:rPr>
              <w:t>Học đại học có phải là con đường duy nhất để kiến tạo tương lai</w:t>
            </w:r>
            <w:r>
              <w:rPr>
                <w:i/>
                <w:color w:val="000000"/>
                <w:sz w:val="26"/>
                <w:szCs w:val="26"/>
                <w:lang w:val="en-US"/>
              </w:rPr>
              <w:t>?</w:t>
            </w:r>
          </w:p>
          <w:p w14:paraId="5CE0D8FC" w14:textId="489FB4CD" w:rsidR="00362B80" w:rsidRPr="00362B80" w:rsidRDefault="00362B80" w:rsidP="00362B80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62B80">
              <w:rPr>
                <w:b/>
                <w:color w:val="000000"/>
                <w:sz w:val="26"/>
                <w:szCs w:val="26"/>
              </w:rPr>
              <w:t>Tổ chức  nói</w:t>
            </w:r>
          </w:p>
          <w:p w14:paraId="38F12F29" w14:textId="31E7E501" w:rsidR="00362B80" w:rsidRPr="00362B80" w:rsidRDefault="00362B80" w:rsidP="00362B80">
            <w:pPr>
              <w:jc w:val="both"/>
              <w:rPr>
                <w:color w:val="000000"/>
                <w:sz w:val="26"/>
                <w:szCs w:val="26"/>
              </w:rPr>
            </w:pPr>
            <w:r w:rsidRPr="00362B80">
              <w:rPr>
                <w:color w:val="000000"/>
                <w:sz w:val="26"/>
                <w:szCs w:val="26"/>
              </w:rPr>
              <w:lastRenderedPageBreak/>
              <w:t>HS bắt thăm  đại diện nhóm trình bày</w:t>
            </w:r>
          </w:p>
          <w:p w14:paraId="17AB1C27" w14:textId="28492A9C" w:rsidR="00362B80" w:rsidRPr="00362B80" w:rsidRDefault="00362B80" w:rsidP="00362B80">
            <w:pPr>
              <w:jc w:val="both"/>
              <w:rPr>
                <w:color w:val="000000"/>
                <w:sz w:val="26"/>
                <w:szCs w:val="26"/>
              </w:rPr>
            </w:pPr>
            <w:r w:rsidRPr="00362B80">
              <w:rPr>
                <w:color w:val="000000"/>
                <w:sz w:val="26"/>
                <w:szCs w:val="26"/>
              </w:rPr>
              <w:t>HS chuẩn bị nói, dự kiến trước các tình huống có thể gặp, dự kiến về ngữ điệu, cử chỉ…</w:t>
            </w:r>
          </w:p>
          <w:p w14:paraId="1A63B8FF" w14:textId="19F474F2" w:rsidR="00362B80" w:rsidRPr="00362B80" w:rsidRDefault="00362B80" w:rsidP="00362B80">
            <w:pPr>
              <w:jc w:val="both"/>
              <w:rPr>
                <w:color w:val="000000"/>
                <w:sz w:val="26"/>
                <w:szCs w:val="26"/>
              </w:rPr>
            </w:pPr>
            <w:r w:rsidRPr="00362B80">
              <w:rPr>
                <w:color w:val="000000"/>
                <w:sz w:val="26"/>
                <w:szCs w:val="26"/>
              </w:rPr>
              <w:t>Báo cáo kết quả: HS thực hành nói, chú ý tương tác với người nghe.</w:t>
            </w:r>
          </w:p>
          <w:p w14:paraId="7EBCC448" w14:textId="2B71B261" w:rsidR="00362B80" w:rsidRPr="00362B80" w:rsidRDefault="00362B80" w:rsidP="00362B80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362B80">
              <w:rPr>
                <w:color w:val="000000"/>
                <w:sz w:val="26"/>
                <w:szCs w:val="26"/>
              </w:rPr>
              <w:t xml:space="preserve"> -Các </w:t>
            </w:r>
            <w:r w:rsidR="00FB1AB1">
              <w:rPr>
                <w:color w:val="000000"/>
                <w:sz w:val="26"/>
                <w:szCs w:val="26"/>
                <w:lang w:val="en-US"/>
              </w:rPr>
              <w:t>nhóm nghe ghi chép , nhận xét , đặt câu hỏi, đánh giá</w:t>
            </w:r>
          </w:p>
          <w:p w14:paraId="2AC30075" w14:textId="29AC3FC6" w:rsidR="00362B80" w:rsidRPr="00362B80" w:rsidRDefault="00FB1AB1" w:rsidP="00362B8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GV </w:t>
            </w:r>
            <w:r w:rsidR="00362B80" w:rsidRPr="00362B80">
              <w:rPr>
                <w:color w:val="000000"/>
                <w:sz w:val="26"/>
                <w:szCs w:val="26"/>
              </w:rPr>
              <w:t>Nhận xét, đánh giá, tư vấn  và bổ sung cho bài nói của HS</w:t>
            </w:r>
          </w:p>
        </w:tc>
        <w:tc>
          <w:tcPr>
            <w:tcW w:w="7342" w:type="dxa"/>
          </w:tcPr>
          <w:p w14:paraId="343C6710" w14:textId="77777777" w:rsidR="00FD5CAD" w:rsidRDefault="00362B80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362B80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II. </w:t>
            </w:r>
            <w:r w:rsidR="00FD5CAD">
              <w:rPr>
                <w:b/>
                <w:bCs/>
                <w:color w:val="000000"/>
                <w:sz w:val="26"/>
                <w:szCs w:val="26"/>
                <w:lang w:val="en-US"/>
              </w:rPr>
              <w:t>THỰC HÀNH</w:t>
            </w:r>
            <w:r w:rsidRPr="00362B80">
              <w:rPr>
                <w:b/>
                <w:bCs/>
                <w:color w:val="000000"/>
                <w:sz w:val="26"/>
                <w:szCs w:val="26"/>
              </w:rPr>
              <w:t xml:space="preserve"> NÓI</w:t>
            </w:r>
          </w:p>
          <w:p w14:paraId="505313AA" w14:textId="0C4A9EF7" w:rsidR="00FD5CAD" w:rsidRPr="00FD5CAD" w:rsidRDefault="00FD5CAD" w:rsidP="00FD5CAD">
            <w:pPr>
              <w:jc w:val="both"/>
              <w:rPr>
                <w:bCs/>
                <w:sz w:val="26"/>
                <w:szCs w:val="26"/>
              </w:rPr>
            </w:pPr>
            <w:r w:rsidRPr="00FD5CAD">
              <w:rPr>
                <w:bCs/>
                <w:sz w:val="26"/>
                <w:szCs w:val="26"/>
                <w:lang w:val="en-US"/>
              </w:rPr>
              <w:t>-Dựa vào phần tóm tắt luận điểm đã chuẩn bị trước, kết nối bài nói với các phương tiện phi ngôn ngữ.</w:t>
            </w:r>
          </w:p>
          <w:p w14:paraId="1E2641CB" w14:textId="77777777" w:rsidR="00FD5CAD" w:rsidRPr="00FD5CAD" w:rsidRDefault="00FD5CAD" w:rsidP="00FD5CAD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FD5CAD">
              <w:rPr>
                <w:bCs/>
                <w:sz w:val="26"/>
                <w:szCs w:val="26"/>
                <w:lang w:val="en-US"/>
              </w:rPr>
              <w:t>-Điều chỉnh giọng nói phù hợp , chú ý tương tác với người nghe, sử dụng PowerPoint ( nếu có), các phương tiện kĩ thuật khác hỗ trợ.</w:t>
            </w:r>
          </w:p>
          <w:p w14:paraId="5F79D21F" w14:textId="3CB6D33A" w:rsidR="00FD5CAD" w:rsidRPr="00FD5CAD" w:rsidRDefault="00FD5CAD" w:rsidP="00FD5CAD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FD5CAD">
              <w:rPr>
                <w:bCs/>
                <w:sz w:val="26"/>
                <w:szCs w:val="26"/>
                <w:lang w:val="en-US"/>
              </w:rPr>
              <w:t>-Bình tĩnh, tự tin, chủ động, tăng cường tương tác với người nghe, đảm bảo đúng thời gian quy định.</w:t>
            </w:r>
          </w:p>
          <w:p w14:paraId="5A65D2FF" w14:textId="5BAF6405" w:rsidR="00FD5CAD" w:rsidRPr="00362B80" w:rsidRDefault="00FD5CAD" w:rsidP="00FD5CAD">
            <w:pPr>
              <w:jc w:val="both"/>
              <w:rPr>
                <w:sz w:val="26"/>
                <w:szCs w:val="26"/>
              </w:rPr>
            </w:pPr>
            <w:r w:rsidRPr="00FD5CAD">
              <w:rPr>
                <w:sz w:val="26"/>
                <w:szCs w:val="26"/>
                <w:lang w:val="en-US"/>
              </w:rPr>
              <w:t>-</w:t>
            </w:r>
            <w:r w:rsidRPr="00362B80">
              <w:rPr>
                <w:sz w:val="26"/>
                <w:szCs w:val="26"/>
              </w:rPr>
              <w:t xml:space="preserve"> Đối thoại với những ý kiến khác biệt để củng cố quan điểm của mình về vấn đề</w:t>
            </w:r>
          </w:p>
          <w:p w14:paraId="522B6ACE" w14:textId="77777777" w:rsidR="00FD5CAD" w:rsidRDefault="00FD5CAD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45963CA0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2FA097F3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3EF2063E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65E63E81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4CF8CDBA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7FF943DD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18AD79B0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522206EA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7E701EC3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2E59244A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2CD1F1B1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0D31DFBB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4D60C6E6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14BB47B7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6FBAE901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7089CE09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71B22714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5A921530" w14:textId="77777777" w:rsidR="00FB1AB1" w:rsidRDefault="00FB1AB1" w:rsidP="00FD5CAD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189C040A" w14:textId="45F08199" w:rsidR="00FB1AB1" w:rsidRPr="00362B80" w:rsidRDefault="00846661" w:rsidP="00FB1AB1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>III. TRAO ĐỔI, ĐÁNH GIÁ</w:t>
            </w:r>
          </w:p>
          <w:p w14:paraId="53BB1CC9" w14:textId="7012A86C" w:rsidR="00846661" w:rsidRPr="00362B80" w:rsidRDefault="00846661" w:rsidP="00846661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846661">
              <w:rPr>
                <w:rFonts w:eastAsia="Calibri"/>
                <w:b/>
                <w:bCs/>
                <w:color w:val="000000"/>
                <w:sz w:val="26"/>
                <w:szCs w:val="26"/>
                <w:lang w:val="en-US"/>
              </w:rPr>
              <w:t>1.</w:t>
            </w:r>
            <w:r w:rsidRPr="00362B80">
              <w:rPr>
                <w:rFonts w:eastAsia="Calibri"/>
                <w:b/>
                <w:bCs/>
                <w:color w:val="000000"/>
                <w:sz w:val="26"/>
                <w:szCs w:val="26"/>
              </w:rPr>
              <w:t>Người nghe:</w:t>
            </w:r>
          </w:p>
          <w:p w14:paraId="1BAC5633" w14:textId="77777777" w:rsidR="00846661" w:rsidRPr="00846661" w:rsidRDefault="00846661" w:rsidP="00846661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846661">
              <w:rPr>
                <w:rFonts w:eastAsia="Calibri"/>
                <w:bCs/>
                <w:color w:val="000000"/>
                <w:sz w:val="26"/>
                <w:szCs w:val="26"/>
              </w:rPr>
              <w:t xml:space="preserve">- Đặt câu hỏi để làm rõ vấn đề. </w:t>
            </w:r>
          </w:p>
          <w:p w14:paraId="3D73A032" w14:textId="77777777" w:rsidR="00846661" w:rsidRPr="00846661" w:rsidRDefault="00846661" w:rsidP="00846661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846661">
              <w:rPr>
                <w:rFonts w:eastAsia="Calibri"/>
                <w:bCs/>
                <w:color w:val="000000"/>
                <w:sz w:val="26"/>
                <w:szCs w:val="26"/>
              </w:rPr>
              <w:t>- Chia sẻ quan điểm, đưa ra những góc nhìn khác về vấn đề .</w:t>
            </w:r>
          </w:p>
          <w:p w14:paraId="0D5FE405" w14:textId="17D56473" w:rsidR="00FB1AB1" w:rsidRDefault="00846661" w:rsidP="00846661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val="en-US"/>
              </w:rPr>
            </w:pPr>
            <w:r w:rsidRPr="00846661">
              <w:rPr>
                <w:rFonts w:eastAsia="Calibri"/>
                <w:bCs/>
                <w:color w:val="000000"/>
                <w:sz w:val="26"/>
                <w:szCs w:val="26"/>
              </w:rPr>
              <w:t>- Đưa ra những góp ý, bổ sung thông tin mang tính xây dựng.</w:t>
            </w:r>
          </w:p>
          <w:p w14:paraId="25FE586F" w14:textId="456D2F75" w:rsidR="00846661" w:rsidRPr="00846661" w:rsidRDefault="00846661" w:rsidP="00846661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2.</w:t>
            </w:r>
            <w:r w:rsidRPr="00846661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Người nói </w:t>
            </w:r>
          </w:p>
          <w:p w14:paraId="299370CB" w14:textId="77777777" w:rsidR="00846661" w:rsidRPr="00846661" w:rsidRDefault="00846661" w:rsidP="00846661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846661">
              <w:rPr>
                <w:bCs/>
                <w:sz w:val="26"/>
                <w:szCs w:val="26"/>
                <w:lang w:val="en-US"/>
              </w:rPr>
              <w:t xml:space="preserve">- Làm rõ những điều người nghe muốn tìm hiểu thêm. </w:t>
            </w:r>
          </w:p>
          <w:p w14:paraId="185AE6C1" w14:textId="77777777" w:rsidR="00846661" w:rsidRPr="00846661" w:rsidRDefault="00846661" w:rsidP="00846661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846661">
              <w:rPr>
                <w:bCs/>
                <w:sz w:val="26"/>
                <w:szCs w:val="26"/>
                <w:lang w:val="en-US"/>
              </w:rPr>
              <w:t>- Trao đổi những ý kiến chưa thống nhất.</w:t>
            </w:r>
          </w:p>
          <w:p w14:paraId="591B1AB8" w14:textId="3FC62BD9" w:rsidR="00362B80" w:rsidRPr="00362B80" w:rsidRDefault="00846661" w:rsidP="00362B80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846661">
              <w:rPr>
                <w:bCs/>
                <w:sz w:val="26"/>
                <w:szCs w:val="26"/>
                <w:lang w:val="en-US"/>
              </w:rPr>
              <w:t>- Phản hồi và trao đổi vớ</w:t>
            </w:r>
            <w:r>
              <w:rPr>
                <w:bCs/>
                <w:sz w:val="26"/>
                <w:szCs w:val="26"/>
                <w:lang w:val="en-US"/>
              </w:rPr>
              <w:t>i thái độ lắng nghe và cầu thị.</w:t>
            </w:r>
          </w:p>
        </w:tc>
      </w:tr>
    </w:tbl>
    <w:p w14:paraId="38568CA5" w14:textId="1F3B511E" w:rsidR="003E700C" w:rsidRDefault="003E700C" w:rsidP="003E700C">
      <w:pPr>
        <w:spacing w:before="0" w:beforeAutospacing="0" w:after="0" w:afterAutospacing="0"/>
        <w:rPr>
          <w:rFonts w:eastAsia="Calibri" w:cs="Times New Roman"/>
          <w:b/>
          <w:color w:val="000000"/>
          <w:sz w:val="26"/>
          <w:szCs w:val="26"/>
        </w:rPr>
      </w:pPr>
      <w:r w:rsidRPr="00362B80">
        <w:rPr>
          <w:rFonts w:eastAsia="Calibri" w:cs="Times New Roman"/>
          <w:bCs/>
          <w:color w:val="000000"/>
          <w:sz w:val="26"/>
          <w:szCs w:val="26"/>
        </w:rPr>
        <w:lastRenderedPageBreak/>
        <w:t>Có thể đánh giá qua bảng kiểm sau:</w:t>
      </w:r>
      <w:r w:rsidRPr="003E700C">
        <w:rPr>
          <w:rFonts w:eastAsia="Calibri" w:cs="Times New Roman"/>
          <w:b/>
          <w:color w:val="000000"/>
          <w:sz w:val="26"/>
          <w:szCs w:val="26"/>
        </w:rPr>
        <w:t xml:space="preserve"> </w:t>
      </w:r>
      <w:r>
        <w:rPr>
          <w:rFonts w:eastAsia="Calibri" w:cs="Times New Roman"/>
          <w:b/>
          <w:color w:val="000000"/>
          <w:sz w:val="26"/>
          <w:szCs w:val="26"/>
        </w:rPr>
        <w:t xml:space="preserve">    </w:t>
      </w:r>
      <w:r>
        <w:rPr>
          <w:rFonts w:eastAsia="Calibri" w:cs="Times New Roman"/>
          <w:b/>
          <w:color w:val="000000"/>
          <w:sz w:val="26"/>
          <w:szCs w:val="26"/>
        </w:rPr>
        <w:t>NHÓM 2,4</w:t>
      </w:r>
    </w:p>
    <w:p w14:paraId="7F556291" w14:textId="77777777" w:rsidR="003E700C" w:rsidRPr="00362B80" w:rsidRDefault="003E700C" w:rsidP="003E700C">
      <w:pPr>
        <w:spacing w:before="0" w:beforeAutospacing="0" w:after="0" w:afterAutospacing="0"/>
        <w:jc w:val="both"/>
        <w:rPr>
          <w:rFonts w:eastAsia="Calibri" w:cs="Times New Roman"/>
          <w:b/>
          <w:color w:val="000000"/>
          <w:sz w:val="26"/>
          <w:szCs w:val="26"/>
        </w:rPr>
      </w:pPr>
    </w:p>
    <w:tbl>
      <w:tblPr>
        <w:tblStyle w:val="BngTK2"/>
        <w:tblW w:w="11028" w:type="dxa"/>
        <w:tblInd w:w="-5" w:type="dxa"/>
        <w:tblLook w:val="04A0" w:firstRow="1" w:lastRow="0" w:firstColumn="1" w:lastColumn="0" w:noHBand="0" w:noVBand="1"/>
      </w:tblPr>
      <w:tblGrid>
        <w:gridCol w:w="776"/>
        <w:gridCol w:w="4931"/>
        <w:gridCol w:w="1468"/>
        <w:gridCol w:w="1249"/>
        <w:gridCol w:w="1336"/>
        <w:gridCol w:w="1268"/>
      </w:tblGrid>
      <w:tr w:rsidR="003E700C" w:rsidRPr="00362B80" w14:paraId="4E20EFE8" w14:textId="77777777" w:rsidTr="003D3B84">
        <w:trPr>
          <w:trHeight w:val="360"/>
        </w:trPr>
        <w:tc>
          <w:tcPr>
            <w:tcW w:w="776" w:type="dxa"/>
            <w:vMerge w:val="restart"/>
          </w:tcPr>
          <w:p w14:paraId="09B358B4" w14:textId="77777777" w:rsidR="003E700C" w:rsidRPr="00362B80" w:rsidRDefault="003E700C" w:rsidP="003D3B8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2B80">
              <w:rPr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931" w:type="dxa"/>
            <w:vMerge w:val="restart"/>
          </w:tcPr>
          <w:p w14:paraId="405EA6F7" w14:textId="77777777" w:rsidR="003E700C" w:rsidRPr="00362B80" w:rsidRDefault="003E700C" w:rsidP="003D3B8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2B80">
              <w:rPr>
                <w:bCs/>
                <w:color w:val="000000"/>
                <w:sz w:val="26"/>
                <w:szCs w:val="26"/>
              </w:rPr>
              <w:t>Nội dung đánh giá</w:t>
            </w:r>
          </w:p>
        </w:tc>
        <w:tc>
          <w:tcPr>
            <w:tcW w:w="2717" w:type="dxa"/>
            <w:gridSpan w:val="2"/>
          </w:tcPr>
          <w:p w14:paraId="0A3826B4" w14:textId="77777777" w:rsidR="003E700C" w:rsidRPr="00362B80" w:rsidRDefault="003E700C" w:rsidP="003D3B8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62B80">
              <w:rPr>
                <w:b/>
                <w:color w:val="000000"/>
                <w:sz w:val="26"/>
                <w:szCs w:val="26"/>
              </w:rPr>
              <w:t>Kết quả</w:t>
            </w:r>
          </w:p>
          <w:p w14:paraId="27317A1E" w14:textId="77777777" w:rsidR="003E700C" w:rsidRPr="00362B80" w:rsidRDefault="003E700C" w:rsidP="003D3B84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36" w:type="dxa"/>
          </w:tcPr>
          <w:p w14:paraId="3026A99D" w14:textId="77777777" w:rsidR="003E700C" w:rsidRPr="00362B80" w:rsidRDefault="003E700C" w:rsidP="003D3B84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</w:tcPr>
          <w:p w14:paraId="5645C845" w14:textId="77777777" w:rsidR="003E700C" w:rsidRPr="00362B80" w:rsidRDefault="003E700C" w:rsidP="003D3B84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E700C" w:rsidRPr="00362B80" w14:paraId="7FC68243" w14:textId="77777777" w:rsidTr="003D3B84">
        <w:trPr>
          <w:trHeight w:val="540"/>
        </w:trPr>
        <w:tc>
          <w:tcPr>
            <w:tcW w:w="776" w:type="dxa"/>
            <w:vMerge/>
          </w:tcPr>
          <w:p w14:paraId="60A08640" w14:textId="77777777" w:rsidR="003E700C" w:rsidRPr="00362B80" w:rsidRDefault="003E700C" w:rsidP="003D3B84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931" w:type="dxa"/>
            <w:vMerge/>
          </w:tcPr>
          <w:p w14:paraId="094B1F78" w14:textId="77777777" w:rsidR="003E700C" w:rsidRPr="00362B80" w:rsidRDefault="003E700C" w:rsidP="003D3B84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68" w:type="dxa"/>
          </w:tcPr>
          <w:p w14:paraId="2202E662" w14:textId="77777777" w:rsidR="003E700C" w:rsidRDefault="003E700C" w:rsidP="003D3B84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Chưa </w:t>
            </w:r>
            <w:r w:rsidRPr="00362B80">
              <w:rPr>
                <w:b/>
                <w:color w:val="000000"/>
                <w:sz w:val="26"/>
                <w:szCs w:val="26"/>
              </w:rPr>
              <w:t>Đạt</w:t>
            </w:r>
          </w:p>
          <w:p w14:paraId="644D0262" w14:textId="77777777" w:rsidR="003E700C" w:rsidRPr="00362B80" w:rsidRDefault="003E700C" w:rsidP="003D3B84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(0đ)</w:t>
            </w:r>
          </w:p>
        </w:tc>
        <w:tc>
          <w:tcPr>
            <w:tcW w:w="1249" w:type="dxa"/>
          </w:tcPr>
          <w:p w14:paraId="7961600F" w14:textId="77777777" w:rsidR="003E700C" w:rsidRPr="00362B80" w:rsidRDefault="003E700C" w:rsidP="003D3B84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Đ</w:t>
            </w:r>
            <w:r w:rsidRPr="00362B80">
              <w:rPr>
                <w:b/>
                <w:color w:val="000000"/>
                <w:sz w:val="26"/>
                <w:szCs w:val="26"/>
              </w:rPr>
              <w:t>ạt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(1 đ)</w:t>
            </w:r>
          </w:p>
        </w:tc>
        <w:tc>
          <w:tcPr>
            <w:tcW w:w="1336" w:type="dxa"/>
          </w:tcPr>
          <w:p w14:paraId="27AF2652" w14:textId="77777777" w:rsidR="003E700C" w:rsidRPr="00846661" w:rsidRDefault="003E700C" w:rsidP="003D3B84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Khá(1,5đ)</w:t>
            </w:r>
          </w:p>
        </w:tc>
        <w:tc>
          <w:tcPr>
            <w:tcW w:w="1268" w:type="dxa"/>
          </w:tcPr>
          <w:p w14:paraId="055DEFD5" w14:textId="77777777" w:rsidR="003E700C" w:rsidRPr="00846661" w:rsidRDefault="003E700C" w:rsidP="003D3B84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Tốt (2đ)</w:t>
            </w:r>
          </w:p>
        </w:tc>
      </w:tr>
      <w:tr w:rsidR="003E700C" w:rsidRPr="00362B80" w14:paraId="184A21CF" w14:textId="77777777" w:rsidTr="003D3B84">
        <w:tc>
          <w:tcPr>
            <w:tcW w:w="776" w:type="dxa"/>
          </w:tcPr>
          <w:p w14:paraId="7D8033E8" w14:textId="77777777" w:rsidR="003E700C" w:rsidRPr="00362B80" w:rsidRDefault="003E700C" w:rsidP="003D3B8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2B8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931" w:type="dxa"/>
          </w:tcPr>
          <w:p w14:paraId="3A5436F4" w14:textId="77777777" w:rsidR="003E700C" w:rsidRPr="00362B80" w:rsidRDefault="003E700C" w:rsidP="003D3B8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2B80">
              <w:rPr>
                <w:bCs/>
                <w:color w:val="000000"/>
                <w:sz w:val="26"/>
                <w:szCs w:val="26"/>
              </w:rPr>
              <w:t>Chọn được vấn đề thu hút sự quan tâm của XH để nêu ý kiến</w:t>
            </w:r>
          </w:p>
        </w:tc>
        <w:tc>
          <w:tcPr>
            <w:tcW w:w="1468" w:type="dxa"/>
          </w:tcPr>
          <w:p w14:paraId="4BCD093B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49" w:type="dxa"/>
          </w:tcPr>
          <w:p w14:paraId="13E7E711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36" w:type="dxa"/>
          </w:tcPr>
          <w:p w14:paraId="4298275B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</w:tcPr>
          <w:p w14:paraId="622AA007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3E700C" w:rsidRPr="00362B80" w14:paraId="6A0502AB" w14:textId="77777777" w:rsidTr="003E700C">
        <w:trPr>
          <w:trHeight w:val="771"/>
        </w:trPr>
        <w:tc>
          <w:tcPr>
            <w:tcW w:w="776" w:type="dxa"/>
          </w:tcPr>
          <w:p w14:paraId="6EFFBFF0" w14:textId="77777777" w:rsidR="003E700C" w:rsidRPr="00362B80" w:rsidRDefault="003E700C" w:rsidP="003D3B8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2B8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931" w:type="dxa"/>
          </w:tcPr>
          <w:p w14:paraId="64734DCD" w14:textId="77777777" w:rsidR="003E700C" w:rsidRPr="00362B80" w:rsidRDefault="003E700C" w:rsidP="003D3B8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2B80">
              <w:rPr>
                <w:bCs/>
                <w:color w:val="000000"/>
                <w:sz w:val="26"/>
                <w:szCs w:val="26"/>
              </w:rPr>
              <w:t>Ý kiến đánh giá, bình luận về vấn đề được trình bày mạch lạc rõ ràng</w:t>
            </w:r>
          </w:p>
        </w:tc>
        <w:tc>
          <w:tcPr>
            <w:tcW w:w="1468" w:type="dxa"/>
          </w:tcPr>
          <w:p w14:paraId="367C95CD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49" w:type="dxa"/>
          </w:tcPr>
          <w:p w14:paraId="648BBBA0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36" w:type="dxa"/>
          </w:tcPr>
          <w:p w14:paraId="5FA9E761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</w:tcPr>
          <w:p w14:paraId="141E508E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3E700C" w:rsidRPr="00362B80" w14:paraId="5BE85E54" w14:textId="77777777" w:rsidTr="003E700C">
        <w:trPr>
          <w:trHeight w:val="737"/>
        </w:trPr>
        <w:tc>
          <w:tcPr>
            <w:tcW w:w="776" w:type="dxa"/>
          </w:tcPr>
          <w:p w14:paraId="5D4444F8" w14:textId="77777777" w:rsidR="003E700C" w:rsidRPr="00362B80" w:rsidRDefault="003E700C" w:rsidP="003D3B8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2B8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931" w:type="dxa"/>
          </w:tcPr>
          <w:p w14:paraId="1F16B8AF" w14:textId="77777777" w:rsidR="003E700C" w:rsidRPr="00362B80" w:rsidRDefault="003E700C" w:rsidP="003D3B8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2B80">
              <w:rPr>
                <w:bCs/>
                <w:color w:val="000000"/>
                <w:sz w:val="26"/>
                <w:szCs w:val="26"/>
              </w:rPr>
              <w:t>Trình bày đúng bản chất vấn đề</w:t>
            </w:r>
          </w:p>
        </w:tc>
        <w:tc>
          <w:tcPr>
            <w:tcW w:w="1468" w:type="dxa"/>
          </w:tcPr>
          <w:p w14:paraId="45B7DC34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49" w:type="dxa"/>
          </w:tcPr>
          <w:p w14:paraId="39878D6F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36" w:type="dxa"/>
          </w:tcPr>
          <w:p w14:paraId="2049AD4C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</w:tcPr>
          <w:p w14:paraId="458A0B82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3E700C" w:rsidRPr="00362B80" w14:paraId="6CA25EC8" w14:textId="77777777" w:rsidTr="003D3B84">
        <w:tc>
          <w:tcPr>
            <w:tcW w:w="776" w:type="dxa"/>
          </w:tcPr>
          <w:p w14:paraId="7C77B020" w14:textId="77777777" w:rsidR="003E700C" w:rsidRPr="00362B80" w:rsidRDefault="003E700C" w:rsidP="003D3B8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2B80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931" w:type="dxa"/>
          </w:tcPr>
          <w:p w14:paraId="16ACC63F" w14:textId="77777777" w:rsidR="003E700C" w:rsidRPr="00362B80" w:rsidRDefault="003E700C" w:rsidP="003D3B8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2B80">
              <w:rPr>
                <w:bCs/>
                <w:color w:val="000000"/>
                <w:sz w:val="26"/>
                <w:szCs w:val="26"/>
              </w:rPr>
              <w:t>Kết hợp được phương tiện ngôn ngữ và phương tiện phi ngôn ngữ khi trình bày, sử dụng hiệu quả các phương tiện công nghệ ( Nếu có)</w:t>
            </w:r>
          </w:p>
        </w:tc>
        <w:tc>
          <w:tcPr>
            <w:tcW w:w="1468" w:type="dxa"/>
          </w:tcPr>
          <w:p w14:paraId="7D3E13DC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49" w:type="dxa"/>
          </w:tcPr>
          <w:p w14:paraId="518CC8DF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36" w:type="dxa"/>
          </w:tcPr>
          <w:p w14:paraId="2102E6DC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</w:tcPr>
          <w:p w14:paraId="075F4338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3E700C" w:rsidRPr="00362B80" w14:paraId="2F5B8517" w14:textId="77777777" w:rsidTr="003D3B84">
        <w:tc>
          <w:tcPr>
            <w:tcW w:w="776" w:type="dxa"/>
          </w:tcPr>
          <w:p w14:paraId="2C1B1BA3" w14:textId="77777777" w:rsidR="003E700C" w:rsidRPr="00362B80" w:rsidRDefault="003E700C" w:rsidP="003D3B8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2B80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931" w:type="dxa"/>
          </w:tcPr>
          <w:p w14:paraId="27001528" w14:textId="77777777" w:rsidR="003E700C" w:rsidRPr="00362B80" w:rsidRDefault="003E700C" w:rsidP="003D3B8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2B80">
              <w:rPr>
                <w:bCs/>
                <w:color w:val="000000"/>
                <w:sz w:val="26"/>
                <w:szCs w:val="26"/>
              </w:rPr>
              <w:t>Thể hiện bài nói một cách chủ dộng, tự tin, tạo hứng thú cho người nghe, làm chủ thời gian, duy trì tương tác với người nghe.</w:t>
            </w:r>
          </w:p>
        </w:tc>
        <w:tc>
          <w:tcPr>
            <w:tcW w:w="1468" w:type="dxa"/>
          </w:tcPr>
          <w:p w14:paraId="49386A4F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49" w:type="dxa"/>
          </w:tcPr>
          <w:p w14:paraId="14533D2E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36" w:type="dxa"/>
          </w:tcPr>
          <w:p w14:paraId="585ED770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</w:tcPr>
          <w:p w14:paraId="497BD9B3" w14:textId="77777777" w:rsidR="003E700C" w:rsidRPr="00362B80" w:rsidRDefault="003E700C" w:rsidP="003D3B84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71D3434B" w14:textId="4D7F8EFA" w:rsidR="00362B80" w:rsidRPr="00362B80" w:rsidRDefault="00362B80" w:rsidP="003E700C">
      <w:pPr>
        <w:spacing w:before="0" w:beforeAutospacing="0" w:after="0" w:afterAutospacing="0"/>
        <w:rPr>
          <w:rFonts w:eastAsia="Calibri" w:cs="Times New Roman"/>
          <w:b/>
          <w:color w:val="000000"/>
          <w:sz w:val="26"/>
          <w:szCs w:val="26"/>
        </w:rPr>
      </w:pPr>
      <w:bookmarkStart w:id="0" w:name="_GoBack"/>
      <w:bookmarkEnd w:id="0"/>
      <w:r w:rsidRPr="00362B80">
        <w:rPr>
          <w:rFonts w:eastAsia="Calibri" w:cs="Times New Roman"/>
          <w:b/>
          <w:color w:val="000000"/>
          <w:sz w:val="26"/>
          <w:szCs w:val="26"/>
        </w:rPr>
        <w:t xml:space="preserve">HOẠT ĐỘNG 3: LUYỆN TẬP </w:t>
      </w:r>
    </w:p>
    <w:p w14:paraId="50C982C4" w14:textId="4DBFA0B1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  <w:lang w:val="vi-VN"/>
        </w:rPr>
        <w:t>a. Mục tiêu:</w:t>
      </w:r>
      <w:r w:rsidRPr="00362B80">
        <w:rPr>
          <w:rFonts w:eastAsia="Calibri" w:cs="Times New Roman"/>
          <w:color w:val="000000"/>
          <w:sz w:val="26"/>
          <w:szCs w:val="26"/>
          <w:lang w:val="vi-VN"/>
        </w:rPr>
        <w:t xml:space="preserve"> </w:t>
      </w:r>
      <w:r w:rsidR="00D96136">
        <w:rPr>
          <w:rFonts w:eastAsia="Calibri" w:cs="Times New Roman"/>
          <w:color w:val="000000"/>
          <w:sz w:val="26"/>
          <w:szCs w:val="26"/>
        </w:rPr>
        <w:t>Nắm vững kĩ năng nói nghe.</w:t>
      </w:r>
      <w:r w:rsidR="00D96136" w:rsidRPr="00D96136">
        <w:rPr>
          <w:rFonts w:eastAsia="Calibri" w:cs="Times New Roman"/>
          <w:color w:val="000000"/>
          <w:sz w:val="26"/>
          <w:szCs w:val="26"/>
        </w:rPr>
        <w:t xml:space="preserve"> </w:t>
      </w:r>
      <w:r w:rsidR="00D96136" w:rsidRPr="00362B80">
        <w:rPr>
          <w:rFonts w:eastAsia="Calibri" w:cs="Times New Roman"/>
          <w:color w:val="000000"/>
          <w:sz w:val="26"/>
          <w:szCs w:val="26"/>
        </w:rPr>
        <w:t>HS nói thành thạo, lưu loát và thuyết phục vấn đề mà mình lựa chọn</w:t>
      </w:r>
    </w:p>
    <w:p w14:paraId="7208DC44" w14:textId="17B17ADF" w:rsidR="00362B80" w:rsidRPr="00362B80" w:rsidRDefault="00362B80" w:rsidP="00D96136">
      <w:pPr>
        <w:widowControl w:val="0"/>
        <w:tabs>
          <w:tab w:val="left" w:pos="284"/>
          <w:tab w:val="left" w:pos="496"/>
        </w:tabs>
        <w:autoSpaceDE w:val="0"/>
        <w:autoSpaceDN w:val="0"/>
        <w:spacing w:before="0" w:beforeAutospacing="0" w:after="0" w:afterAutospacing="0"/>
        <w:jc w:val="both"/>
        <w:rPr>
          <w:rFonts w:eastAsia="Calibri" w:cs="Times New Roman"/>
          <w:bCs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 xml:space="preserve">b. Nội dung:  </w:t>
      </w:r>
      <w:r w:rsidRPr="00362B80">
        <w:rPr>
          <w:rFonts w:eastAsia="Calibri" w:cs="Times New Roman"/>
          <w:bCs/>
          <w:color w:val="000000"/>
          <w:sz w:val="26"/>
          <w:szCs w:val="26"/>
        </w:rPr>
        <w:t>HS  nói về các chủ đề mình lựa chọn</w:t>
      </w:r>
      <w:r w:rsidR="00D96136">
        <w:rPr>
          <w:rFonts w:eastAsia="Calibri" w:cs="Times New Roman"/>
          <w:bCs/>
          <w:color w:val="000000"/>
          <w:sz w:val="26"/>
          <w:szCs w:val="26"/>
        </w:rPr>
        <w:t xml:space="preserve"> </w:t>
      </w:r>
    </w:p>
    <w:p w14:paraId="58F7066D" w14:textId="066D0489" w:rsidR="00362B80" w:rsidRPr="00362B80" w:rsidRDefault="00D96136" w:rsidP="00362B80">
      <w:pPr>
        <w:widowControl w:val="0"/>
        <w:tabs>
          <w:tab w:val="left" w:pos="284"/>
          <w:tab w:val="left" w:pos="465"/>
        </w:tabs>
        <w:autoSpaceDE w:val="0"/>
        <w:autoSpaceDN w:val="0"/>
        <w:spacing w:before="0" w:beforeAutospacing="0" w:after="0" w:afterAutospacing="0"/>
        <w:jc w:val="both"/>
        <w:rPr>
          <w:rFonts w:eastAsia="Calibri" w:cs="Times New Roman"/>
          <w:b/>
          <w:bCs/>
          <w:color w:val="000000"/>
          <w:sz w:val="26"/>
          <w:szCs w:val="26"/>
        </w:rPr>
      </w:pPr>
      <w:r>
        <w:rPr>
          <w:rFonts w:eastAsia="Calibri" w:cs="Times New Roman"/>
          <w:b/>
          <w:bCs/>
          <w:color w:val="000000"/>
          <w:sz w:val="26"/>
          <w:szCs w:val="26"/>
        </w:rPr>
        <w:t>c</w:t>
      </w:r>
      <w:r w:rsidR="00362B80" w:rsidRPr="00362B80">
        <w:rPr>
          <w:rFonts w:eastAsia="Calibri" w:cs="Times New Roman"/>
          <w:b/>
          <w:bCs/>
          <w:color w:val="000000"/>
          <w:sz w:val="26"/>
          <w:szCs w:val="26"/>
        </w:rPr>
        <w:t xml:space="preserve">. Tổ chức thực hiện: </w:t>
      </w:r>
    </w:p>
    <w:tbl>
      <w:tblPr>
        <w:tblStyle w:val="BngTK2"/>
        <w:tblW w:w="11023" w:type="dxa"/>
        <w:tblLook w:val="04A0" w:firstRow="1" w:lastRow="0" w:firstColumn="1" w:lastColumn="0" w:noHBand="0" w:noVBand="1"/>
      </w:tblPr>
      <w:tblGrid>
        <w:gridCol w:w="4786"/>
        <w:gridCol w:w="6237"/>
      </w:tblGrid>
      <w:tr w:rsidR="00362B80" w:rsidRPr="00362B80" w14:paraId="65A67931" w14:textId="77777777" w:rsidTr="00FC2CB5">
        <w:tc>
          <w:tcPr>
            <w:tcW w:w="4786" w:type="dxa"/>
          </w:tcPr>
          <w:p w14:paraId="17BE68D4" w14:textId="77777777" w:rsidR="00362B80" w:rsidRPr="00362B80" w:rsidRDefault="00362B80" w:rsidP="00362B8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62B80">
              <w:rPr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6237" w:type="dxa"/>
          </w:tcPr>
          <w:p w14:paraId="7EC84FB3" w14:textId="77777777" w:rsidR="00362B80" w:rsidRPr="00362B80" w:rsidRDefault="00362B80" w:rsidP="00362B80">
            <w:pPr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  <w:r w:rsidRPr="00362B80">
              <w:rPr>
                <w:rFonts w:eastAsia="Arial"/>
                <w:b/>
                <w:color w:val="000000"/>
                <w:sz w:val="26"/>
                <w:szCs w:val="26"/>
              </w:rPr>
              <w:t>Dự kiến sản phẩm</w:t>
            </w:r>
          </w:p>
        </w:tc>
      </w:tr>
      <w:tr w:rsidR="00362B80" w:rsidRPr="00362B80" w14:paraId="1A3DF4E2" w14:textId="77777777" w:rsidTr="00FC2CB5">
        <w:tc>
          <w:tcPr>
            <w:tcW w:w="4786" w:type="dxa"/>
          </w:tcPr>
          <w:p w14:paraId="6A5C9FB3" w14:textId="39DE8164" w:rsidR="00D96136" w:rsidRDefault="00D96136" w:rsidP="00D96136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GV phát vấn :</w:t>
            </w:r>
          </w:p>
          <w:p w14:paraId="0DB87B1B" w14:textId="1F53BBE9" w:rsidR="00D96136" w:rsidRPr="00D96136" w:rsidRDefault="00D96136" w:rsidP="00D96136">
            <w:pPr>
              <w:jc w:val="both"/>
              <w:rPr>
                <w:rFonts w:eastAsia="MS Mincho"/>
                <w:sz w:val="26"/>
                <w:szCs w:val="26"/>
                <w:lang w:val="nl-NL"/>
              </w:rPr>
            </w:pPr>
            <w:r w:rsidRPr="00D96136">
              <w:rPr>
                <w:rFonts w:eastAsia="MS Mincho"/>
                <w:sz w:val="26"/>
                <w:szCs w:val="26"/>
                <w:lang w:val="nl-NL"/>
              </w:rPr>
              <w:t>Qua việc theo dõi 2 bài nói, theo em, sự chặt chẽ trong một bài nói phụ thuộc vào những điều gì?</w:t>
            </w:r>
          </w:p>
          <w:p w14:paraId="0C238FF1" w14:textId="79578090" w:rsidR="00362B80" w:rsidRPr="00362B80" w:rsidRDefault="00D96136" w:rsidP="00D96136">
            <w:pPr>
              <w:jc w:val="both"/>
              <w:rPr>
                <w:rFonts w:eastAsia="MS Mincho"/>
                <w:sz w:val="26"/>
                <w:szCs w:val="26"/>
                <w:lang w:val="nl-NL"/>
              </w:rPr>
            </w:pPr>
            <w:r w:rsidRPr="00D96136">
              <w:rPr>
                <w:rFonts w:eastAsia="MS Mincho"/>
                <w:sz w:val="26"/>
                <w:szCs w:val="26"/>
                <w:lang w:val="nl-NL"/>
              </w:rPr>
              <w:t>Thế nào là nói , nghe đạt yêu cầu?</w:t>
            </w:r>
          </w:p>
          <w:p w14:paraId="2EB6E791" w14:textId="77777777" w:rsidR="00362B80" w:rsidRDefault="00362B80" w:rsidP="00D96136">
            <w:pPr>
              <w:jc w:val="both"/>
              <w:rPr>
                <w:rFonts w:eastAsia="MS Mincho"/>
                <w:color w:val="000000"/>
                <w:sz w:val="26"/>
                <w:szCs w:val="26"/>
                <w:lang w:val="nl-NL"/>
              </w:rPr>
            </w:pPr>
            <w:r w:rsidRPr="00362B80">
              <w:rPr>
                <w:rFonts w:eastAsia="MS Mincho"/>
                <w:b/>
                <w:bCs/>
                <w:color w:val="000000"/>
                <w:sz w:val="26"/>
                <w:szCs w:val="26"/>
                <w:lang w:val="nl-NL"/>
              </w:rPr>
              <w:lastRenderedPageBreak/>
              <w:t xml:space="preserve">  </w:t>
            </w:r>
            <w:r w:rsidR="00D96136">
              <w:rPr>
                <w:rFonts w:eastAsia="MS Mincho"/>
                <w:color w:val="000000"/>
                <w:sz w:val="26"/>
                <w:szCs w:val="26"/>
                <w:lang w:val="nl-NL"/>
              </w:rPr>
              <w:t xml:space="preserve">Hs trả lòi cá nhân </w:t>
            </w:r>
          </w:p>
          <w:p w14:paraId="4B55CB26" w14:textId="28169965" w:rsidR="00D96136" w:rsidRPr="00362B80" w:rsidRDefault="00D96136" w:rsidP="00D961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nl-NL"/>
              </w:rPr>
              <w:t>GV bổ sung</w:t>
            </w:r>
          </w:p>
        </w:tc>
        <w:tc>
          <w:tcPr>
            <w:tcW w:w="6237" w:type="dxa"/>
          </w:tcPr>
          <w:p w14:paraId="355F3CEC" w14:textId="77777777" w:rsidR="00362B80" w:rsidRPr="00362B80" w:rsidRDefault="00362B80" w:rsidP="00362B80">
            <w:pPr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  <w:p w14:paraId="21B10945" w14:textId="77777777" w:rsidR="00362B80" w:rsidRPr="00362B80" w:rsidRDefault="00362B80" w:rsidP="00362B80">
            <w:pPr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  <w:p w14:paraId="400851FC" w14:textId="4187125B" w:rsidR="00362B80" w:rsidRPr="00362B80" w:rsidRDefault="00362B80" w:rsidP="00D96136">
            <w:pPr>
              <w:contextualSpacing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</w:tc>
      </w:tr>
    </w:tbl>
    <w:p w14:paraId="55E84EC1" w14:textId="77777777" w:rsidR="00362B80" w:rsidRPr="00362B80" w:rsidRDefault="00362B80" w:rsidP="00362B80">
      <w:pPr>
        <w:spacing w:before="0" w:beforeAutospacing="0" w:after="0" w:afterAutospacing="0"/>
        <w:jc w:val="center"/>
        <w:rPr>
          <w:rFonts w:eastAsia="Calibri" w:cs="Times New Roman"/>
          <w:b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lastRenderedPageBreak/>
        <w:t>HOẠT ĐỘNG 4: VẬN DỤNG:  Tổ chức ngoài giờ học</w:t>
      </w:r>
    </w:p>
    <w:p w14:paraId="4C2214FC" w14:textId="77777777" w:rsidR="00362B80" w:rsidRPr="00362B80" w:rsidRDefault="00362B80" w:rsidP="00362B80">
      <w:pPr>
        <w:widowControl w:val="0"/>
        <w:tabs>
          <w:tab w:val="left" w:pos="284"/>
        </w:tabs>
        <w:autoSpaceDE w:val="0"/>
        <w:autoSpaceDN w:val="0"/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>a. Mục</w:t>
      </w:r>
      <w:r w:rsidRPr="00362B80">
        <w:rPr>
          <w:rFonts w:eastAsia="Calibri" w:cs="Times New Roman"/>
          <w:b/>
          <w:color w:val="000000"/>
          <w:spacing w:val="-10"/>
          <w:sz w:val="26"/>
          <w:szCs w:val="26"/>
        </w:rPr>
        <w:t xml:space="preserve"> </w:t>
      </w:r>
      <w:r w:rsidRPr="00362B80">
        <w:rPr>
          <w:rFonts w:eastAsia="Calibri" w:cs="Times New Roman"/>
          <w:b/>
          <w:color w:val="000000"/>
          <w:sz w:val="26"/>
          <w:szCs w:val="26"/>
        </w:rPr>
        <w:t>tiêu:</w:t>
      </w:r>
      <w:r w:rsidRPr="00362B80">
        <w:rPr>
          <w:rFonts w:eastAsia="Calibri" w:cs="Times New Roman"/>
          <w:b/>
          <w:color w:val="000000"/>
          <w:spacing w:val="-10"/>
          <w:sz w:val="26"/>
          <w:szCs w:val="26"/>
        </w:rPr>
        <w:t xml:space="preserve">  </w:t>
      </w:r>
      <w:r w:rsidRPr="00362B80">
        <w:rPr>
          <w:rFonts w:eastAsia="Calibri" w:cs="Times New Roman"/>
          <w:color w:val="000000"/>
          <w:spacing w:val="-10"/>
          <w:sz w:val="26"/>
          <w:szCs w:val="26"/>
        </w:rPr>
        <w:t>HS nói hấp dẫn, lôi cuốn, có sức lan tỏa</w:t>
      </w:r>
    </w:p>
    <w:p w14:paraId="528BDD57" w14:textId="77777777" w:rsidR="00362B80" w:rsidRPr="00362B80" w:rsidRDefault="00362B80" w:rsidP="00362B80">
      <w:pPr>
        <w:widowControl w:val="0"/>
        <w:tabs>
          <w:tab w:val="left" w:pos="284"/>
          <w:tab w:val="left" w:pos="496"/>
        </w:tabs>
        <w:autoSpaceDE w:val="0"/>
        <w:autoSpaceDN w:val="0"/>
        <w:spacing w:before="0" w:beforeAutospacing="0" w:after="0" w:afterAutospacing="0"/>
        <w:jc w:val="both"/>
        <w:rPr>
          <w:rFonts w:eastAsia="Calibri" w:cs="Times New Roman"/>
          <w:bCs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 xml:space="preserve">b. Nội dung:   </w:t>
      </w:r>
      <w:r w:rsidRPr="00362B80">
        <w:rPr>
          <w:rFonts w:eastAsia="Calibri" w:cs="Times New Roman"/>
          <w:bCs/>
          <w:color w:val="000000"/>
          <w:sz w:val="26"/>
          <w:szCs w:val="26"/>
        </w:rPr>
        <w:t>Tổ chức CLB tranh biện, các chuyên đề có nội dung hùng biện hoặc tranh biện</w:t>
      </w:r>
    </w:p>
    <w:p w14:paraId="5AB72B9E" w14:textId="77777777" w:rsidR="00362B80" w:rsidRPr="00362B80" w:rsidRDefault="00362B80" w:rsidP="00362B80">
      <w:pPr>
        <w:widowControl w:val="0"/>
        <w:tabs>
          <w:tab w:val="left" w:pos="284"/>
          <w:tab w:val="left" w:pos="465"/>
        </w:tabs>
        <w:autoSpaceDE w:val="0"/>
        <w:autoSpaceDN w:val="0"/>
        <w:spacing w:before="0" w:beforeAutospacing="0" w:after="0" w:afterAutospacing="0"/>
        <w:jc w:val="both"/>
        <w:rPr>
          <w:rFonts w:eastAsia="Calibri" w:cs="Times New Roman"/>
          <w:bCs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 xml:space="preserve">c. Sản phẩm:  </w:t>
      </w:r>
      <w:r w:rsidRPr="00362B80">
        <w:rPr>
          <w:rFonts w:eastAsia="Calibri" w:cs="Times New Roman"/>
          <w:bCs/>
          <w:color w:val="000000"/>
          <w:sz w:val="26"/>
          <w:szCs w:val="26"/>
        </w:rPr>
        <w:t>Các sản phẩm tranh biện, hùng biện của HS</w:t>
      </w:r>
    </w:p>
    <w:p w14:paraId="40114482" w14:textId="77777777" w:rsidR="00362B80" w:rsidRPr="00362B80" w:rsidRDefault="00362B80" w:rsidP="00362B80">
      <w:pPr>
        <w:widowControl w:val="0"/>
        <w:tabs>
          <w:tab w:val="left" w:pos="284"/>
          <w:tab w:val="left" w:pos="465"/>
        </w:tabs>
        <w:autoSpaceDE w:val="0"/>
        <w:autoSpaceDN w:val="0"/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b/>
          <w:bCs/>
          <w:color w:val="000000"/>
          <w:sz w:val="26"/>
          <w:szCs w:val="26"/>
        </w:rPr>
        <w:t xml:space="preserve">d. Tổ chức thực hiện:  </w:t>
      </w:r>
      <w:r w:rsidRPr="00362B80">
        <w:rPr>
          <w:rFonts w:eastAsia="Calibri" w:cs="Times New Roman"/>
          <w:color w:val="000000"/>
          <w:sz w:val="26"/>
          <w:szCs w:val="26"/>
        </w:rPr>
        <w:t>CLB tranh biện, Sân khấu hóa TP VHDG …</w:t>
      </w:r>
    </w:p>
    <w:p w14:paraId="717E0F95" w14:textId="1C7D8DB1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bCs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 xml:space="preserve">B1. Chuyển giao nhiệm vụ:   </w:t>
      </w:r>
      <w:r w:rsidRPr="00362B80">
        <w:rPr>
          <w:rFonts w:eastAsia="Calibri" w:cs="Times New Roman"/>
          <w:bCs/>
          <w:color w:val="000000"/>
          <w:sz w:val="26"/>
          <w:szCs w:val="26"/>
        </w:rPr>
        <w:t xml:space="preserve">Sắp tới CLB tranh biện của trường tổ chức tranh biện về vấn đề </w:t>
      </w:r>
      <w:r w:rsidRPr="00362B80">
        <w:rPr>
          <w:rFonts w:eastAsia="Calibri" w:cs="Times New Roman"/>
          <w:bCs/>
          <w:i/>
          <w:color w:val="000000"/>
          <w:sz w:val="26"/>
          <w:szCs w:val="26"/>
        </w:rPr>
        <w:t>Tình yêu tuổi học trò</w:t>
      </w:r>
      <w:r w:rsidRPr="00362B80">
        <w:rPr>
          <w:rFonts w:eastAsia="Calibri" w:cs="Times New Roman"/>
          <w:bCs/>
          <w:color w:val="000000"/>
          <w:sz w:val="26"/>
          <w:szCs w:val="26"/>
        </w:rPr>
        <w:t xml:space="preserve"> , em hãy chuẩn bị bài nói về bày tỏ quan điểm về </w:t>
      </w:r>
      <w:r w:rsidR="00D96136">
        <w:rPr>
          <w:rFonts w:eastAsia="Calibri" w:cs="Times New Roman"/>
          <w:bCs/>
          <w:color w:val="000000"/>
          <w:sz w:val="26"/>
          <w:szCs w:val="26"/>
        </w:rPr>
        <w:t xml:space="preserve">vấn đề </w:t>
      </w:r>
      <w:r w:rsidRPr="00362B80">
        <w:rPr>
          <w:rFonts w:eastAsia="Calibri" w:cs="Times New Roman"/>
          <w:bCs/>
          <w:color w:val="000000"/>
          <w:sz w:val="26"/>
          <w:szCs w:val="26"/>
        </w:rPr>
        <w:t xml:space="preserve"> trên</w:t>
      </w:r>
      <w:r w:rsidR="00D96136">
        <w:rPr>
          <w:rFonts w:eastAsia="Calibri" w:cs="Times New Roman"/>
          <w:bCs/>
          <w:color w:val="000000"/>
          <w:sz w:val="26"/>
          <w:szCs w:val="26"/>
        </w:rPr>
        <w:t>.</w:t>
      </w:r>
    </w:p>
    <w:p w14:paraId="0C28B79A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>B2. Thực hiện nhiệm vụ:</w:t>
      </w:r>
      <w:r w:rsidRPr="00362B80">
        <w:rPr>
          <w:rFonts w:eastAsia="Calibri" w:cs="Times New Roman"/>
          <w:color w:val="000000"/>
          <w:sz w:val="26"/>
          <w:szCs w:val="26"/>
        </w:rPr>
        <w:t xml:space="preserve"> Hs tự thực hiện và gửi Sp  cho chủ nhiệm CLB</w:t>
      </w:r>
    </w:p>
    <w:p w14:paraId="111834CA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b/>
          <w:color w:val="000000"/>
          <w:sz w:val="26"/>
          <w:szCs w:val="26"/>
        </w:rPr>
      </w:pPr>
      <w:r w:rsidRPr="00362B80">
        <w:rPr>
          <w:rFonts w:eastAsia="Calibri" w:cs="Times New Roman"/>
          <w:b/>
          <w:color w:val="000000"/>
          <w:sz w:val="26"/>
          <w:szCs w:val="26"/>
        </w:rPr>
        <w:t>B3. Báo cáo thảo luận: Bình chọn qua zalo</w:t>
      </w:r>
    </w:p>
    <w:p w14:paraId="68ADD271" w14:textId="77777777" w:rsidR="00362B80" w:rsidRPr="00362B80" w:rsidRDefault="00362B80" w:rsidP="00362B80">
      <w:pPr>
        <w:spacing w:before="0" w:beforeAutospacing="0" w:after="0" w:afterAutospacing="0"/>
        <w:jc w:val="both"/>
        <w:rPr>
          <w:rFonts w:eastAsia="Calibri" w:cs="Times New Roman"/>
          <w:b/>
          <w:bCs/>
          <w:color w:val="000000"/>
          <w:sz w:val="26"/>
          <w:szCs w:val="26"/>
        </w:rPr>
      </w:pPr>
      <w:r w:rsidRPr="00362B80">
        <w:rPr>
          <w:rFonts w:eastAsia="MS Mincho" w:cs="Times New Roman"/>
          <w:b/>
          <w:color w:val="000000"/>
          <w:sz w:val="26"/>
          <w:szCs w:val="26"/>
          <w:lang w:val="nl-NL"/>
        </w:rPr>
        <w:t xml:space="preserve">B4. Đánh giá kết quả thực hiện:  </w:t>
      </w:r>
    </w:p>
    <w:p w14:paraId="6F6F2791" w14:textId="77777777" w:rsidR="00362B80" w:rsidRPr="00362B80" w:rsidRDefault="00362B80" w:rsidP="00362B80">
      <w:pPr>
        <w:spacing w:before="0" w:beforeAutospacing="0" w:after="0" w:afterAutospacing="0"/>
        <w:rPr>
          <w:rFonts w:eastAsia="Calibri" w:cs="Times New Roman"/>
          <w:bCs/>
          <w:iCs/>
          <w:color w:val="000000"/>
          <w:sz w:val="26"/>
          <w:szCs w:val="26"/>
          <w:lang w:eastAsia="zh-CN"/>
        </w:rPr>
      </w:pPr>
      <w:r w:rsidRPr="00362B80">
        <w:rPr>
          <w:rFonts w:eastAsia="Calibri" w:cs="Times New Roman"/>
          <w:b/>
          <w:bCs/>
          <w:iCs/>
          <w:color w:val="000000"/>
          <w:sz w:val="26"/>
          <w:szCs w:val="26"/>
          <w:lang w:eastAsia="zh-CN"/>
        </w:rPr>
        <w:t xml:space="preserve">4. Củng cố: </w:t>
      </w:r>
    </w:p>
    <w:p w14:paraId="164DE2CF" w14:textId="77777777" w:rsidR="00362B80" w:rsidRPr="00362B80" w:rsidRDefault="00362B80" w:rsidP="00362B80">
      <w:pPr>
        <w:spacing w:before="0" w:beforeAutospacing="0" w:after="0" w:afterAutospacing="0"/>
        <w:rPr>
          <w:rFonts w:eastAsia="Calibri" w:cs="Times New Roman"/>
          <w:b/>
          <w:bCs/>
          <w:color w:val="000000"/>
          <w:sz w:val="26"/>
          <w:szCs w:val="26"/>
          <w:lang w:val="nb-NO"/>
        </w:rPr>
      </w:pPr>
      <w:r w:rsidRPr="00362B80">
        <w:rPr>
          <w:rFonts w:eastAsia="Calibri" w:cs="Times New Roman"/>
          <w:b/>
          <w:bCs/>
          <w:iCs/>
          <w:color w:val="000000"/>
          <w:sz w:val="26"/>
          <w:szCs w:val="26"/>
          <w:lang w:eastAsia="zh-CN"/>
        </w:rPr>
        <w:t>5. HDVN:</w:t>
      </w:r>
      <w:r w:rsidRPr="00362B80">
        <w:rPr>
          <w:rFonts w:eastAsia="Calibri" w:cs="Times New Roman"/>
          <w:bCs/>
          <w:iCs/>
          <w:color w:val="000000"/>
          <w:sz w:val="26"/>
          <w:szCs w:val="26"/>
          <w:lang w:eastAsia="zh-CN"/>
        </w:rPr>
        <w:t xml:space="preserve"> </w:t>
      </w:r>
    </w:p>
    <w:p w14:paraId="4502DFDD" w14:textId="77777777" w:rsidR="00362B80" w:rsidRPr="00362B80" w:rsidRDefault="00362B80" w:rsidP="00362B80">
      <w:pPr>
        <w:spacing w:before="0" w:beforeAutospacing="0" w:after="0" w:afterAutospacing="0"/>
        <w:jc w:val="center"/>
        <w:rPr>
          <w:rFonts w:eastAsia="Calibri" w:cs="Times New Roman"/>
          <w:b/>
          <w:bCs/>
          <w:color w:val="000000"/>
          <w:sz w:val="26"/>
          <w:szCs w:val="26"/>
          <w:lang w:val="nb-NO"/>
        </w:rPr>
      </w:pPr>
    </w:p>
    <w:p w14:paraId="1A52F1C3" w14:textId="77777777" w:rsidR="00362B80" w:rsidRPr="00362B80" w:rsidRDefault="00362B80" w:rsidP="00362B80">
      <w:pPr>
        <w:spacing w:before="0" w:beforeAutospacing="0" w:after="0" w:afterAutospacing="0"/>
        <w:jc w:val="center"/>
        <w:rPr>
          <w:rFonts w:eastAsia="Calibri" w:cs="Times New Roman"/>
          <w:b/>
          <w:bCs/>
          <w:color w:val="000000"/>
          <w:sz w:val="26"/>
          <w:szCs w:val="26"/>
          <w:lang w:val="nb-NO"/>
        </w:rPr>
      </w:pPr>
    </w:p>
    <w:p w14:paraId="7B117C76" w14:textId="77777777" w:rsidR="00362B80" w:rsidRPr="00362B80" w:rsidRDefault="00362B80" w:rsidP="00362B80">
      <w:pPr>
        <w:spacing w:before="0" w:beforeAutospacing="0" w:after="0" w:afterAutospacing="0"/>
        <w:jc w:val="center"/>
        <w:rPr>
          <w:rFonts w:eastAsia="Calibri" w:cs="Times New Roman"/>
          <w:b/>
          <w:bCs/>
          <w:color w:val="000000"/>
          <w:sz w:val="26"/>
          <w:szCs w:val="26"/>
          <w:lang w:val="nb-NO"/>
        </w:rPr>
      </w:pPr>
    </w:p>
    <w:p w14:paraId="73F6CD76" w14:textId="230A9656" w:rsidR="00A70F7D" w:rsidRPr="00A70F7D" w:rsidRDefault="00A70F7D" w:rsidP="00A70F7D">
      <w:pPr>
        <w:spacing w:before="0" w:beforeAutospacing="0" w:after="0" w:afterAutospacing="0"/>
        <w:jc w:val="both"/>
        <w:rPr>
          <w:rFonts w:eastAsia="Calibri" w:cs="Times New Roman"/>
          <w:b/>
          <w:color w:val="000000"/>
          <w:sz w:val="26"/>
          <w:szCs w:val="26"/>
        </w:rPr>
      </w:pPr>
    </w:p>
    <w:sectPr w:rsidR="00A70F7D" w:rsidRPr="00A70F7D" w:rsidSect="00C54639">
      <w:type w:val="continuous"/>
      <w:pgSz w:w="11907" w:h="16840" w:code="9"/>
      <w:pgMar w:top="576" w:right="425" w:bottom="576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90D"/>
    <w:multiLevelType w:val="hybridMultilevel"/>
    <w:tmpl w:val="65CE0194"/>
    <w:lvl w:ilvl="0" w:tplc="C75CBB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A1E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269E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ABF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1E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EFB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0BE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70A3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6410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91E33"/>
    <w:multiLevelType w:val="hybridMultilevel"/>
    <w:tmpl w:val="D3D8C156"/>
    <w:lvl w:ilvl="0" w:tplc="759C43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E06B4"/>
    <w:multiLevelType w:val="hybridMultilevel"/>
    <w:tmpl w:val="ACCCA51A"/>
    <w:lvl w:ilvl="0" w:tplc="5C00C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14669"/>
    <w:multiLevelType w:val="hybridMultilevel"/>
    <w:tmpl w:val="DBCEFEE8"/>
    <w:lvl w:ilvl="0" w:tplc="CDDCE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30A1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A04C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122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202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C25B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88F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E46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7C2E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D87966"/>
    <w:multiLevelType w:val="multilevel"/>
    <w:tmpl w:val="ECF61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AC7A4A"/>
    <w:multiLevelType w:val="hybridMultilevel"/>
    <w:tmpl w:val="68ECC3D4"/>
    <w:lvl w:ilvl="0" w:tplc="5FDAC14E">
      <w:numFmt w:val="bullet"/>
      <w:lvlText w:val="-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>
    <w:nsid w:val="3C984CFD"/>
    <w:multiLevelType w:val="hybridMultilevel"/>
    <w:tmpl w:val="96EC82E0"/>
    <w:lvl w:ilvl="0" w:tplc="43E87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CAC5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F3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0BA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81B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E267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329A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A84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8D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4424EE5"/>
    <w:multiLevelType w:val="multilevel"/>
    <w:tmpl w:val="6EA669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8">
    <w:nsid w:val="5A6654FA"/>
    <w:multiLevelType w:val="hybridMultilevel"/>
    <w:tmpl w:val="C510A3FE"/>
    <w:lvl w:ilvl="0" w:tplc="387A0D98">
      <w:start w:val="190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92F8E"/>
    <w:multiLevelType w:val="hybridMultilevel"/>
    <w:tmpl w:val="D40C75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27E96"/>
    <w:multiLevelType w:val="hybridMultilevel"/>
    <w:tmpl w:val="372C0414"/>
    <w:lvl w:ilvl="0" w:tplc="A8C660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22C7"/>
    <w:rsid w:val="00012117"/>
    <w:rsid w:val="00024BD1"/>
    <w:rsid w:val="00064ADB"/>
    <w:rsid w:val="000A61E5"/>
    <w:rsid w:val="000B6D18"/>
    <w:rsid w:val="000F018B"/>
    <w:rsid w:val="000F676E"/>
    <w:rsid w:val="001A37CA"/>
    <w:rsid w:val="001E5173"/>
    <w:rsid w:val="002849B6"/>
    <w:rsid w:val="002D576A"/>
    <w:rsid w:val="00362659"/>
    <w:rsid w:val="00362B80"/>
    <w:rsid w:val="00370E95"/>
    <w:rsid w:val="00374F79"/>
    <w:rsid w:val="00390167"/>
    <w:rsid w:val="003B4844"/>
    <w:rsid w:val="003E700C"/>
    <w:rsid w:val="004319BD"/>
    <w:rsid w:val="00445B52"/>
    <w:rsid w:val="004630CC"/>
    <w:rsid w:val="004633CB"/>
    <w:rsid w:val="00503CFC"/>
    <w:rsid w:val="00576C41"/>
    <w:rsid w:val="005C3055"/>
    <w:rsid w:val="005C65CF"/>
    <w:rsid w:val="006111B3"/>
    <w:rsid w:val="0062365F"/>
    <w:rsid w:val="00624259"/>
    <w:rsid w:val="0064499D"/>
    <w:rsid w:val="006620C2"/>
    <w:rsid w:val="00666864"/>
    <w:rsid w:val="006700C2"/>
    <w:rsid w:val="00696E7C"/>
    <w:rsid w:val="006A0FE5"/>
    <w:rsid w:val="006A4D04"/>
    <w:rsid w:val="00722716"/>
    <w:rsid w:val="007363FC"/>
    <w:rsid w:val="00836535"/>
    <w:rsid w:val="00846661"/>
    <w:rsid w:val="008859BD"/>
    <w:rsid w:val="008929EC"/>
    <w:rsid w:val="008D1F4C"/>
    <w:rsid w:val="008F1580"/>
    <w:rsid w:val="009016BB"/>
    <w:rsid w:val="00934BA4"/>
    <w:rsid w:val="00985D9B"/>
    <w:rsid w:val="009A04C6"/>
    <w:rsid w:val="009B120D"/>
    <w:rsid w:val="009C187E"/>
    <w:rsid w:val="009E72BE"/>
    <w:rsid w:val="00A60902"/>
    <w:rsid w:val="00A67E88"/>
    <w:rsid w:val="00A70F7D"/>
    <w:rsid w:val="00A82971"/>
    <w:rsid w:val="00A8311C"/>
    <w:rsid w:val="00A849B3"/>
    <w:rsid w:val="00A87A70"/>
    <w:rsid w:val="00AA01E6"/>
    <w:rsid w:val="00AB32E3"/>
    <w:rsid w:val="00AD3E4A"/>
    <w:rsid w:val="00AF3CF7"/>
    <w:rsid w:val="00B52A45"/>
    <w:rsid w:val="00B54200"/>
    <w:rsid w:val="00BC7EB1"/>
    <w:rsid w:val="00BF140F"/>
    <w:rsid w:val="00C053AE"/>
    <w:rsid w:val="00C32932"/>
    <w:rsid w:val="00C54639"/>
    <w:rsid w:val="00CC21FE"/>
    <w:rsid w:val="00CD7BFC"/>
    <w:rsid w:val="00D542DA"/>
    <w:rsid w:val="00D63E36"/>
    <w:rsid w:val="00D87CDB"/>
    <w:rsid w:val="00D96136"/>
    <w:rsid w:val="00D97F63"/>
    <w:rsid w:val="00DA5BFB"/>
    <w:rsid w:val="00DD6536"/>
    <w:rsid w:val="00E25C1C"/>
    <w:rsid w:val="00E36FD7"/>
    <w:rsid w:val="00EB2C02"/>
    <w:rsid w:val="00EF00A0"/>
    <w:rsid w:val="00F31CD5"/>
    <w:rsid w:val="00F422C7"/>
    <w:rsid w:val="00F52D23"/>
    <w:rsid w:val="00FB1AB1"/>
    <w:rsid w:val="00FC2CB5"/>
    <w:rsid w:val="00FD2935"/>
    <w:rsid w:val="00FD5C80"/>
    <w:rsid w:val="00FD5CAD"/>
    <w:rsid w:val="00FD6A32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8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23"/>
  </w:style>
  <w:style w:type="paragraph" w:styleId="Heading1">
    <w:name w:val="heading 1"/>
    <w:basedOn w:val="Normal"/>
    <w:next w:val="Normal"/>
    <w:link w:val="Heading1Char"/>
    <w:uiPriority w:val="9"/>
    <w:qFormat/>
    <w:rsid w:val="00A70F7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7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7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F422C7"/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422C7"/>
    <w:rPr>
      <w:b/>
      <w:bCs/>
    </w:rPr>
  </w:style>
  <w:style w:type="paragraph" w:customStyle="1" w:styleId="Normal1">
    <w:name w:val="Normal1"/>
    <w:rsid w:val="008D1F4C"/>
    <w:pPr>
      <w:spacing w:before="0" w:beforeAutospacing="0" w:after="0" w:afterAutospacing="0" w:line="276" w:lineRule="auto"/>
    </w:pPr>
    <w:rPr>
      <w:rFonts w:ascii="Arial" w:eastAsia="MS Mincho" w:hAnsi="Arial" w:cs="Arial"/>
      <w:sz w:val="22"/>
    </w:rPr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1"/>
    <w:qFormat/>
    <w:rsid w:val="00A87A70"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locked/>
    <w:rsid w:val="007363FC"/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7363FC"/>
    <w:pPr>
      <w:widowControl w:val="0"/>
      <w:spacing w:before="0" w:beforeAutospacing="0" w:after="0" w:afterAutospacing="0"/>
    </w:pPr>
    <w:rPr>
      <w:rFonts w:eastAsia="Calibri" w:cs="Times New Roman"/>
      <w:sz w:val="22"/>
    </w:rPr>
  </w:style>
  <w:style w:type="table" w:customStyle="1" w:styleId="TableGrid16">
    <w:name w:val="Table Grid16"/>
    <w:basedOn w:val="TableNormal"/>
    <w:next w:val="TableGrid"/>
    <w:uiPriority w:val="39"/>
    <w:rsid w:val="00D87CDB"/>
    <w:pPr>
      <w:spacing w:before="0" w:beforeAutospacing="0" w:after="0" w:afterAutospacing="0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7C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sid w:val="00BF140F"/>
  </w:style>
  <w:style w:type="character" w:customStyle="1" w:styleId="l6">
    <w:name w:val="l6"/>
    <w:basedOn w:val="DefaultParagraphFont"/>
    <w:rsid w:val="00BF140F"/>
  </w:style>
  <w:style w:type="paragraph" w:styleId="BalloonText">
    <w:name w:val="Balloon Text"/>
    <w:basedOn w:val="Normal"/>
    <w:link w:val="BalloonTextChar"/>
    <w:uiPriority w:val="99"/>
    <w:semiHidden/>
    <w:unhideWhenUsed/>
    <w:rsid w:val="00FE44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8C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next w:val="Normal"/>
    <w:uiPriority w:val="9"/>
    <w:qFormat/>
    <w:rsid w:val="00A70F7D"/>
    <w:pPr>
      <w:keepNext/>
      <w:keepLines/>
      <w:spacing w:before="240" w:beforeAutospacing="0" w:after="0" w:afterAutospacing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A70F7D"/>
    <w:pPr>
      <w:keepNext/>
      <w:keepLines/>
      <w:spacing w:before="40" w:beforeAutospacing="0" w:after="0" w:afterAutospacing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A70F7D"/>
    <w:pPr>
      <w:keepNext/>
      <w:keepLines/>
      <w:spacing w:before="200" w:beforeAutospacing="0" w:after="0" w:afterAutospacing="0" w:line="259" w:lineRule="auto"/>
      <w:outlineLvl w:val="2"/>
    </w:pPr>
    <w:rPr>
      <w:rFonts w:ascii="Calibri Light" w:eastAsia="Times New Roman" w:hAnsi="Calibri Light" w:cs="Times New Roman"/>
      <w:b/>
      <w:bCs/>
      <w:color w:val="5B9BD5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70F7D"/>
  </w:style>
  <w:style w:type="numbering" w:customStyle="1" w:styleId="NoList11">
    <w:name w:val="No List11"/>
    <w:next w:val="NoList"/>
    <w:uiPriority w:val="99"/>
    <w:semiHidden/>
    <w:unhideWhenUsed/>
    <w:rsid w:val="00A70F7D"/>
  </w:style>
  <w:style w:type="table" w:customStyle="1" w:styleId="BngTK1">
    <w:name w:val="Bảng TK1"/>
    <w:basedOn w:val="TableNormal"/>
    <w:next w:val="TableGrid"/>
    <w:uiPriority w:val="39"/>
    <w:qFormat/>
    <w:rsid w:val="00A70F7D"/>
    <w:pPr>
      <w:spacing w:before="0" w:beforeAutospacing="0" w:after="0" w:afterAutospacing="0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A70F7D"/>
    <w:pPr>
      <w:tabs>
        <w:tab w:val="center" w:pos="4680"/>
        <w:tab w:val="right" w:pos="9360"/>
      </w:tabs>
      <w:spacing w:before="0" w:beforeAutospacing="0" w:after="0" w:afterAutospacing="0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1"/>
    <w:uiPriority w:val="99"/>
    <w:rsid w:val="00A70F7D"/>
    <w:rPr>
      <w:rFonts w:ascii="Calibri" w:hAnsi="Calibri"/>
      <w:sz w:val="22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A70F7D"/>
    <w:pPr>
      <w:tabs>
        <w:tab w:val="center" w:pos="4680"/>
        <w:tab w:val="right" w:pos="9360"/>
      </w:tabs>
      <w:spacing w:before="0" w:beforeAutospacing="0" w:after="0" w:afterAutospacing="0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1"/>
    <w:uiPriority w:val="99"/>
    <w:rsid w:val="00A70F7D"/>
    <w:rPr>
      <w:rFonts w:ascii="Calibri" w:hAnsi="Calibri"/>
      <w:sz w:val="22"/>
    </w:rPr>
  </w:style>
  <w:style w:type="character" w:styleId="Emphasis">
    <w:name w:val="Emphasis"/>
    <w:basedOn w:val="DefaultParagraphFont"/>
    <w:uiPriority w:val="20"/>
    <w:qFormat/>
    <w:rsid w:val="00A70F7D"/>
    <w:rPr>
      <w:i/>
      <w:iCs/>
    </w:rPr>
  </w:style>
  <w:style w:type="character" w:customStyle="1" w:styleId="NormalWebChar1">
    <w:name w:val="Normal (Web) Char1"/>
    <w:aliases w:val="Normal (Web) Char Char"/>
    <w:uiPriority w:val="99"/>
    <w:rsid w:val="00A70F7D"/>
    <w:rPr>
      <w:rFonts w:eastAsia="Times New Roman" w:cs="Times New Roman"/>
      <w:sz w:val="24"/>
      <w:szCs w:val="24"/>
    </w:rPr>
  </w:style>
  <w:style w:type="paragraph" w:customStyle="1" w:styleId="NoSpacing1">
    <w:name w:val="No Spacing1"/>
    <w:next w:val="NoSpacing"/>
    <w:uiPriority w:val="1"/>
    <w:qFormat/>
    <w:rsid w:val="00A70F7D"/>
    <w:pPr>
      <w:spacing w:before="0" w:beforeAutospacing="0" w:after="0" w:afterAutospacing="0"/>
    </w:pPr>
    <w:rPr>
      <w:rFonts w:ascii="Calibri" w:hAnsi="Calibri"/>
      <w:sz w:val="22"/>
    </w:rPr>
  </w:style>
  <w:style w:type="table" w:customStyle="1" w:styleId="TableGrid5">
    <w:name w:val="Table Grid5"/>
    <w:basedOn w:val="TableNormal"/>
    <w:next w:val="TableGrid"/>
    <w:uiPriority w:val="39"/>
    <w:rsid w:val="00A70F7D"/>
    <w:pPr>
      <w:spacing w:before="0" w:beforeAutospacing="0" w:after="0" w:afterAutospacing="0"/>
    </w:pPr>
    <w:rPr>
      <w:rFonts w:ascii="Calibri" w:eastAsia="Yu Mincho" w:hAnsi="Calibri"/>
      <w:sz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70F7D"/>
    <w:pPr>
      <w:spacing w:before="0" w:beforeAutospacing="0" w:after="0" w:afterAutospacing="0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ongbang10">
    <w:name w:val="trongbang10"/>
    <w:basedOn w:val="TableNormal"/>
    <w:next w:val="TableGrid"/>
    <w:uiPriority w:val="39"/>
    <w:rsid w:val="00A70F7D"/>
    <w:pPr>
      <w:spacing w:before="0" w:beforeAutospacing="0" w:after="0" w:afterAutospacing="0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qFormat/>
    <w:rsid w:val="00A70F7D"/>
    <w:pPr>
      <w:spacing w:before="0" w:beforeAutospacing="0" w:after="0" w:afterAutospacing="0"/>
    </w:pPr>
    <w:rPr>
      <w:rFonts w:ascii="Calibri" w:eastAsia="Calibri" w:hAnsi="Calibri" w:cs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A70F7D"/>
    <w:pPr>
      <w:spacing w:before="0" w:beforeAutospacing="0" w:after="0" w:afterAutospacing="0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A70F7D"/>
    <w:pPr>
      <w:spacing w:before="0" w:beforeAutospacing="0" w:after="0" w:afterAutospacing="0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70F7D"/>
    <w:pPr>
      <w:widowControl w:val="0"/>
      <w:autoSpaceDE w:val="0"/>
      <w:autoSpaceDN w:val="0"/>
      <w:spacing w:before="0" w:beforeAutospacing="0" w:after="0" w:afterAutospacing="0"/>
    </w:pPr>
    <w:rPr>
      <w:rFonts w:ascii="Arial" w:hAnsi="Arial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ngTK11">
    <w:name w:val="Bảng TK11"/>
    <w:basedOn w:val="TableNormal"/>
    <w:next w:val="TableGrid"/>
    <w:uiPriority w:val="39"/>
    <w:qFormat/>
    <w:rsid w:val="00A70F7D"/>
    <w:pPr>
      <w:spacing w:before="0" w:beforeAutospacing="0" w:after="0" w:afterAutospacing="0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basedOn w:val="TableNormal"/>
    <w:next w:val="LightGrid-Accent4"/>
    <w:uiPriority w:val="62"/>
    <w:rsid w:val="00A70F7D"/>
    <w:pPr>
      <w:spacing w:before="0" w:beforeAutospacing="0" w:after="0" w:afterAutospacing="0"/>
    </w:pPr>
    <w:rPr>
      <w:rFonts w:ascii="Calibri" w:hAnsi="Calibri"/>
      <w:sz w:val="22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character" w:customStyle="1" w:styleId="Hyperlink1">
    <w:name w:val="Hyperlink1"/>
    <w:basedOn w:val="DefaultParagraphFont"/>
    <w:uiPriority w:val="99"/>
    <w:unhideWhenUsed/>
    <w:rsid w:val="00A70F7D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7D"/>
    <w:rPr>
      <w:rFonts w:ascii="Calibri Light" w:eastAsia="Times New Roman" w:hAnsi="Calibri Light" w:cs="Times New Roman"/>
      <w:b/>
      <w:bCs/>
      <w:color w:val="5B9BD5"/>
      <w:sz w:val="22"/>
    </w:rPr>
  </w:style>
  <w:style w:type="character" w:customStyle="1" w:styleId="fontstyle01">
    <w:name w:val="fontstyle01"/>
    <w:basedOn w:val="DefaultParagraphFont"/>
    <w:rsid w:val="00A70F7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70F7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7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1"/>
    <w:qFormat/>
    <w:locked/>
    <w:rsid w:val="00A70F7D"/>
  </w:style>
  <w:style w:type="paragraph" w:styleId="BodyText">
    <w:name w:val="Body Text"/>
    <w:basedOn w:val="Normal"/>
    <w:link w:val="BodyTextChar"/>
    <w:uiPriority w:val="1"/>
    <w:qFormat/>
    <w:rsid w:val="00A70F7D"/>
    <w:pPr>
      <w:widowControl w:val="0"/>
      <w:autoSpaceDE w:val="0"/>
      <w:autoSpaceDN w:val="0"/>
      <w:spacing w:before="0" w:beforeAutospacing="0" w:after="0" w:afterAutospacing="0"/>
      <w:ind w:left="200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70F7D"/>
    <w:rPr>
      <w:rFonts w:eastAsia="Times New Roman" w:cs="Times New Roman"/>
      <w:sz w:val="28"/>
      <w:szCs w:val="28"/>
      <w:lang w:val="vi"/>
    </w:rPr>
  </w:style>
  <w:style w:type="paragraph" w:customStyle="1" w:styleId="Default">
    <w:name w:val="Default"/>
    <w:rsid w:val="00A70F7D"/>
    <w:pPr>
      <w:autoSpaceDE w:val="0"/>
      <w:autoSpaceDN w:val="0"/>
      <w:adjustRightInd w:val="0"/>
      <w:spacing w:before="0" w:beforeAutospacing="0" w:after="0" w:afterAutospacing="0"/>
    </w:pPr>
    <w:rPr>
      <w:rFonts w:eastAsia="Times New Roman" w:cs="Times New Roman"/>
      <w:color w:val="000000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A70F7D"/>
    <w:pPr>
      <w:spacing w:before="0" w:beforeAutospacing="0" w:after="0" w:afterAutospacing="0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ongbang2">
    <w:name w:val="trongbang2"/>
    <w:basedOn w:val="TableNormal"/>
    <w:next w:val="TableGrid"/>
    <w:uiPriority w:val="59"/>
    <w:rsid w:val="00A70F7D"/>
    <w:pPr>
      <w:spacing w:before="0" w:beforeAutospacing="0" w:after="0" w:afterAutospacing="0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ongbang3">
    <w:name w:val="trongbang3"/>
    <w:basedOn w:val="TableNormal"/>
    <w:next w:val="TableGrid"/>
    <w:uiPriority w:val="39"/>
    <w:rsid w:val="00A70F7D"/>
    <w:pPr>
      <w:spacing w:before="0" w:beforeAutospacing="0" w:after="0" w:afterAutospacing="0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DefaultParagraphFont"/>
    <w:rsid w:val="00A70F7D"/>
    <w:rPr>
      <w:rFonts w:ascii="MyriadPro-Regular" w:hAnsi="MyriadPro-Regular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1"/>
    <w:uiPriority w:val="99"/>
    <w:semiHidden/>
    <w:unhideWhenUsed/>
    <w:rsid w:val="00A70F7D"/>
    <w:pPr>
      <w:tabs>
        <w:tab w:val="center" w:pos="4680"/>
        <w:tab w:val="right" w:pos="9360"/>
      </w:tabs>
      <w:spacing w:before="0" w:after="0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A70F7D"/>
  </w:style>
  <w:style w:type="paragraph" w:styleId="Footer">
    <w:name w:val="footer"/>
    <w:basedOn w:val="Normal"/>
    <w:link w:val="FooterChar1"/>
    <w:uiPriority w:val="99"/>
    <w:semiHidden/>
    <w:unhideWhenUsed/>
    <w:rsid w:val="00A70F7D"/>
    <w:pPr>
      <w:tabs>
        <w:tab w:val="center" w:pos="4680"/>
        <w:tab w:val="right" w:pos="9360"/>
      </w:tabs>
      <w:spacing w:before="0" w:after="0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A70F7D"/>
  </w:style>
  <w:style w:type="paragraph" w:styleId="NoSpacing">
    <w:name w:val="No Spacing"/>
    <w:uiPriority w:val="1"/>
    <w:qFormat/>
    <w:rsid w:val="00A70F7D"/>
    <w:pPr>
      <w:spacing w:before="0" w:after="0"/>
    </w:pPr>
  </w:style>
  <w:style w:type="table" w:styleId="LightGrid-Accent4">
    <w:name w:val="Light Grid Accent 4"/>
    <w:basedOn w:val="TableNormal"/>
    <w:uiPriority w:val="62"/>
    <w:rsid w:val="00A70F7D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A70F7D"/>
    <w:rPr>
      <w:color w:val="0000FF" w:themeColor="hyperlink"/>
      <w:u w:val="single"/>
    </w:rPr>
  </w:style>
  <w:style w:type="character" w:customStyle="1" w:styleId="Heading3Char1">
    <w:name w:val="Heading 3 Char1"/>
    <w:basedOn w:val="DefaultParagraphFont"/>
    <w:uiPriority w:val="9"/>
    <w:semiHidden/>
    <w:rsid w:val="00A70F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1">
    <w:name w:val="Heading 1 Char1"/>
    <w:basedOn w:val="DefaultParagraphFont"/>
    <w:uiPriority w:val="9"/>
    <w:rsid w:val="00A70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A70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BngTK2">
    <w:name w:val="Bảng TK2"/>
    <w:basedOn w:val="TableNormal"/>
    <w:next w:val="TableGrid"/>
    <w:uiPriority w:val="39"/>
    <w:qFormat/>
    <w:rsid w:val="00362B80"/>
    <w:pPr>
      <w:spacing w:before="0" w:beforeAutospacing="0" w:after="0" w:afterAutospacing="0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37</cp:revision>
  <cp:lastPrinted>2024-11-17T12:42:00Z</cp:lastPrinted>
  <dcterms:created xsi:type="dcterms:W3CDTF">2024-10-11T15:09:00Z</dcterms:created>
  <dcterms:modified xsi:type="dcterms:W3CDTF">2024-11-17T12:44:00Z</dcterms:modified>
</cp:coreProperties>
</file>